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643AE" w14:textId="77777777" w:rsidR="001C6F4A" w:rsidRPr="000C2F28" w:rsidRDefault="001C6F4A" w:rsidP="00F23CFC">
      <w:pPr>
        <w:spacing w:line="276" w:lineRule="auto"/>
        <w:jc w:val="center"/>
        <w:rPr>
          <w:b/>
          <w:color w:val="000000"/>
          <w:sz w:val="24"/>
          <w:szCs w:val="24"/>
          <w:lang w:val="ru-RU"/>
        </w:rPr>
      </w:pPr>
      <w:bookmarkStart w:id="0" w:name="_GoBack"/>
      <w:bookmarkEnd w:id="0"/>
      <w:r w:rsidRPr="000C2F28">
        <w:rPr>
          <w:b/>
          <w:color w:val="000000"/>
          <w:sz w:val="24"/>
          <w:szCs w:val="24"/>
          <w:lang w:val="ru-RU"/>
        </w:rPr>
        <w:t>ДОГОВОР №______</w:t>
      </w:r>
    </w:p>
    <w:p w14:paraId="462F42B4" w14:textId="77777777" w:rsidR="001C6F4A" w:rsidRPr="000C2F28" w:rsidRDefault="001C6F4A" w:rsidP="00F23CFC">
      <w:pPr>
        <w:spacing w:line="276" w:lineRule="auto"/>
        <w:jc w:val="center"/>
        <w:rPr>
          <w:b/>
          <w:color w:val="000000"/>
          <w:sz w:val="24"/>
          <w:szCs w:val="24"/>
          <w:lang w:val="ru-RU"/>
        </w:rPr>
      </w:pPr>
      <w:r w:rsidRPr="000C2F28">
        <w:rPr>
          <w:b/>
          <w:color w:val="000000"/>
          <w:sz w:val="24"/>
          <w:szCs w:val="24"/>
          <w:lang w:val="ru-RU"/>
        </w:rPr>
        <w:t xml:space="preserve">об оказании услуг внесения изменений в </w:t>
      </w:r>
    </w:p>
    <w:p w14:paraId="1E1EBABA" w14:textId="77777777" w:rsidR="001C6F4A" w:rsidRPr="000C2F28" w:rsidRDefault="001C6F4A" w:rsidP="00F23CFC">
      <w:pPr>
        <w:spacing w:line="276" w:lineRule="auto"/>
        <w:jc w:val="center"/>
        <w:rPr>
          <w:b/>
          <w:color w:val="000000"/>
          <w:sz w:val="24"/>
          <w:szCs w:val="24"/>
          <w:lang w:val="ru-RU"/>
        </w:rPr>
      </w:pPr>
      <w:r w:rsidRPr="000C2F28">
        <w:rPr>
          <w:b/>
          <w:color w:val="000000"/>
          <w:sz w:val="24"/>
          <w:szCs w:val="24"/>
          <w:lang w:val="ru-RU"/>
        </w:rPr>
        <w:t>базу данных перенесенных абонентских номеров</w:t>
      </w:r>
    </w:p>
    <w:p w14:paraId="1BEE220D" w14:textId="77777777" w:rsidR="001C6F4A" w:rsidRPr="000C2F28" w:rsidRDefault="001C6F4A" w:rsidP="00F23CFC">
      <w:pPr>
        <w:spacing w:line="276" w:lineRule="auto"/>
        <w:jc w:val="center"/>
        <w:rPr>
          <w:b/>
          <w:color w:val="000000"/>
          <w:sz w:val="24"/>
          <w:szCs w:val="24"/>
          <w:lang w:val="ru-RU"/>
        </w:rPr>
      </w:pPr>
    </w:p>
    <w:tbl>
      <w:tblPr>
        <w:tblW w:w="0" w:type="auto"/>
        <w:tblLook w:val="01E0" w:firstRow="1" w:lastRow="1" w:firstColumn="1" w:lastColumn="1" w:noHBand="0" w:noVBand="0"/>
      </w:tblPr>
      <w:tblGrid>
        <w:gridCol w:w="3214"/>
        <w:gridCol w:w="3192"/>
        <w:gridCol w:w="3232"/>
      </w:tblGrid>
      <w:tr w:rsidR="001C6F4A" w:rsidRPr="000C2F28" w14:paraId="7D06BABB" w14:textId="77777777">
        <w:tc>
          <w:tcPr>
            <w:tcW w:w="3283" w:type="dxa"/>
          </w:tcPr>
          <w:p w14:paraId="199D1435" w14:textId="77777777" w:rsidR="001C6F4A" w:rsidRPr="000C2F28" w:rsidRDefault="001C6F4A" w:rsidP="00F23CFC">
            <w:pPr>
              <w:spacing w:line="276" w:lineRule="auto"/>
              <w:rPr>
                <w:b/>
                <w:color w:val="000000"/>
                <w:sz w:val="24"/>
                <w:szCs w:val="24"/>
                <w:lang w:val="ru-RU"/>
              </w:rPr>
            </w:pPr>
            <w:r w:rsidRPr="000C2F28">
              <w:rPr>
                <w:color w:val="000000"/>
                <w:sz w:val="24"/>
                <w:szCs w:val="24"/>
                <w:lang w:val="ru-RU"/>
              </w:rPr>
              <w:t>г. Москва</w:t>
            </w:r>
          </w:p>
        </w:tc>
        <w:tc>
          <w:tcPr>
            <w:tcW w:w="3284" w:type="dxa"/>
          </w:tcPr>
          <w:p w14:paraId="3A1CF3AB" w14:textId="77777777" w:rsidR="001C6F4A" w:rsidRPr="000C2F28" w:rsidRDefault="001C6F4A" w:rsidP="00F23CFC">
            <w:pPr>
              <w:spacing w:line="276" w:lineRule="auto"/>
              <w:jc w:val="center"/>
              <w:rPr>
                <w:b/>
                <w:color w:val="000000"/>
                <w:sz w:val="24"/>
                <w:szCs w:val="24"/>
                <w:lang w:val="ru-RU"/>
              </w:rPr>
            </w:pPr>
          </w:p>
        </w:tc>
        <w:tc>
          <w:tcPr>
            <w:tcW w:w="3284" w:type="dxa"/>
          </w:tcPr>
          <w:p w14:paraId="03BCCCBA" w14:textId="77777777" w:rsidR="001C6F4A" w:rsidRPr="000C2F28" w:rsidRDefault="001C6F4A" w:rsidP="00C4755E">
            <w:pPr>
              <w:spacing w:line="276" w:lineRule="auto"/>
              <w:jc w:val="right"/>
              <w:rPr>
                <w:b/>
                <w:color w:val="000000"/>
                <w:sz w:val="24"/>
                <w:szCs w:val="24"/>
                <w:lang w:val="ru-RU"/>
              </w:rPr>
            </w:pPr>
            <w:r w:rsidRPr="000C2F28">
              <w:rPr>
                <w:color w:val="000000"/>
                <w:sz w:val="24"/>
                <w:szCs w:val="24"/>
                <w:lang w:val="ru-RU"/>
              </w:rPr>
              <w:t>«___» ___________ 20__ г.</w:t>
            </w:r>
          </w:p>
        </w:tc>
      </w:tr>
    </w:tbl>
    <w:p w14:paraId="06369CDC" w14:textId="77777777" w:rsidR="001C6F4A" w:rsidRPr="000C2F28" w:rsidRDefault="001C6F4A" w:rsidP="00F23CFC">
      <w:pPr>
        <w:spacing w:line="276" w:lineRule="auto"/>
        <w:jc w:val="both"/>
        <w:rPr>
          <w:color w:val="000000"/>
          <w:sz w:val="24"/>
          <w:szCs w:val="24"/>
          <w:lang w:val="ru-RU"/>
        </w:rPr>
      </w:pPr>
    </w:p>
    <w:p w14:paraId="782C6063" w14:textId="75DF6FD6" w:rsidR="001C6F4A" w:rsidRPr="000C2F28" w:rsidRDefault="001C6F4A" w:rsidP="00F23CFC">
      <w:pPr>
        <w:spacing w:line="276" w:lineRule="auto"/>
        <w:ind w:right="-1" w:firstLine="708"/>
        <w:jc w:val="both"/>
        <w:rPr>
          <w:color w:val="000000"/>
          <w:sz w:val="24"/>
          <w:szCs w:val="24"/>
          <w:lang w:val="ru-RU"/>
        </w:rPr>
      </w:pPr>
      <w:r w:rsidRPr="000C2F28">
        <w:rPr>
          <w:color w:val="000000"/>
          <w:sz w:val="24"/>
          <w:szCs w:val="24"/>
          <w:lang w:val="ru-RU"/>
        </w:rPr>
        <w:t xml:space="preserve">___________________________________________________, именуемое в дальнейшем </w:t>
      </w:r>
      <w:r w:rsidR="006E2C75">
        <w:rPr>
          <w:color w:val="000000"/>
          <w:sz w:val="24"/>
          <w:szCs w:val="24"/>
          <w:lang w:val="ru-RU"/>
        </w:rPr>
        <w:t>«</w:t>
      </w:r>
      <w:r w:rsidRPr="000C2F28">
        <w:rPr>
          <w:color w:val="000000"/>
          <w:sz w:val="24"/>
          <w:szCs w:val="24"/>
          <w:lang w:val="ru-RU"/>
        </w:rPr>
        <w:t>Оператор связи</w:t>
      </w:r>
      <w:r w:rsidR="006E2C75">
        <w:rPr>
          <w:color w:val="000000"/>
          <w:sz w:val="24"/>
          <w:szCs w:val="24"/>
          <w:lang w:val="ru-RU"/>
        </w:rPr>
        <w:t>»</w:t>
      </w:r>
      <w:r w:rsidRPr="000C2F28">
        <w:rPr>
          <w:color w:val="000000"/>
          <w:sz w:val="24"/>
          <w:szCs w:val="24"/>
          <w:lang w:val="ru-RU"/>
        </w:rPr>
        <w:t xml:space="preserve">, в лице ________________________________, действующего на основании ________________________, с одной стороны и </w:t>
      </w:r>
      <w:r w:rsidR="0013323D" w:rsidRPr="004722C3">
        <w:rPr>
          <w:color w:val="000000"/>
          <w:sz w:val="24"/>
          <w:szCs w:val="24"/>
          <w:lang w:val="ru-RU"/>
        </w:rPr>
        <w:t>ф</w:t>
      </w:r>
      <w:r w:rsidR="0013323D">
        <w:rPr>
          <w:color w:val="000000"/>
          <w:sz w:val="24"/>
          <w:szCs w:val="24"/>
          <w:lang w:val="ru-RU"/>
        </w:rPr>
        <w:t xml:space="preserve">едеральное государственное </w:t>
      </w:r>
      <w:r w:rsidR="00D1460A">
        <w:rPr>
          <w:color w:val="000000"/>
          <w:sz w:val="24"/>
          <w:szCs w:val="24"/>
          <w:lang w:val="ru-RU"/>
        </w:rPr>
        <w:t>бюджетное</w:t>
      </w:r>
      <w:r w:rsidR="0013323D">
        <w:rPr>
          <w:color w:val="000000"/>
          <w:sz w:val="24"/>
          <w:szCs w:val="24"/>
          <w:lang w:val="ru-RU"/>
        </w:rPr>
        <w:t xml:space="preserve"> </w:t>
      </w:r>
      <w:r w:rsidR="00D1460A">
        <w:rPr>
          <w:color w:val="000000"/>
          <w:sz w:val="24"/>
          <w:szCs w:val="24"/>
          <w:lang w:val="ru-RU"/>
        </w:rPr>
        <w:t>учреждение</w:t>
      </w:r>
      <w:r w:rsidR="0013323D" w:rsidRPr="004722C3">
        <w:rPr>
          <w:color w:val="000000"/>
          <w:sz w:val="24"/>
          <w:szCs w:val="24"/>
          <w:lang w:val="ru-RU"/>
        </w:rPr>
        <w:t xml:space="preserve"> «Ордена Трудового Красного Знамени Российский научно-исследовательский институт радио имени М.И. Кривошеева» (ФГ</w:t>
      </w:r>
      <w:r w:rsidR="00D1460A">
        <w:rPr>
          <w:color w:val="000000"/>
          <w:sz w:val="24"/>
          <w:szCs w:val="24"/>
          <w:lang w:val="ru-RU"/>
        </w:rPr>
        <w:t>БУ</w:t>
      </w:r>
      <w:r w:rsidR="0013323D" w:rsidRPr="004722C3">
        <w:rPr>
          <w:color w:val="000000"/>
          <w:sz w:val="24"/>
          <w:szCs w:val="24"/>
          <w:lang w:val="ru-RU"/>
        </w:rPr>
        <w:t xml:space="preserve"> НИИР)</w:t>
      </w:r>
      <w:r w:rsidRPr="000C2F28">
        <w:rPr>
          <w:color w:val="000000"/>
          <w:sz w:val="24"/>
          <w:szCs w:val="24"/>
          <w:lang w:val="ru-RU"/>
        </w:rPr>
        <w:t xml:space="preserve">, именуемое в дальнейшем </w:t>
      </w:r>
      <w:r w:rsidR="006E2C75">
        <w:rPr>
          <w:color w:val="000000"/>
          <w:sz w:val="24"/>
          <w:szCs w:val="24"/>
          <w:lang w:val="ru-RU"/>
        </w:rPr>
        <w:t>«</w:t>
      </w:r>
      <w:r w:rsidRPr="000C2F28">
        <w:rPr>
          <w:color w:val="000000"/>
          <w:sz w:val="24"/>
          <w:szCs w:val="24"/>
          <w:lang w:val="ru-RU"/>
        </w:rPr>
        <w:t>Оператор БДПН</w:t>
      </w:r>
      <w:r w:rsidR="006E2C75">
        <w:rPr>
          <w:color w:val="000000"/>
          <w:sz w:val="24"/>
          <w:szCs w:val="24"/>
          <w:lang w:val="ru-RU"/>
        </w:rPr>
        <w:t>»</w:t>
      </w:r>
      <w:r w:rsidRPr="000C2F28">
        <w:rPr>
          <w:color w:val="000000"/>
          <w:sz w:val="24"/>
          <w:szCs w:val="24"/>
          <w:lang w:val="ru-RU"/>
        </w:rPr>
        <w:t>, в лице</w:t>
      </w:r>
      <w:r w:rsidR="001323CB">
        <w:rPr>
          <w:color w:val="000000"/>
          <w:sz w:val="24"/>
          <w:szCs w:val="24"/>
          <w:lang w:val="ru-RU"/>
        </w:rPr>
        <w:t xml:space="preserve"> </w:t>
      </w:r>
      <w:r w:rsidR="002703AB" w:rsidRPr="002703AB">
        <w:rPr>
          <w:color w:val="000000"/>
          <w:sz w:val="24"/>
          <w:szCs w:val="24"/>
          <w:lang w:val="ru-RU"/>
        </w:rPr>
        <w:t xml:space="preserve">заместителя генерального директора-руководителя аппарата </w:t>
      </w:r>
      <w:proofErr w:type="spellStart"/>
      <w:r w:rsidR="002703AB" w:rsidRPr="002703AB">
        <w:rPr>
          <w:color w:val="000000"/>
          <w:sz w:val="24"/>
          <w:szCs w:val="24"/>
          <w:lang w:val="ru-RU"/>
        </w:rPr>
        <w:t>Рисмана</w:t>
      </w:r>
      <w:proofErr w:type="spellEnd"/>
      <w:r w:rsidR="002703AB" w:rsidRPr="002703AB">
        <w:rPr>
          <w:color w:val="000000"/>
          <w:sz w:val="24"/>
          <w:szCs w:val="24"/>
          <w:lang w:val="ru-RU"/>
        </w:rPr>
        <w:t xml:space="preserve"> Владимира Олеговича, действующего на основании Доверенности</w:t>
      </w:r>
      <w:r w:rsidR="002703AB">
        <w:rPr>
          <w:color w:val="000000"/>
          <w:sz w:val="24"/>
          <w:szCs w:val="24"/>
          <w:lang w:val="ru-RU"/>
        </w:rPr>
        <w:t> </w:t>
      </w:r>
      <w:r w:rsidR="004E345D">
        <w:rPr>
          <w:color w:val="000000"/>
          <w:sz w:val="24"/>
          <w:szCs w:val="24"/>
          <w:lang w:val="ru-RU"/>
        </w:rPr>
        <w:t>от 04.07.2022 № 106</w:t>
      </w:r>
      <w:r w:rsidRPr="007D5B90">
        <w:rPr>
          <w:color w:val="000000"/>
          <w:sz w:val="24"/>
          <w:szCs w:val="24"/>
          <w:lang w:val="ru-RU"/>
        </w:rPr>
        <w:t xml:space="preserve">, </w:t>
      </w:r>
      <w:r w:rsidRPr="000C2F28">
        <w:rPr>
          <w:color w:val="000000"/>
          <w:sz w:val="24"/>
          <w:szCs w:val="24"/>
          <w:lang w:val="ru-RU"/>
        </w:rPr>
        <w:t>с другой стороны, именуемые каждый в отдельности – «Сторона», а вместе – «Стороны», заключили настоящий Договор о нижеследующем:</w:t>
      </w:r>
    </w:p>
    <w:p w14:paraId="597AA635" w14:textId="77777777" w:rsidR="001C6F4A" w:rsidRPr="000C2F28" w:rsidRDefault="001C6F4A" w:rsidP="00F23CFC">
      <w:pPr>
        <w:spacing w:line="276" w:lineRule="auto"/>
        <w:jc w:val="both"/>
        <w:rPr>
          <w:color w:val="000000"/>
          <w:sz w:val="24"/>
          <w:szCs w:val="24"/>
          <w:lang w:val="ru-RU"/>
        </w:rPr>
      </w:pPr>
    </w:p>
    <w:p w14:paraId="51471CFD" w14:textId="77777777" w:rsidR="001C6F4A" w:rsidRPr="001323CB" w:rsidRDefault="001C6F4A" w:rsidP="00F23CFC">
      <w:pPr>
        <w:pStyle w:val="4"/>
        <w:numPr>
          <w:ilvl w:val="0"/>
          <w:numId w:val="1"/>
        </w:numPr>
        <w:shd w:val="clear" w:color="auto" w:fill="auto"/>
        <w:tabs>
          <w:tab w:val="left" w:pos="709"/>
        </w:tabs>
        <w:spacing w:before="0" w:line="276" w:lineRule="auto"/>
        <w:ind w:left="0" w:firstLine="0"/>
        <w:rPr>
          <w:rFonts w:cs="Times New Roman (WE)"/>
          <w:b/>
          <w:color w:val="000000"/>
          <w:sz w:val="24"/>
          <w:szCs w:val="24"/>
          <w:lang w:val="ru-RU"/>
        </w:rPr>
      </w:pPr>
      <w:r w:rsidRPr="000C2F28">
        <w:rPr>
          <w:b/>
          <w:color w:val="000000"/>
          <w:sz w:val="24"/>
          <w:szCs w:val="24"/>
          <w:lang w:val="ru-RU"/>
        </w:rPr>
        <w:t xml:space="preserve">Предмет </w:t>
      </w:r>
      <w:r w:rsidR="00DF61F7">
        <w:rPr>
          <w:b/>
          <w:color w:val="000000"/>
          <w:sz w:val="24"/>
          <w:szCs w:val="24"/>
          <w:lang w:val="ru-RU"/>
        </w:rPr>
        <w:t>Д</w:t>
      </w:r>
      <w:r w:rsidRPr="000C2F28">
        <w:rPr>
          <w:b/>
          <w:color w:val="000000"/>
          <w:sz w:val="24"/>
          <w:szCs w:val="24"/>
          <w:lang w:val="ru-RU"/>
        </w:rPr>
        <w:t>оговора</w:t>
      </w:r>
    </w:p>
    <w:p w14:paraId="302FF8AB" w14:textId="4DFB07D7" w:rsidR="001C6F4A" w:rsidRPr="000C2F28" w:rsidRDefault="001C6F4A" w:rsidP="00F23CFC">
      <w:pPr>
        <w:pStyle w:val="4"/>
        <w:numPr>
          <w:ilvl w:val="1"/>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t xml:space="preserve">Оператор </w:t>
      </w:r>
      <w:r w:rsidRPr="000C2F28">
        <w:rPr>
          <w:rFonts w:cs="Times New Roman (WE)"/>
          <w:bCs/>
          <w:color w:val="000000"/>
          <w:sz w:val="24"/>
          <w:szCs w:val="24"/>
          <w:lang w:val="ru-RU"/>
        </w:rPr>
        <w:t>БДПН оказывает Оператору связи услуги внесения изменений в</w:t>
      </w:r>
      <w:r w:rsidRPr="000C2F28">
        <w:rPr>
          <w:color w:val="000000"/>
          <w:lang w:val="ru-RU"/>
        </w:rPr>
        <w:t xml:space="preserve"> </w:t>
      </w:r>
      <w:r w:rsidRPr="000C2F28">
        <w:rPr>
          <w:color w:val="000000"/>
          <w:sz w:val="24"/>
          <w:szCs w:val="24"/>
          <w:lang w:val="ru-RU"/>
        </w:rPr>
        <w:t>базу данных перенесенных абонентских номеров</w:t>
      </w:r>
      <w:r w:rsidRPr="000C2F28">
        <w:rPr>
          <w:color w:val="000000"/>
          <w:lang w:val="ru-RU"/>
        </w:rPr>
        <w:t xml:space="preserve"> </w:t>
      </w:r>
      <w:r w:rsidRPr="000C2F28">
        <w:rPr>
          <w:rFonts w:cs="Times New Roman (WE)"/>
          <w:bCs/>
          <w:color w:val="000000"/>
          <w:sz w:val="24"/>
          <w:szCs w:val="24"/>
          <w:lang w:val="ru-RU"/>
        </w:rPr>
        <w:t xml:space="preserve">(далее </w:t>
      </w:r>
      <w:r w:rsidR="005C1215">
        <w:rPr>
          <w:rFonts w:cs="Times New Roman (WE)"/>
          <w:bCs/>
          <w:color w:val="000000"/>
          <w:sz w:val="24"/>
          <w:szCs w:val="24"/>
          <w:lang w:val="ru-RU"/>
        </w:rPr>
        <w:t>–</w:t>
      </w:r>
      <w:r w:rsidRPr="000C2F28">
        <w:rPr>
          <w:rFonts w:cs="Times New Roman (WE)"/>
          <w:bCs/>
          <w:color w:val="000000"/>
          <w:sz w:val="24"/>
          <w:szCs w:val="24"/>
          <w:lang w:val="ru-RU"/>
        </w:rPr>
        <w:t xml:space="preserve"> Услуги)</w:t>
      </w:r>
      <w:r w:rsidR="00F66B63">
        <w:rPr>
          <w:rFonts w:cs="Times New Roman (WE)"/>
          <w:bCs/>
          <w:color w:val="000000"/>
          <w:sz w:val="24"/>
          <w:szCs w:val="24"/>
          <w:lang w:val="ru-RU"/>
        </w:rPr>
        <w:t>.</w:t>
      </w:r>
    </w:p>
    <w:p w14:paraId="3B637B08" w14:textId="77777777" w:rsidR="001C6F4A" w:rsidRPr="000C2F28" w:rsidRDefault="001C6F4A" w:rsidP="00F23CFC">
      <w:pPr>
        <w:pStyle w:val="4"/>
        <w:shd w:val="clear" w:color="auto" w:fill="auto"/>
        <w:tabs>
          <w:tab w:val="left" w:pos="0"/>
          <w:tab w:val="left" w:pos="709"/>
        </w:tabs>
        <w:spacing w:before="0" w:line="276" w:lineRule="auto"/>
        <w:rPr>
          <w:color w:val="000000"/>
          <w:sz w:val="24"/>
          <w:szCs w:val="24"/>
          <w:lang w:val="ru-RU"/>
        </w:rPr>
      </w:pPr>
    </w:p>
    <w:p w14:paraId="7273C39C" w14:textId="77777777" w:rsidR="001C6F4A" w:rsidRPr="000C2F28" w:rsidRDefault="001C6F4A" w:rsidP="00F23CFC">
      <w:pPr>
        <w:pStyle w:val="4"/>
        <w:numPr>
          <w:ilvl w:val="0"/>
          <w:numId w:val="1"/>
        </w:numPr>
        <w:shd w:val="clear" w:color="auto" w:fill="auto"/>
        <w:tabs>
          <w:tab w:val="left" w:pos="709"/>
        </w:tabs>
        <w:spacing w:before="0" w:line="276" w:lineRule="auto"/>
        <w:ind w:left="0" w:firstLine="0"/>
        <w:rPr>
          <w:b/>
          <w:color w:val="000000"/>
          <w:sz w:val="24"/>
          <w:szCs w:val="24"/>
          <w:lang w:val="ru-RU"/>
        </w:rPr>
      </w:pPr>
      <w:r w:rsidRPr="000C2F28">
        <w:rPr>
          <w:b/>
          <w:color w:val="000000"/>
          <w:sz w:val="24"/>
          <w:szCs w:val="24"/>
          <w:lang w:val="ru-RU"/>
        </w:rPr>
        <w:t>Обязанности Сторон</w:t>
      </w:r>
    </w:p>
    <w:p w14:paraId="5E24327A"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proofErr w:type="spellStart"/>
      <w:r w:rsidRPr="000C2F28">
        <w:rPr>
          <w:rFonts w:cs="Times New Roman (WE)"/>
          <w:color w:val="000000"/>
          <w:sz w:val="24"/>
          <w:szCs w:val="24"/>
        </w:rPr>
        <w:t>Обязанности</w:t>
      </w:r>
      <w:proofErr w:type="spellEnd"/>
      <w:r w:rsidRPr="000C2F28">
        <w:rPr>
          <w:rFonts w:cs="Times New Roman (WE)"/>
          <w:color w:val="000000"/>
          <w:sz w:val="24"/>
          <w:szCs w:val="24"/>
        </w:rPr>
        <w:t xml:space="preserve"> </w:t>
      </w:r>
      <w:proofErr w:type="spellStart"/>
      <w:r w:rsidRPr="000C2F28">
        <w:rPr>
          <w:rFonts w:cs="Times New Roman (WE)"/>
          <w:color w:val="000000"/>
          <w:sz w:val="24"/>
          <w:szCs w:val="24"/>
        </w:rPr>
        <w:t>Оператора</w:t>
      </w:r>
      <w:proofErr w:type="spellEnd"/>
      <w:r w:rsidRPr="000C2F28">
        <w:rPr>
          <w:rFonts w:cs="Times New Roman (WE)"/>
          <w:color w:val="000000"/>
          <w:sz w:val="24"/>
          <w:szCs w:val="24"/>
        </w:rPr>
        <w:t xml:space="preserve"> БДПН</w:t>
      </w:r>
      <w:r w:rsidRPr="000C2F28">
        <w:rPr>
          <w:color w:val="000000"/>
          <w:sz w:val="24"/>
          <w:szCs w:val="24"/>
          <w:lang w:val="ru-RU"/>
        </w:rPr>
        <w:t>.</w:t>
      </w:r>
    </w:p>
    <w:p w14:paraId="2DB1676F" w14:textId="77777777" w:rsidR="001C6F4A" w:rsidRPr="000C2F28" w:rsidRDefault="001C6F4A" w:rsidP="00F23CFC">
      <w:pPr>
        <w:pStyle w:val="4"/>
        <w:numPr>
          <w:ilvl w:val="2"/>
          <w:numId w:val="1"/>
        </w:numPr>
        <w:shd w:val="clear" w:color="auto" w:fill="auto"/>
        <w:tabs>
          <w:tab w:val="left" w:pos="709"/>
        </w:tabs>
        <w:spacing w:before="0" w:line="276" w:lineRule="auto"/>
        <w:ind w:left="0" w:firstLine="0"/>
        <w:rPr>
          <w:color w:val="000000"/>
          <w:sz w:val="24"/>
          <w:szCs w:val="24"/>
          <w:lang w:val="ru-RU"/>
        </w:rPr>
      </w:pPr>
      <w:r w:rsidRPr="000C2F28">
        <w:rPr>
          <w:rFonts w:cs="Times New Roman (WE)"/>
          <w:bCs/>
          <w:color w:val="000000"/>
          <w:sz w:val="24"/>
          <w:szCs w:val="24"/>
          <w:lang w:val="ru-RU"/>
        </w:rPr>
        <w:t>Предоставить доступ к ресурсам базы данных перенесенных абонентских номеров (далее – БДПН).</w:t>
      </w:r>
    </w:p>
    <w:p w14:paraId="09D9E37F" w14:textId="77777777" w:rsidR="001C6F4A" w:rsidRPr="000C2F28" w:rsidRDefault="001C6F4A" w:rsidP="00F23CFC">
      <w:pPr>
        <w:pStyle w:val="4"/>
        <w:numPr>
          <w:ilvl w:val="2"/>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Оказывать Оператору связи Услуги и предоставлять доступ к ресурсам БДПН в </w:t>
      </w:r>
      <w:r w:rsidRPr="000C2F28">
        <w:rPr>
          <w:bCs/>
          <w:color w:val="000000"/>
          <w:sz w:val="24"/>
          <w:szCs w:val="24"/>
          <w:lang w:val="ru-RU"/>
        </w:rPr>
        <w:t>соответствии с законодательством Российской Федерации</w:t>
      </w:r>
      <w:r w:rsidRPr="000C2F28">
        <w:rPr>
          <w:color w:val="000000"/>
          <w:sz w:val="24"/>
          <w:szCs w:val="24"/>
          <w:lang w:val="ru-RU"/>
        </w:rPr>
        <w:t>.</w:t>
      </w:r>
    </w:p>
    <w:p w14:paraId="06F92E45" w14:textId="77777777" w:rsidR="001C6F4A" w:rsidRPr="000C2F28" w:rsidRDefault="001C6F4A" w:rsidP="00F23CFC">
      <w:pPr>
        <w:pStyle w:val="4"/>
        <w:numPr>
          <w:ilvl w:val="2"/>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Обеспечивать учет количества внесенных изменений в БДПН </w:t>
      </w:r>
      <w:r w:rsidRPr="000C2F28">
        <w:rPr>
          <w:rFonts w:cs="Times New Roman (WE)"/>
          <w:color w:val="000000"/>
          <w:sz w:val="24"/>
          <w:szCs w:val="24"/>
          <w:lang w:val="ru-RU"/>
        </w:rPr>
        <w:t>при заключении Оператором связи нового договора об оказании услуг подвижной радиотелефонной связи с использованием перенесенного абонентского номера</w:t>
      </w:r>
      <w:r w:rsidRPr="000C2F28">
        <w:rPr>
          <w:color w:val="000000"/>
          <w:sz w:val="24"/>
          <w:szCs w:val="24"/>
          <w:lang w:val="ru-RU"/>
        </w:rPr>
        <w:t>.</w:t>
      </w:r>
    </w:p>
    <w:p w14:paraId="2070CA36"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rFonts w:cs="Times New Roman (WE)"/>
          <w:color w:val="000000"/>
          <w:sz w:val="24"/>
          <w:szCs w:val="24"/>
        </w:rPr>
      </w:pPr>
      <w:bookmarkStart w:id="1" w:name="_Ref35179745"/>
      <w:bookmarkStart w:id="2" w:name="_Ref40146066"/>
      <w:bookmarkStart w:id="3" w:name="_Ref40146414"/>
      <w:bookmarkStart w:id="4" w:name="_Ref40146069"/>
      <w:proofErr w:type="spellStart"/>
      <w:r w:rsidRPr="000C2F28">
        <w:rPr>
          <w:rFonts w:cs="Times New Roman (WE)"/>
          <w:color w:val="000000"/>
          <w:sz w:val="24"/>
          <w:szCs w:val="24"/>
        </w:rPr>
        <w:t>Обязанности</w:t>
      </w:r>
      <w:proofErr w:type="spellEnd"/>
      <w:r w:rsidRPr="000C2F28">
        <w:rPr>
          <w:rFonts w:cs="Times New Roman (WE)"/>
          <w:color w:val="000000"/>
          <w:sz w:val="24"/>
          <w:szCs w:val="24"/>
        </w:rPr>
        <w:t xml:space="preserve"> </w:t>
      </w:r>
      <w:proofErr w:type="spellStart"/>
      <w:r w:rsidRPr="000C2F28">
        <w:rPr>
          <w:rFonts w:cs="Times New Roman (WE)"/>
          <w:color w:val="000000"/>
          <w:sz w:val="24"/>
          <w:szCs w:val="24"/>
        </w:rPr>
        <w:t>Оператора</w:t>
      </w:r>
      <w:proofErr w:type="spellEnd"/>
      <w:r w:rsidRPr="000C2F28">
        <w:rPr>
          <w:rFonts w:cs="Times New Roman (WE)"/>
          <w:color w:val="000000"/>
          <w:sz w:val="24"/>
          <w:szCs w:val="24"/>
        </w:rPr>
        <w:t xml:space="preserve"> </w:t>
      </w:r>
      <w:proofErr w:type="spellStart"/>
      <w:r w:rsidRPr="000C2F28">
        <w:rPr>
          <w:rFonts w:cs="Times New Roman (WE)"/>
          <w:color w:val="000000"/>
          <w:sz w:val="24"/>
          <w:szCs w:val="24"/>
        </w:rPr>
        <w:t>связи</w:t>
      </w:r>
      <w:proofErr w:type="spellEnd"/>
      <w:r w:rsidRPr="000C2F28">
        <w:rPr>
          <w:rFonts w:cs="Times New Roman (WE)"/>
          <w:color w:val="000000"/>
          <w:sz w:val="24"/>
          <w:szCs w:val="24"/>
          <w:lang w:val="ru-RU"/>
        </w:rPr>
        <w:t>.</w:t>
      </w:r>
    </w:p>
    <w:p w14:paraId="220A357D" w14:textId="77777777" w:rsidR="001C6F4A" w:rsidRPr="000C2F28" w:rsidRDefault="001C6F4A" w:rsidP="00F23CFC">
      <w:pPr>
        <w:pStyle w:val="4"/>
        <w:numPr>
          <w:ilvl w:val="2"/>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t xml:space="preserve">Принимать и оплачивать оказываемые Услуги </w:t>
      </w:r>
      <w:r w:rsidRPr="000C2F28">
        <w:rPr>
          <w:color w:val="000000"/>
          <w:sz w:val="24"/>
          <w:szCs w:val="24"/>
          <w:lang w:val="ru-RU"/>
        </w:rPr>
        <w:t xml:space="preserve">в </w:t>
      </w:r>
      <w:r w:rsidRPr="000C2F28">
        <w:rPr>
          <w:bCs/>
          <w:color w:val="000000"/>
          <w:sz w:val="24"/>
          <w:szCs w:val="24"/>
          <w:lang w:val="ru-RU"/>
        </w:rPr>
        <w:t>соответствии с</w:t>
      </w:r>
      <w:r w:rsidRPr="000C2F28">
        <w:rPr>
          <w:rFonts w:cs="Times New Roman (WE)"/>
          <w:color w:val="000000"/>
          <w:sz w:val="24"/>
          <w:szCs w:val="24"/>
          <w:lang w:val="ru-RU"/>
        </w:rPr>
        <w:t xml:space="preserve"> действующим законодательством Российской Федерации.</w:t>
      </w:r>
    </w:p>
    <w:p w14:paraId="7CB2B4E7" w14:textId="77777777" w:rsidR="001C6F4A" w:rsidRPr="000C2F28" w:rsidRDefault="001C6F4A" w:rsidP="00F23CFC">
      <w:pPr>
        <w:pStyle w:val="4"/>
        <w:numPr>
          <w:ilvl w:val="2"/>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t>Обеспечивать учет информации о количестве абонентских номеров, включенных в свой ресурс нумерации при перенесении абонентского номера, осуществляемого через БДПН.</w:t>
      </w:r>
    </w:p>
    <w:p w14:paraId="6ED30078" w14:textId="77777777" w:rsidR="001C6F4A" w:rsidRPr="000C2F28" w:rsidRDefault="001C6F4A" w:rsidP="00F23CFC">
      <w:pPr>
        <w:pStyle w:val="4"/>
        <w:numPr>
          <w:ilvl w:val="2"/>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t>Передавать через БДПН информацию, содержащую персональные данные, в зашифрованном виде, гарантирующем невозможность ее раскрытия Оператором БДПН.</w:t>
      </w:r>
    </w:p>
    <w:p w14:paraId="2FC5F3DB"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rFonts w:cs="Times New Roman (WE)"/>
          <w:color w:val="000000"/>
          <w:sz w:val="24"/>
          <w:szCs w:val="24"/>
        </w:rPr>
      </w:pPr>
      <w:proofErr w:type="spellStart"/>
      <w:r w:rsidRPr="000C2F28">
        <w:rPr>
          <w:rFonts w:cs="Times New Roman (WE)"/>
          <w:color w:val="000000"/>
          <w:sz w:val="24"/>
          <w:szCs w:val="24"/>
        </w:rPr>
        <w:t>Взаимные</w:t>
      </w:r>
      <w:proofErr w:type="spellEnd"/>
      <w:r w:rsidRPr="000C2F28">
        <w:rPr>
          <w:rFonts w:cs="Times New Roman (WE)"/>
          <w:color w:val="000000"/>
          <w:sz w:val="24"/>
          <w:szCs w:val="24"/>
        </w:rPr>
        <w:t xml:space="preserve"> </w:t>
      </w:r>
      <w:proofErr w:type="spellStart"/>
      <w:r w:rsidRPr="000C2F28">
        <w:rPr>
          <w:rFonts w:cs="Times New Roman (WE)"/>
          <w:color w:val="000000"/>
          <w:sz w:val="24"/>
          <w:szCs w:val="24"/>
        </w:rPr>
        <w:t>обязательства</w:t>
      </w:r>
      <w:proofErr w:type="spellEnd"/>
      <w:r w:rsidRPr="000C2F28">
        <w:rPr>
          <w:rFonts w:cs="Times New Roman (WE)"/>
          <w:color w:val="000000"/>
          <w:sz w:val="24"/>
          <w:szCs w:val="24"/>
        </w:rPr>
        <w:t xml:space="preserve"> </w:t>
      </w:r>
      <w:proofErr w:type="spellStart"/>
      <w:r w:rsidRPr="000C2F28">
        <w:rPr>
          <w:rFonts w:cs="Times New Roman (WE)"/>
          <w:color w:val="000000"/>
          <w:sz w:val="24"/>
          <w:szCs w:val="24"/>
        </w:rPr>
        <w:t>Сторон</w:t>
      </w:r>
      <w:proofErr w:type="spellEnd"/>
      <w:r w:rsidRPr="000C2F28">
        <w:rPr>
          <w:rFonts w:cs="Times New Roman (WE)"/>
          <w:color w:val="000000"/>
          <w:sz w:val="24"/>
          <w:szCs w:val="24"/>
          <w:lang w:val="ru-RU"/>
        </w:rPr>
        <w:t>.</w:t>
      </w:r>
    </w:p>
    <w:bookmarkEnd w:id="1"/>
    <w:bookmarkEnd w:id="2"/>
    <w:bookmarkEnd w:id="3"/>
    <w:bookmarkEnd w:id="4"/>
    <w:p w14:paraId="5828E090" w14:textId="3646A243" w:rsidR="001C6F4A" w:rsidRPr="000C2F28" w:rsidRDefault="001C6F4A" w:rsidP="00F23CFC">
      <w:pPr>
        <w:pStyle w:val="4"/>
        <w:numPr>
          <w:ilvl w:val="2"/>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t xml:space="preserve">При передаче, приеме и обработке информации, содержащейся в БДПН, Стороны обязаны учитывать требования Федерального </w:t>
      </w:r>
      <w:r w:rsidR="005C1215">
        <w:rPr>
          <w:rFonts w:cs="Times New Roman (WE)"/>
          <w:color w:val="000000"/>
          <w:sz w:val="24"/>
          <w:szCs w:val="24"/>
          <w:lang w:val="ru-RU"/>
        </w:rPr>
        <w:t>з</w:t>
      </w:r>
      <w:r w:rsidRPr="000C2F28">
        <w:rPr>
          <w:rFonts w:cs="Times New Roman (WE)"/>
          <w:color w:val="000000"/>
          <w:sz w:val="24"/>
          <w:szCs w:val="24"/>
          <w:lang w:val="ru-RU"/>
        </w:rPr>
        <w:t>акона от 27.07.2006 №</w:t>
      </w:r>
      <w:r w:rsidRPr="000C2F28">
        <w:rPr>
          <w:rFonts w:cs="Times New Roman (WE)"/>
          <w:color w:val="000000"/>
          <w:sz w:val="24"/>
          <w:szCs w:val="24"/>
        </w:rPr>
        <w:t> </w:t>
      </w:r>
      <w:r w:rsidRPr="000C2F28">
        <w:rPr>
          <w:rFonts w:cs="Times New Roman (WE)"/>
          <w:color w:val="000000"/>
          <w:sz w:val="24"/>
          <w:szCs w:val="24"/>
          <w:lang w:val="ru-RU"/>
        </w:rPr>
        <w:t>152-ФЗ «О</w:t>
      </w:r>
      <w:r w:rsidR="004E345D">
        <w:rPr>
          <w:color w:val="000000"/>
          <w:sz w:val="24"/>
          <w:szCs w:val="24"/>
          <w:lang w:val="ru-RU"/>
        </w:rPr>
        <w:t> </w:t>
      </w:r>
      <w:r w:rsidRPr="000C2F28">
        <w:rPr>
          <w:rFonts w:cs="Times New Roman (WE)"/>
          <w:color w:val="000000"/>
          <w:sz w:val="24"/>
          <w:szCs w:val="24"/>
          <w:lang w:val="ru-RU"/>
        </w:rPr>
        <w:t>персональных данных».</w:t>
      </w:r>
    </w:p>
    <w:p w14:paraId="333BE382" w14:textId="77777777" w:rsidR="001C6F4A" w:rsidRPr="000C2F28" w:rsidRDefault="001C6F4A" w:rsidP="00F23CFC">
      <w:pPr>
        <w:pStyle w:val="4"/>
        <w:numPr>
          <w:ilvl w:val="2"/>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t>Стороны обязуются незамедлительно уведомлять об изменениях своих реквизитов (юридических адресов, банковских реквизитов), указанных в Разделе 13 «Адреса и реквизиты Сторон» настоящего Договора. Данные уведомления будут являться неотъемлемой частью настоящего Договора.</w:t>
      </w:r>
    </w:p>
    <w:p w14:paraId="1B93BAFC" w14:textId="64EBE21A" w:rsidR="001C6F4A" w:rsidRPr="000C2F28" w:rsidRDefault="001C6F4A" w:rsidP="00F23CFC">
      <w:pPr>
        <w:pStyle w:val="4"/>
        <w:numPr>
          <w:ilvl w:val="2"/>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lastRenderedPageBreak/>
        <w:t xml:space="preserve">Рассматривать любые письменные обращения противоположной Стороны, связанные с оказанием Услуги, в срок не более 7 (семи) рабочих дней, если иное не оговорено </w:t>
      </w:r>
      <w:r w:rsidR="00124005">
        <w:rPr>
          <w:rFonts w:cs="Times New Roman (WE)"/>
          <w:color w:val="000000"/>
          <w:sz w:val="24"/>
          <w:szCs w:val="24"/>
          <w:lang w:val="ru-RU"/>
        </w:rPr>
        <w:t xml:space="preserve">настоящим Договором или </w:t>
      </w:r>
      <w:r w:rsidRPr="000C2F28">
        <w:rPr>
          <w:rFonts w:cs="Times New Roman (WE)"/>
          <w:color w:val="000000"/>
          <w:sz w:val="24"/>
          <w:szCs w:val="24"/>
          <w:lang w:val="ru-RU"/>
        </w:rPr>
        <w:t>законодательством Российской Федерации.</w:t>
      </w:r>
    </w:p>
    <w:p w14:paraId="0D791756" w14:textId="77777777" w:rsidR="001C6F4A" w:rsidRPr="000C2F28" w:rsidRDefault="001C6F4A" w:rsidP="00F23CFC">
      <w:pPr>
        <w:pStyle w:val="4"/>
        <w:shd w:val="clear" w:color="auto" w:fill="auto"/>
        <w:tabs>
          <w:tab w:val="left" w:pos="709"/>
        </w:tabs>
        <w:spacing w:before="0" w:line="276" w:lineRule="auto"/>
        <w:rPr>
          <w:b/>
          <w:caps/>
          <w:color w:val="000000"/>
          <w:sz w:val="24"/>
          <w:szCs w:val="24"/>
          <w:lang w:val="ru-RU"/>
        </w:rPr>
      </w:pPr>
    </w:p>
    <w:p w14:paraId="79810426" w14:textId="77777777" w:rsidR="001C6F4A" w:rsidRPr="000C2F28" w:rsidRDefault="001C6F4A" w:rsidP="00F23CFC">
      <w:pPr>
        <w:pStyle w:val="4"/>
        <w:numPr>
          <w:ilvl w:val="0"/>
          <w:numId w:val="1"/>
        </w:numPr>
        <w:shd w:val="clear" w:color="auto" w:fill="auto"/>
        <w:tabs>
          <w:tab w:val="left" w:pos="709"/>
        </w:tabs>
        <w:spacing w:before="0" w:line="276" w:lineRule="auto"/>
        <w:ind w:left="0" w:firstLine="0"/>
        <w:rPr>
          <w:b/>
          <w:caps/>
          <w:color w:val="000000"/>
          <w:sz w:val="24"/>
          <w:szCs w:val="24"/>
          <w:lang w:val="ru-RU"/>
        </w:rPr>
      </w:pPr>
      <w:r w:rsidRPr="000C2F28">
        <w:rPr>
          <w:b/>
          <w:color w:val="000000"/>
          <w:sz w:val="24"/>
          <w:szCs w:val="24"/>
          <w:lang w:val="ru-RU"/>
        </w:rPr>
        <w:t>Стоимость оказанных Услуг</w:t>
      </w:r>
    </w:p>
    <w:p w14:paraId="2D8F82B4" w14:textId="77777777" w:rsidR="00720A26" w:rsidRPr="000C2F28" w:rsidRDefault="00720A26" w:rsidP="00720A26">
      <w:pPr>
        <w:pStyle w:val="4"/>
        <w:numPr>
          <w:ilvl w:val="1"/>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t xml:space="preserve">Размер платы за одно внесенное изменение в базу данных перенесенных абонентских номеров при заключении нового договора об оказании услуг подвижной радиотелефонной связи с использованием перенесенного абонентского номера, устанавливается в соответствии с законодательством Российской Федерации и составляет 100 </w:t>
      </w:r>
      <w:r>
        <w:rPr>
          <w:rFonts w:cs="Times New Roman (WE)"/>
          <w:color w:val="000000"/>
          <w:sz w:val="24"/>
          <w:szCs w:val="24"/>
          <w:lang w:val="ru-RU"/>
        </w:rPr>
        <w:t xml:space="preserve">(сто) </w:t>
      </w:r>
      <w:r w:rsidRPr="000C2F28">
        <w:rPr>
          <w:rFonts w:cs="Times New Roman (WE)"/>
          <w:color w:val="000000"/>
          <w:sz w:val="24"/>
          <w:szCs w:val="24"/>
          <w:lang w:val="ru-RU"/>
        </w:rPr>
        <w:t>рублей</w:t>
      </w:r>
      <w:r>
        <w:rPr>
          <w:rFonts w:cs="Times New Roman (WE)"/>
          <w:color w:val="000000"/>
          <w:sz w:val="24"/>
          <w:szCs w:val="24"/>
          <w:lang w:val="ru-RU"/>
        </w:rPr>
        <w:t xml:space="preserve"> 00 копеек</w:t>
      </w:r>
      <w:r w:rsidRPr="000C2F28">
        <w:rPr>
          <w:rFonts w:cs="Times New Roman (WE)"/>
          <w:color w:val="000000"/>
          <w:sz w:val="24"/>
          <w:szCs w:val="24"/>
          <w:lang w:val="ru-RU"/>
        </w:rPr>
        <w:t xml:space="preserve">, </w:t>
      </w:r>
      <w:r w:rsidRPr="001D1B59">
        <w:rPr>
          <w:rFonts w:cs="Times New Roman (WE)"/>
          <w:color w:val="000000"/>
          <w:sz w:val="24"/>
          <w:szCs w:val="24"/>
          <w:lang w:val="ru-RU"/>
        </w:rPr>
        <w:t>кроме того дополнительно начисляется НДС по ставке 20% в размере 20 (двадцать) рублей 00 копеек, итого 120 (сто двадцать) рублей 00 копеек.</w:t>
      </w:r>
    </w:p>
    <w:p w14:paraId="7595F46D" w14:textId="77777777" w:rsidR="00720A26" w:rsidRPr="000C2F28" w:rsidRDefault="00720A26" w:rsidP="00720A26">
      <w:pPr>
        <w:pStyle w:val="4"/>
        <w:shd w:val="clear" w:color="auto" w:fill="auto"/>
        <w:tabs>
          <w:tab w:val="left" w:pos="709"/>
        </w:tabs>
        <w:spacing w:before="0" w:line="276" w:lineRule="auto"/>
        <w:rPr>
          <w:rFonts w:cs="Times New Roman (WE)"/>
          <w:color w:val="000000"/>
          <w:sz w:val="24"/>
          <w:szCs w:val="24"/>
          <w:lang w:val="ru-RU"/>
        </w:rPr>
      </w:pPr>
      <w:r w:rsidRPr="000C2F28">
        <w:rPr>
          <w:rFonts w:cs="Times New Roman (WE)"/>
          <w:color w:val="000000"/>
          <w:sz w:val="24"/>
          <w:szCs w:val="24"/>
          <w:lang w:val="ru-RU"/>
        </w:rPr>
        <w:t>В случае изменения размера платы постановлением Правительства Р</w:t>
      </w:r>
      <w:r>
        <w:rPr>
          <w:rFonts w:cs="Times New Roman (WE)"/>
          <w:color w:val="000000"/>
          <w:sz w:val="24"/>
          <w:szCs w:val="24"/>
          <w:lang w:val="ru-RU"/>
        </w:rPr>
        <w:t xml:space="preserve">оссийской </w:t>
      </w:r>
      <w:r w:rsidRPr="000C2F28">
        <w:rPr>
          <w:rFonts w:cs="Times New Roman (WE)"/>
          <w:color w:val="000000"/>
          <w:sz w:val="24"/>
          <w:szCs w:val="24"/>
          <w:lang w:val="ru-RU"/>
        </w:rPr>
        <w:t>Ф</w:t>
      </w:r>
      <w:r>
        <w:rPr>
          <w:rFonts w:cs="Times New Roman (WE)"/>
          <w:color w:val="000000"/>
          <w:sz w:val="24"/>
          <w:szCs w:val="24"/>
          <w:lang w:val="ru-RU"/>
        </w:rPr>
        <w:t>едерации</w:t>
      </w:r>
      <w:r w:rsidRPr="000C2F28">
        <w:rPr>
          <w:rFonts w:cs="Times New Roman (WE)"/>
          <w:color w:val="000000"/>
          <w:sz w:val="24"/>
          <w:szCs w:val="24"/>
          <w:lang w:val="ru-RU"/>
        </w:rPr>
        <w:t>, Стороны применяют новый размер платы с момента вступления в силу утверждающего его постановления Правительства Р</w:t>
      </w:r>
      <w:r>
        <w:rPr>
          <w:rFonts w:cs="Times New Roman (WE)"/>
          <w:color w:val="000000"/>
          <w:sz w:val="24"/>
          <w:szCs w:val="24"/>
          <w:lang w:val="ru-RU"/>
        </w:rPr>
        <w:t xml:space="preserve">оссийской </w:t>
      </w:r>
      <w:r w:rsidRPr="000C2F28">
        <w:rPr>
          <w:rFonts w:cs="Times New Roman (WE)"/>
          <w:color w:val="000000"/>
          <w:sz w:val="24"/>
          <w:szCs w:val="24"/>
          <w:lang w:val="ru-RU"/>
        </w:rPr>
        <w:t>Ф</w:t>
      </w:r>
      <w:r>
        <w:rPr>
          <w:rFonts w:cs="Times New Roman (WE)"/>
          <w:color w:val="000000"/>
          <w:sz w:val="24"/>
          <w:szCs w:val="24"/>
          <w:lang w:val="ru-RU"/>
        </w:rPr>
        <w:t>едерации</w:t>
      </w:r>
      <w:r w:rsidRPr="000C2F28">
        <w:rPr>
          <w:rFonts w:cs="Times New Roman (WE)"/>
          <w:color w:val="000000"/>
          <w:sz w:val="24"/>
          <w:szCs w:val="24"/>
          <w:lang w:val="ru-RU"/>
        </w:rPr>
        <w:t>, если иная дата начала его применения не установлена в указанном постановлении Правительства Р</w:t>
      </w:r>
      <w:r>
        <w:rPr>
          <w:rFonts w:cs="Times New Roman (WE)"/>
          <w:color w:val="000000"/>
          <w:sz w:val="24"/>
          <w:szCs w:val="24"/>
          <w:lang w:val="ru-RU"/>
        </w:rPr>
        <w:t xml:space="preserve">оссийской </w:t>
      </w:r>
      <w:r w:rsidRPr="000C2F28">
        <w:rPr>
          <w:rFonts w:cs="Times New Roman (WE)"/>
          <w:color w:val="000000"/>
          <w:sz w:val="24"/>
          <w:szCs w:val="24"/>
          <w:lang w:val="ru-RU"/>
        </w:rPr>
        <w:t>Ф</w:t>
      </w:r>
      <w:r>
        <w:rPr>
          <w:rFonts w:cs="Times New Roman (WE)"/>
          <w:color w:val="000000"/>
          <w:sz w:val="24"/>
          <w:szCs w:val="24"/>
          <w:lang w:val="ru-RU"/>
        </w:rPr>
        <w:t>едерации</w:t>
      </w:r>
      <w:r w:rsidRPr="000C2F28">
        <w:rPr>
          <w:rFonts w:cs="Times New Roman (WE)"/>
          <w:color w:val="000000"/>
          <w:sz w:val="24"/>
          <w:szCs w:val="24"/>
          <w:lang w:val="ru-RU"/>
        </w:rPr>
        <w:t>.</w:t>
      </w:r>
    </w:p>
    <w:p w14:paraId="7886C612" w14:textId="14CEECEA" w:rsidR="001C6F4A" w:rsidRPr="000C2F28" w:rsidRDefault="00720A26" w:rsidP="00720A26">
      <w:pPr>
        <w:pStyle w:val="4"/>
        <w:shd w:val="clear" w:color="auto" w:fill="auto"/>
        <w:tabs>
          <w:tab w:val="left" w:pos="709"/>
        </w:tabs>
        <w:spacing w:before="0" w:line="276" w:lineRule="auto"/>
        <w:rPr>
          <w:rFonts w:cs="Times New Roman (WE)"/>
          <w:color w:val="000000"/>
          <w:sz w:val="24"/>
          <w:szCs w:val="24"/>
          <w:lang w:val="ru-RU"/>
        </w:rPr>
      </w:pPr>
      <w:r w:rsidRPr="000C2F28">
        <w:rPr>
          <w:rFonts w:cs="Times New Roman (WE)"/>
          <w:color w:val="000000"/>
          <w:sz w:val="24"/>
          <w:szCs w:val="24"/>
          <w:lang w:val="ru-RU"/>
        </w:rPr>
        <w:t>При этом Сторонам не требуется вносить изменения в настоящий Договор путем подписания дополнительного соглашения об изменении размера платы</w:t>
      </w:r>
      <w:r>
        <w:rPr>
          <w:rFonts w:cs="Times New Roman (WE)"/>
          <w:color w:val="000000"/>
          <w:sz w:val="24"/>
          <w:szCs w:val="24"/>
          <w:lang w:val="ru-RU"/>
        </w:rPr>
        <w:t>.</w:t>
      </w:r>
    </w:p>
    <w:p w14:paraId="6569A2B0" w14:textId="548A3CC9" w:rsidR="001C6F4A" w:rsidRPr="000C2F28" w:rsidRDefault="001C6F4A" w:rsidP="00F23CFC">
      <w:pPr>
        <w:pStyle w:val="4"/>
        <w:numPr>
          <w:ilvl w:val="1"/>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t xml:space="preserve">Объем оказанных Услуг определяется как суммарное количество внесенных </w:t>
      </w:r>
      <w:r w:rsidR="00084BDC">
        <w:rPr>
          <w:rFonts w:cs="Times New Roman (WE)"/>
          <w:color w:val="000000"/>
          <w:sz w:val="24"/>
          <w:szCs w:val="24"/>
          <w:lang w:val="ru-RU"/>
        </w:rPr>
        <w:t>Оператором БДПН</w:t>
      </w:r>
      <w:r w:rsidR="00084BDC" w:rsidRPr="000C2F28">
        <w:rPr>
          <w:rFonts w:cs="Times New Roman (WE)"/>
          <w:color w:val="000000"/>
          <w:sz w:val="24"/>
          <w:szCs w:val="24"/>
          <w:lang w:val="ru-RU"/>
        </w:rPr>
        <w:t xml:space="preserve"> изменений </w:t>
      </w:r>
      <w:r w:rsidRPr="000C2F28">
        <w:rPr>
          <w:rFonts w:cs="Times New Roman (WE)"/>
          <w:color w:val="000000"/>
          <w:sz w:val="24"/>
          <w:szCs w:val="24"/>
          <w:lang w:val="ru-RU"/>
        </w:rPr>
        <w:t xml:space="preserve">в БДПН за отчетный квартал при заключении </w:t>
      </w:r>
      <w:r w:rsidR="00084BDC" w:rsidRPr="000C2F28">
        <w:rPr>
          <w:rFonts w:cs="Times New Roman (WE)"/>
          <w:color w:val="000000"/>
          <w:sz w:val="24"/>
          <w:szCs w:val="24"/>
          <w:lang w:val="ru-RU"/>
        </w:rPr>
        <w:t xml:space="preserve">Оператором связи </w:t>
      </w:r>
      <w:r w:rsidRPr="000C2F28">
        <w:rPr>
          <w:rFonts w:cs="Times New Roman (WE)"/>
          <w:color w:val="000000"/>
          <w:sz w:val="24"/>
          <w:szCs w:val="24"/>
          <w:lang w:val="ru-RU"/>
        </w:rPr>
        <w:t>нового договора об оказании услуг подвижной радиотелефонной связи с использованием перенесенного абонентского номера, и учитывается поштучно.</w:t>
      </w:r>
    </w:p>
    <w:p w14:paraId="20932769" w14:textId="77777777" w:rsidR="001C6F4A" w:rsidRPr="000C2F28" w:rsidRDefault="001C6F4A" w:rsidP="00F66B63">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Стоимость оказанных Услуг за отчетный квартал рассчитывается путем умножения размера платы, установленного в соответствии с п.</w:t>
      </w:r>
      <w:r w:rsidR="002C1752">
        <w:rPr>
          <w:color w:val="000000"/>
          <w:sz w:val="24"/>
          <w:szCs w:val="24"/>
          <w:lang w:val="en-US"/>
        </w:rPr>
        <w:t> </w:t>
      </w:r>
      <w:r w:rsidRPr="000C2F28">
        <w:rPr>
          <w:color w:val="000000"/>
          <w:sz w:val="24"/>
          <w:szCs w:val="24"/>
          <w:lang w:val="ru-RU"/>
        </w:rPr>
        <w:t>3.1</w:t>
      </w:r>
      <w:r w:rsidR="006E2C75">
        <w:rPr>
          <w:color w:val="000000"/>
          <w:sz w:val="24"/>
          <w:szCs w:val="24"/>
          <w:lang w:val="ru-RU"/>
        </w:rPr>
        <w:t xml:space="preserve"> настоящего Договора</w:t>
      </w:r>
      <w:r w:rsidRPr="000C2F28">
        <w:rPr>
          <w:color w:val="000000"/>
          <w:sz w:val="24"/>
          <w:szCs w:val="24"/>
          <w:lang w:val="ru-RU"/>
        </w:rPr>
        <w:t>, на объем оказанных Услуг за отчетный квартал, определяемый в соответствии с п.</w:t>
      </w:r>
      <w:r w:rsidR="002C1752">
        <w:rPr>
          <w:color w:val="000000"/>
          <w:sz w:val="24"/>
          <w:szCs w:val="24"/>
          <w:lang w:val="en-US"/>
        </w:rPr>
        <w:t> </w:t>
      </w:r>
      <w:r w:rsidRPr="000C2F28">
        <w:rPr>
          <w:color w:val="000000"/>
          <w:sz w:val="24"/>
          <w:szCs w:val="24"/>
          <w:lang w:val="ru-RU"/>
        </w:rPr>
        <w:t>3.2</w:t>
      </w:r>
      <w:r w:rsidR="006E2C75">
        <w:rPr>
          <w:color w:val="000000"/>
          <w:sz w:val="24"/>
          <w:szCs w:val="24"/>
          <w:lang w:val="ru-RU"/>
        </w:rPr>
        <w:t xml:space="preserve"> настоящего Договора</w:t>
      </w:r>
      <w:r w:rsidRPr="000C2F28">
        <w:rPr>
          <w:color w:val="000000"/>
          <w:sz w:val="24"/>
          <w:szCs w:val="24"/>
          <w:lang w:val="ru-RU"/>
        </w:rPr>
        <w:t>.</w:t>
      </w:r>
    </w:p>
    <w:p w14:paraId="485BA915" w14:textId="77777777" w:rsidR="001C6F4A" w:rsidRPr="000C2F28" w:rsidRDefault="001C6F4A" w:rsidP="00F23CFC">
      <w:pPr>
        <w:pStyle w:val="4"/>
        <w:shd w:val="clear" w:color="auto" w:fill="auto"/>
        <w:tabs>
          <w:tab w:val="left" w:pos="709"/>
        </w:tabs>
        <w:spacing w:before="0" w:line="276" w:lineRule="auto"/>
        <w:rPr>
          <w:rFonts w:cs="Times New Roman (WE)"/>
          <w:color w:val="000000"/>
          <w:sz w:val="24"/>
          <w:szCs w:val="24"/>
          <w:lang w:val="ru-RU"/>
        </w:rPr>
      </w:pPr>
    </w:p>
    <w:p w14:paraId="7F725E78" w14:textId="77777777" w:rsidR="001C6F4A" w:rsidRPr="000C2F28" w:rsidRDefault="001C6F4A" w:rsidP="00F23CFC">
      <w:pPr>
        <w:pStyle w:val="4"/>
        <w:numPr>
          <w:ilvl w:val="0"/>
          <w:numId w:val="1"/>
        </w:numPr>
        <w:shd w:val="clear" w:color="auto" w:fill="auto"/>
        <w:tabs>
          <w:tab w:val="left" w:pos="709"/>
        </w:tabs>
        <w:spacing w:before="0" w:line="276" w:lineRule="auto"/>
        <w:ind w:left="0" w:firstLine="0"/>
        <w:rPr>
          <w:b/>
          <w:color w:val="000000"/>
          <w:sz w:val="24"/>
          <w:szCs w:val="24"/>
          <w:lang w:val="ru-RU"/>
        </w:rPr>
      </w:pPr>
      <w:r w:rsidRPr="000C2F28">
        <w:rPr>
          <w:b/>
          <w:color w:val="000000"/>
          <w:sz w:val="24"/>
          <w:szCs w:val="24"/>
          <w:lang w:val="ru-RU"/>
        </w:rPr>
        <w:t>Порядок сверки данных</w:t>
      </w:r>
    </w:p>
    <w:p w14:paraId="619F2B9C"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t>Порядок сверки данных о количестве внесенных изменений осуществляется в соответствии с Приложением № 2 к настоящему Договору.</w:t>
      </w:r>
    </w:p>
    <w:p w14:paraId="3258EFFE"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t xml:space="preserve">В случае расхождения данных при ежемесячных сверках Стороны осуществляют детализированную сверку данных. После установления причин расхождения Стороны корректируют данные </w:t>
      </w:r>
      <w:r w:rsidR="005B5B79">
        <w:rPr>
          <w:rFonts w:cs="Times New Roman (WE)"/>
          <w:color w:val="000000"/>
          <w:sz w:val="24"/>
          <w:szCs w:val="24"/>
          <w:lang w:val="ru-RU"/>
        </w:rPr>
        <w:t xml:space="preserve">по форме, приведенной </w:t>
      </w:r>
      <w:r w:rsidRPr="000C2F28">
        <w:rPr>
          <w:rFonts w:cs="Times New Roman (WE)"/>
          <w:color w:val="000000"/>
          <w:sz w:val="24"/>
          <w:szCs w:val="24"/>
          <w:lang w:val="ru-RU"/>
        </w:rPr>
        <w:t>в Таблице 5</w:t>
      </w:r>
      <w:r w:rsidR="00BA59F0">
        <w:rPr>
          <w:rFonts w:cs="Times New Roman (WE)"/>
          <w:color w:val="000000"/>
          <w:sz w:val="24"/>
          <w:szCs w:val="24"/>
          <w:lang w:val="ru-RU"/>
        </w:rPr>
        <w:t xml:space="preserve"> </w:t>
      </w:r>
      <w:r w:rsidR="00BA59F0" w:rsidRPr="000C2F28">
        <w:rPr>
          <w:rFonts w:cs="Times New Roman (WE)"/>
          <w:color w:val="000000"/>
          <w:sz w:val="24"/>
          <w:szCs w:val="24"/>
          <w:lang w:val="ru-RU"/>
        </w:rPr>
        <w:t>Приложени</w:t>
      </w:r>
      <w:r w:rsidR="00BA59F0">
        <w:rPr>
          <w:rFonts w:cs="Times New Roman (WE)"/>
          <w:color w:val="000000"/>
          <w:sz w:val="24"/>
          <w:szCs w:val="24"/>
          <w:lang w:val="ru-RU"/>
        </w:rPr>
        <w:t>я</w:t>
      </w:r>
      <w:r w:rsidR="00BA59F0" w:rsidRPr="000C2F28">
        <w:rPr>
          <w:rFonts w:cs="Times New Roman (WE)"/>
          <w:color w:val="000000"/>
          <w:sz w:val="24"/>
          <w:szCs w:val="24"/>
          <w:lang w:val="ru-RU"/>
        </w:rPr>
        <w:t xml:space="preserve"> № 2 к настоящему Договору</w:t>
      </w:r>
      <w:r w:rsidRPr="000C2F28">
        <w:rPr>
          <w:rFonts w:cs="Times New Roman (WE)"/>
          <w:color w:val="000000"/>
          <w:sz w:val="24"/>
          <w:szCs w:val="24"/>
          <w:lang w:val="ru-RU"/>
        </w:rPr>
        <w:t>.</w:t>
      </w:r>
    </w:p>
    <w:p w14:paraId="18FBA177" w14:textId="77777777" w:rsidR="001C6F4A" w:rsidRPr="000C2F28" w:rsidRDefault="001C6F4A" w:rsidP="00F23CFC">
      <w:pPr>
        <w:pStyle w:val="4"/>
        <w:shd w:val="clear" w:color="auto" w:fill="auto"/>
        <w:tabs>
          <w:tab w:val="left" w:pos="709"/>
        </w:tabs>
        <w:spacing w:before="0" w:line="276" w:lineRule="auto"/>
        <w:rPr>
          <w:rFonts w:cs="Times New Roman (WE)"/>
          <w:color w:val="000000"/>
          <w:sz w:val="24"/>
          <w:szCs w:val="24"/>
          <w:lang w:val="ru-RU"/>
        </w:rPr>
      </w:pPr>
    </w:p>
    <w:p w14:paraId="086E22EF" w14:textId="77777777" w:rsidR="001C6F4A" w:rsidRPr="000C2F28" w:rsidRDefault="001C6F4A" w:rsidP="00F23CFC">
      <w:pPr>
        <w:pStyle w:val="4"/>
        <w:numPr>
          <w:ilvl w:val="0"/>
          <w:numId w:val="1"/>
        </w:numPr>
        <w:shd w:val="clear" w:color="auto" w:fill="auto"/>
        <w:tabs>
          <w:tab w:val="left" w:pos="709"/>
        </w:tabs>
        <w:spacing w:before="0" w:line="276" w:lineRule="auto"/>
        <w:ind w:left="0" w:firstLine="0"/>
        <w:rPr>
          <w:b/>
          <w:color w:val="000000"/>
          <w:sz w:val="24"/>
          <w:szCs w:val="24"/>
          <w:lang w:val="ru-RU"/>
        </w:rPr>
      </w:pPr>
      <w:r w:rsidRPr="000C2F28">
        <w:rPr>
          <w:b/>
          <w:color w:val="000000"/>
          <w:sz w:val="24"/>
          <w:szCs w:val="24"/>
          <w:lang w:val="ru-RU"/>
        </w:rPr>
        <w:t xml:space="preserve">Порядок расчетов за Услуги </w:t>
      </w:r>
    </w:p>
    <w:p w14:paraId="043ECFFE"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Оплата </w:t>
      </w:r>
      <w:r w:rsidR="00316C8F">
        <w:rPr>
          <w:color w:val="000000"/>
          <w:sz w:val="24"/>
          <w:szCs w:val="24"/>
          <w:lang w:val="ru-RU"/>
        </w:rPr>
        <w:t>У</w:t>
      </w:r>
      <w:r w:rsidRPr="000C2F28">
        <w:rPr>
          <w:color w:val="000000"/>
          <w:sz w:val="24"/>
          <w:szCs w:val="24"/>
          <w:lang w:val="ru-RU"/>
        </w:rPr>
        <w:t xml:space="preserve">слуг производится ежеквартально на основании подписанного с обеих сторон Акта оказанных </w:t>
      </w:r>
      <w:r w:rsidR="006E2C75">
        <w:rPr>
          <w:color w:val="000000"/>
          <w:sz w:val="24"/>
          <w:szCs w:val="24"/>
          <w:lang w:val="ru-RU"/>
        </w:rPr>
        <w:t>У</w:t>
      </w:r>
      <w:r w:rsidRPr="000C2F28">
        <w:rPr>
          <w:color w:val="000000"/>
          <w:sz w:val="24"/>
          <w:szCs w:val="24"/>
          <w:lang w:val="ru-RU"/>
        </w:rPr>
        <w:t>слуг</w:t>
      </w:r>
      <w:r w:rsidR="00813014" w:rsidRPr="000C2F28">
        <w:rPr>
          <w:color w:val="000000"/>
          <w:sz w:val="24"/>
          <w:szCs w:val="24"/>
          <w:lang w:val="ru-RU"/>
        </w:rPr>
        <w:t>.</w:t>
      </w:r>
      <w:r w:rsidRPr="000C2F28">
        <w:rPr>
          <w:color w:val="000000"/>
          <w:sz w:val="24"/>
          <w:szCs w:val="24"/>
          <w:lang w:val="ru-RU"/>
        </w:rPr>
        <w:t xml:space="preserve"> Оператор БДПН в срок не позднее 10-го числа месяца, следующего за отчетным кварталом, в котором были оказаны Услуги, направляет Акт оказанных </w:t>
      </w:r>
      <w:r w:rsidR="006E2C75">
        <w:rPr>
          <w:color w:val="000000"/>
          <w:sz w:val="24"/>
          <w:szCs w:val="24"/>
          <w:lang w:val="ru-RU"/>
        </w:rPr>
        <w:t>У</w:t>
      </w:r>
      <w:r w:rsidRPr="000C2F28">
        <w:rPr>
          <w:color w:val="000000"/>
          <w:sz w:val="24"/>
          <w:szCs w:val="24"/>
          <w:lang w:val="ru-RU"/>
        </w:rPr>
        <w:t xml:space="preserve">слуг и счет. Документы направляются по электронной почте, указанной в </w:t>
      </w:r>
      <w:r w:rsidR="00F66B63">
        <w:rPr>
          <w:color w:val="000000"/>
          <w:sz w:val="24"/>
          <w:szCs w:val="24"/>
          <w:lang w:val="ru-RU"/>
        </w:rPr>
        <w:t>Р</w:t>
      </w:r>
      <w:r w:rsidRPr="000C2F28">
        <w:rPr>
          <w:color w:val="000000"/>
          <w:sz w:val="24"/>
          <w:szCs w:val="24"/>
          <w:lang w:val="ru-RU"/>
        </w:rPr>
        <w:t xml:space="preserve">азделе 13 </w:t>
      </w:r>
      <w:r w:rsidR="005376E8" w:rsidRPr="000C2F28">
        <w:rPr>
          <w:color w:val="000000"/>
          <w:sz w:val="24"/>
          <w:szCs w:val="24"/>
          <w:lang w:val="ru-RU"/>
        </w:rPr>
        <w:t>«Адреса и реквизиты Сторон»</w:t>
      </w:r>
      <w:r w:rsidR="005376E8" w:rsidRPr="005376E8">
        <w:rPr>
          <w:color w:val="000000"/>
          <w:sz w:val="24"/>
          <w:szCs w:val="24"/>
          <w:lang w:val="ru-RU"/>
        </w:rPr>
        <w:t xml:space="preserve"> </w:t>
      </w:r>
      <w:r w:rsidRPr="000C2F28">
        <w:rPr>
          <w:color w:val="000000"/>
          <w:sz w:val="24"/>
          <w:szCs w:val="24"/>
          <w:lang w:val="ru-RU"/>
        </w:rPr>
        <w:t xml:space="preserve">настоящего Договора. Оператор связи в течение 5 (пяти) календарных дней со дня получения Акта оказанных </w:t>
      </w:r>
      <w:r w:rsidR="00316C8F">
        <w:rPr>
          <w:color w:val="000000"/>
          <w:sz w:val="24"/>
          <w:szCs w:val="24"/>
          <w:lang w:val="ru-RU"/>
        </w:rPr>
        <w:t>У</w:t>
      </w:r>
      <w:r w:rsidRPr="000C2F28">
        <w:rPr>
          <w:color w:val="000000"/>
          <w:sz w:val="24"/>
          <w:szCs w:val="24"/>
          <w:lang w:val="ru-RU"/>
        </w:rPr>
        <w:t xml:space="preserve">слуг обязан направить подписанный со своей стороны Акт </w:t>
      </w:r>
      <w:r w:rsidR="00861280" w:rsidRPr="000C2F28">
        <w:rPr>
          <w:color w:val="000000"/>
          <w:sz w:val="24"/>
          <w:szCs w:val="24"/>
          <w:lang w:val="ru-RU"/>
        </w:rPr>
        <w:t xml:space="preserve">оказанных </w:t>
      </w:r>
      <w:r w:rsidR="00316C8F">
        <w:rPr>
          <w:color w:val="000000"/>
          <w:sz w:val="24"/>
          <w:szCs w:val="24"/>
          <w:lang w:val="ru-RU"/>
        </w:rPr>
        <w:t>У</w:t>
      </w:r>
      <w:r w:rsidR="00861280" w:rsidRPr="000C2F28">
        <w:rPr>
          <w:color w:val="000000"/>
          <w:sz w:val="24"/>
          <w:szCs w:val="24"/>
          <w:lang w:val="ru-RU"/>
        </w:rPr>
        <w:t>слуг</w:t>
      </w:r>
      <w:r w:rsidRPr="000C2F28">
        <w:rPr>
          <w:color w:val="000000"/>
          <w:sz w:val="24"/>
          <w:szCs w:val="24"/>
          <w:lang w:val="ru-RU"/>
        </w:rPr>
        <w:t xml:space="preserve"> Оператору БДПН. Оператор БДПН предоставляет Оператору связи счет-фактуру в соответствии с действующим законодательством Р</w:t>
      </w:r>
      <w:r w:rsidR="00CD7882">
        <w:rPr>
          <w:color w:val="000000"/>
          <w:sz w:val="24"/>
          <w:szCs w:val="24"/>
          <w:lang w:val="ru-RU"/>
        </w:rPr>
        <w:t xml:space="preserve">оссийской </w:t>
      </w:r>
      <w:r w:rsidRPr="000C2F28">
        <w:rPr>
          <w:color w:val="000000"/>
          <w:sz w:val="24"/>
          <w:szCs w:val="24"/>
          <w:lang w:val="ru-RU"/>
        </w:rPr>
        <w:t>Ф</w:t>
      </w:r>
      <w:r w:rsidR="00CD7882">
        <w:rPr>
          <w:color w:val="000000"/>
          <w:sz w:val="24"/>
          <w:szCs w:val="24"/>
          <w:lang w:val="ru-RU"/>
        </w:rPr>
        <w:t>едерации</w:t>
      </w:r>
      <w:r w:rsidRPr="000C2F28">
        <w:rPr>
          <w:color w:val="000000"/>
          <w:sz w:val="24"/>
          <w:szCs w:val="24"/>
          <w:lang w:val="ru-RU"/>
        </w:rPr>
        <w:t xml:space="preserve">. По одному оригиналу Акта </w:t>
      </w:r>
      <w:r w:rsidR="00861280" w:rsidRPr="000C2F28">
        <w:rPr>
          <w:color w:val="000000"/>
          <w:sz w:val="24"/>
          <w:szCs w:val="24"/>
          <w:lang w:val="ru-RU"/>
        </w:rPr>
        <w:t xml:space="preserve">оказанных </w:t>
      </w:r>
      <w:r w:rsidR="00316C8F">
        <w:rPr>
          <w:color w:val="000000"/>
          <w:sz w:val="24"/>
          <w:szCs w:val="24"/>
          <w:lang w:val="ru-RU"/>
        </w:rPr>
        <w:t>У</w:t>
      </w:r>
      <w:r w:rsidR="00861280" w:rsidRPr="000C2F28">
        <w:rPr>
          <w:color w:val="000000"/>
          <w:sz w:val="24"/>
          <w:szCs w:val="24"/>
          <w:lang w:val="ru-RU"/>
        </w:rPr>
        <w:t>слуг</w:t>
      </w:r>
      <w:r w:rsidRPr="000C2F28">
        <w:rPr>
          <w:color w:val="000000"/>
          <w:sz w:val="24"/>
          <w:szCs w:val="24"/>
          <w:lang w:val="ru-RU"/>
        </w:rPr>
        <w:t xml:space="preserve"> хранится у каждой из Сторон. </w:t>
      </w:r>
    </w:p>
    <w:p w14:paraId="78BDFA58"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lastRenderedPageBreak/>
        <w:t>Оператор связи оплачивает счет не позднее 5 (пяти) календарных дней со дня получения счета от Оператора БДПН. Датой оплаты считается дата получения денежных средств на расчетный счет Оператора БДПН.</w:t>
      </w:r>
    </w:p>
    <w:p w14:paraId="2B39EF37" w14:textId="564ADF88" w:rsidR="001C6F4A" w:rsidRPr="000C2F28" w:rsidRDefault="001C6F4A" w:rsidP="00F23CFC">
      <w:pPr>
        <w:pStyle w:val="4"/>
        <w:numPr>
          <w:ilvl w:val="1"/>
          <w:numId w:val="1"/>
        </w:numPr>
        <w:shd w:val="clear" w:color="auto" w:fill="auto"/>
        <w:tabs>
          <w:tab w:val="left" w:pos="709"/>
        </w:tabs>
        <w:spacing w:before="0" w:line="276" w:lineRule="auto"/>
        <w:ind w:left="0" w:firstLine="0"/>
        <w:rPr>
          <w:bCs/>
          <w:color w:val="000000"/>
          <w:sz w:val="24"/>
          <w:szCs w:val="24"/>
          <w:lang w:val="ru-RU"/>
        </w:rPr>
      </w:pPr>
      <w:r w:rsidRPr="000C2F28">
        <w:rPr>
          <w:color w:val="000000"/>
          <w:sz w:val="24"/>
          <w:szCs w:val="24"/>
          <w:lang w:val="ru-RU"/>
        </w:rPr>
        <w:t>Стороны договорились о том, что документы, направленные посредством факсимильной связи или электронной почты</w:t>
      </w:r>
      <w:r w:rsidR="00B77B40">
        <w:rPr>
          <w:color w:val="000000"/>
          <w:sz w:val="24"/>
          <w:szCs w:val="24"/>
          <w:lang w:val="ru-RU"/>
        </w:rPr>
        <w:t xml:space="preserve"> на адреса</w:t>
      </w:r>
      <w:r w:rsidRPr="000C2F28">
        <w:rPr>
          <w:color w:val="000000"/>
          <w:sz w:val="24"/>
          <w:szCs w:val="24"/>
          <w:lang w:val="ru-RU"/>
        </w:rPr>
        <w:t>, указанны</w:t>
      </w:r>
      <w:r w:rsidR="00B77B40">
        <w:rPr>
          <w:color w:val="000000"/>
          <w:sz w:val="24"/>
          <w:szCs w:val="24"/>
          <w:lang w:val="ru-RU"/>
        </w:rPr>
        <w:t>е</w:t>
      </w:r>
      <w:r w:rsidRPr="000C2F28">
        <w:rPr>
          <w:color w:val="000000"/>
          <w:sz w:val="24"/>
          <w:szCs w:val="24"/>
          <w:lang w:val="ru-RU"/>
        </w:rPr>
        <w:t xml:space="preserve"> в Разделе 13 «Адреса и реквизиты Сторон» настоящего Договора, имеют юридическую силу, до момента получения оригиналов. Оригиналы документов направляются почтовой связью или нарочным в течение 5 (пяти) рабочих дней с момента отправки посредством факсимильной связи или электронной почты.</w:t>
      </w:r>
    </w:p>
    <w:p w14:paraId="689AE486"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bCs/>
          <w:color w:val="000000"/>
          <w:sz w:val="24"/>
          <w:szCs w:val="24"/>
          <w:lang w:val="ru-RU"/>
        </w:rPr>
      </w:pPr>
      <w:r w:rsidRPr="000C2F28">
        <w:rPr>
          <w:color w:val="000000"/>
          <w:sz w:val="24"/>
          <w:szCs w:val="24"/>
          <w:lang w:val="ru-RU"/>
        </w:rPr>
        <w:t>Расчет за оказанные Услуги осуществляется Оператором связи по реквизитам, указанным в Разделе 13 «Адреса и реквизиты Сторон» настоящего Договора.</w:t>
      </w:r>
      <w:r w:rsidRPr="000C2F28">
        <w:rPr>
          <w:bCs/>
          <w:color w:val="000000"/>
          <w:sz w:val="24"/>
          <w:szCs w:val="24"/>
          <w:lang w:val="ru-RU"/>
        </w:rPr>
        <w:t xml:space="preserve"> </w:t>
      </w:r>
    </w:p>
    <w:p w14:paraId="193DD6D4"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bCs/>
          <w:color w:val="000000"/>
          <w:sz w:val="24"/>
          <w:szCs w:val="24"/>
          <w:lang w:val="ru-RU"/>
        </w:rPr>
      </w:pPr>
      <w:r w:rsidRPr="000C2F28">
        <w:rPr>
          <w:bCs/>
          <w:color w:val="000000"/>
          <w:sz w:val="24"/>
          <w:szCs w:val="24"/>
          <w:lang w:val="ru-RU"/>
        </w:rPr>
        <w:t>Форма Акта оказанных</w:t>
      </w:r>
      <w:r w:rsidR="00E36D20" w:rsidRPr="000C2F28">
        <w:rPr>
          <w:bCs/>
          <w:color w:val="000000"/>
          <w:sz w:val="24"/>
          <w:szCs w:val="24"/>
          <w:lang w:val="ru-RU"/>
        </w:rPr>
        <w:t xml:space="preserve"> Услуг приведена в Приложении №</w:t>
      </w:r>
      <w:r w:rsidR="00BA59F0">
        <w:rPr>
          <w:bCs/>
          <w:color w:val="000000"/>
          <w:sz w:val="24"/>
          <w:szCs w:val="24"/>
          <w:lang w:val="ru-RU"/>
        </w:rPr>
        <w:t> </w:t>
      </w:r>
      <w:r w:rsidR="00E36D20" w:rsidRPr="000C2F28">
        <w:rPr>
          <w:bCs/>
          <w:color w:val="000000"/>
          <w:sz w:val="24"/>
          <w:szCs w:val="24"/>
          <w:lang w:val="ru-RU"/>
        </w:rPr>
        <w:t>4</w:t>
      </w:r>
      <w:r w:rsidRPr="000C2F28">
        <w:rPr>
          <w:bCs/>
          <w:color w:val="000000"/>
          <w:sz w:val="24"/>
          <w:szCs w:val="24"/>
          <w:lang w:val="ru-RU"/>
        </w:rPr>
        <w:t xml:space="preserve"> к настоящему Договору. </w:t>
      </w:r>
    </w:p>
    <w:p w14:paraId="746736F0" w14:textId="77777777" w:rsidR="001C6F4A" w:rsidRPr="000C2F28" w:rsidRDefault="001C6F4A" w:rsidP="00F23CFC">
      <w:pPr>
        <w:pStyle w:val="4"/>
        <w:shd w:val="clear" w:color="auto" w:fill="auto"/>
        <w:tabs>
          <w:tab w:val="left" w:pos="709"/>
        </w:tabs>
        <w:spacing w:before="0" w:line="276" w:lineRule="auto"/>
        <w:rPr>
          <w:bCs/>
          <w:color w:val="000000"/>
          <w:sz w:val="24"/>
          <w:szCs w:val="24"/>
          <w:lang w:val="ru-RU"/>
        </w:rPr>
      </w:pPr>
    </w:p>
    <w:p w14:paraId="36B390AC" w14:textId="77777777" w:rsidR="001C6F4A" w:rsidRPr="000C2F28" w:rsidRDefault="001C6F4A" w:rsidP="00F23CFC">
      <w:pPr>
        <w:pStyle w:val="4"/>
        <w:numPr>
          <w:ilvl w:val="0"/>
          <w:numId w:val="1"/>
        </w:numPr>
        <w:shd w:val="clear" w:color="auto" w:fill="auto"/>
        <w:tabs>
          <w:tab w:val="left" w:pos="709"/>
        </w:tabs>
        <w:spacing w:before="0" w:line="276" w:lineRule="auto"/>
        <w:ind w:left="0" w:firstLine="0"/>
        <w:rPr>
          <w:b/>
          <w:color w:val="000000"/>
          <w:sz w:val="24"/>
          <w:szCs w:val="24"/>
          <w:lang w:val="ru-RU"/>
        </w:rPr>
      </w:pPr>
      <w:r w:rsidRPr="000C2F28">
        <w:rPr>
          <w:b/>
          <w:color w:val="000000"/>
          <w:sz w:val="24"/>
          <w:szCs w:val="24"/>
          <w:lang w:val="ru-RU"/>
        </w:rPr>
        <w:t>Условия конфиденциальности</w:t>
      </w:r>
    </w:p>
    <w:p w14:paraId="7EE9BC74" w14:textId="25A0A219" w:rsidR="001C6F4A" w:rsidRPr="000C2F28" w:rsidRDefault="00216C82" w:rsidP="00216C82">
      <w:pPr>
        <w:pStyle w:val="4"/>
        <w:numPr>
          <w:ilvl w:val="1"/>
          <w:numId w:val="1"/>
        </w:numPr>
        <w:shd w:val="clear" w:color="auto" w:fill="auto"/>
        <w:tabs>
          <w:tab w:val="left" w:pos="709"/>
        </w:tabs>
        <w:spacing w:before="0" w:line="276" w:lineRule="auto"/>
        <w:ind w:left="0" w:firstLine="0"/>
        <w:rPr>
          <w:bCs/>
          <w:color w:val="000000"/>
          <w:sz w:val="24"/>
          <w:szCs w:val="24"/>
          <w:lang w:val="ru-RU"/>
        </w:rPr>
      </w:pPr>
      <w:bookmarkStart w:id="5" w:name="_Hlk158139231"/>
      <w:r w:rsidRPr="00216C82">
        <w:rPr>
          <w:bCs/>
          <w:color w:val="000000"/>
          <w:sz w:val="24"/>
          <w:szCs w:val="24"/>
          <w:lang w:val="ru-RU"/>
        </w:rPr>
        <w:t xml:space="preserve">Стороны обязуются обеспечивать соблюдение условий </w:t>
      </w:r>
      <w:r>
        <w:rPr>
          <w:bCs/>
          <w:color w:val="000000"/>
          <w:sz w:val="24"/>
          <w:szCs w:val="24"/>
          <w:lang w:val="ru-RU"/>
        </w:rPr>
        <w:t xml:space="preserve">конфиденциальности </w:t>
      </w:r>
      <w:r w:rsidRPr="00216C82">
        <w:rPr>
          <w:bCs/>
          <w:color w:val="000000"/>
          <w:sz w:val="24"/>
          <w:szCs w:val="24"/>
          <w:lang w:val="ru-RU"/>
        </w:rPr>
        <w:t>информации,</w:t>
      </w:r>
      <w:r>
        <w:rPr>
          <w:bCs/>
          <w:color w:val="000000"/>
          <w:sz w:val="24"/>
          <w:szCs w:val="24"/>
          <w:lang w:val="ru-RU"/>
        </w:rPr>
        <w:t xml:space="preserve"> </w:t>
      </w:r>
      <w:r w:rsidRPr="00216C82">
        <w:rPr>
          <w:bCs/>
          <w:color w:val="000000"/>
          <w:sz w:val="24"/>
          <w:szCs w:val="24"/>
          <w:lang w:val="ru-RU"/>
        </w:rPr>
        <w:t>полученной от другой Стороны</w:t>
      </w:r>
      <w:r>
        <w:rPr>
          <w:bCs/>
          <w:color w:val="000000"/>
          <w:sz w:val="24"/>
          <w:szCs w:val="24"/>
          <w:lang w:val="ru-RU"/>
        </w:rPr>
        <w:t xml:space="preserve"> в рамках исполнения </w:t>
      </w:r>
      <w:r w:rsidRPr="000C2F28">
        <w:rPr>
          <w:bCs/>
          <w:color w:val="000000"/>
          <w:sz w:val="24"/>
          <w:szCs w:val="24"/>
          <w:lang w:val="ru-RU"/>
        </w:rPr>
        <w:t>положений настоящего Договора</w:t>
      </w:r>
      <w:r>
        <w:rPr>
          <w:bCs/>
          <w:color w:val="000000"/>
          <w:sz w:val="24"/>
          <w:szCs w:val="24"/>
          <w:lang w:val="ru-RU"/>
        </w:rPr>
        <w:t>,</w:t>
      </w:r>
      <w:r w:rsidRPr="00216C82">
        <w:rPr>
          <w:bCs/>
          <w:color w:val="000000"/>
          <w:sz w:val="24"/>
          <w:szCs w:val="24"/>
          <w:lang w:val="ru-RU"/>
        </w:rPr>
        <w:t xml:space="preserve"> не допускать ее разглашения третьим лицам и не использовать во вред друг другу</w:t>
      </w:r>
      <w:r>
        <w:rPr>
          <w:bCs/>
          <w:color w:val="000000"/>
          <w:sz w:val="24"/>
          <w:szCs w:val="24"/>
          <w:lang w:val="ru-RU"/>
        </w:rPr>
        <w:t xml:space="preserve"> в соответствии с Соглашением о конфиденциальности, приведенным в Приложении № 5 к настоящему Договору</w:t>
      </w:r>
      <w:r w:rsidR="001C6F4A" w:rsidRPr="000C2F28">
        <w:rPr>
          <w:bCs/>
          <w:color w:val="000000"/>
          <w:sz w:val="24"/>
          <w:szCs w:val="24"/>
          <w:lang w:val="ru-RU"/>
        </w:rPr>
        <w:t>.</w:t>
      </w:r>
    </w:p>
    <w:bookmarkEnd w:id="5"/>
    <w:p w14:paraId="67EF9983" w14:textId="77777777" w:rsidR="001C6F4A" w:rsidRPr="000C2F28" w:rsidRDefault="001C6F4A" w:rsidP="00F23CFC">
      <w:pPr>
        <w:pStyle w:val="4"/>
        <w:shd w:val="clear" w:color="auto" w:fill="auto"/>
        <w:tabs>
          <w:tab w:val="left" w:pos="709"/>
        </w:tabs>
        <w:spacing w:before="0" w:line="276" w:lineRule="auto"/>
        <w:rPr>
          <w:color w:val="000000"/>
          <w:sz w:val="24"/>
          <w:szCs w:val="24"/>
          <w:highlight w:val="yellow"/>
          <w:lang w:val="ru-RU"/>
        </w:rPr>
      </w:pPr>
    </w:p>
    <w:p w14:paraId="6DE11BAA" w14:textId="75EE1365" w:rsidR="001C6F4A" w:rsidRPr="000C2F28" w:rsidRDefault="001C6F4A" w:rsidP="00F23CFC">
      <w:pPr>
        <w:pStyle w:val="4"/>
        <w:numPr>
          <w:ilvl w:val="0"/>
          <w:numId w:val="1"/>
        </w:numPr>
        <w:shd w:val="clear" w:color="auto" w:fill="auto"/>
        <w:tabs>
          <w:tab w:val="left" w:pos="709"/>
        </w:tabs>
        <w:spacing w:before="0" w:line="276" w:lineRule="auto"/>
        <w:ind w:left="0" w:firstLine="0"/>
        <w:rPr>
          <w:b/>
          <w:color w:val="000000"/>
          <w:sz w:val="24"/>
          <w:szCs w:val="24"/>
          <w:lang w:val="ru-RU"/>
        </w:rPr>
      </w:pPr>
      <w:r w:rsidRPr="000C2F28">
        <w:rPr>
          <w:b/>
          <w:color w:val="000000"/>
          <w:sz w:val="24"/>
          <w:szCs w:val="24"/>
          <w:lang w:val="ru-RU"/>
        </w:rPr>
        <w:t>Подключение Оператора связи и начало оказания Услуг</w:t>
      </w:r>
    </w:p>
    <w:p w14:paraId="6FEF4A3B"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Подключение Оператора связи к БДПН производится на основании заявления Оператора связи на имя руководителя Оператора БДПН. Подключение Оператора связи к БДПН выполняется в соответствии с Техническими условиями, приведенными в Приложении № 1 к настоящему Договору.</w:t>
      </w:r>
    </w:p>
    <w:p w14:paraId="49FFB4D7" w14:textId="77777777" w:rsidR="001C6F4A" w:rsidRPr="000C2F28" w:rsidRDefault="001C6F4A" w:rsidP="002C1752">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Оператор связи может быть подключен по следующим интерфейсам:</w:t>
      </w:r>
    </w:p>
    <w:p w14:paraId="71C97C3C" w14:textId="77777777" w:rsidR="001C6F4A" w:rsidRPr="000C2F28" w:rsidRDefault="001C6F4A" w:rsidP="002C1752">
      <w:pPr>
        <w:numPr>
          <w:ilvl w:val="0"/>
          <w:numId w:val="2"/>
        </w:numPr>
        <w:tabs>
          <w:tab w:val="clear" w:pos="2253"/>
          <w:tab w:val="left" w:pos="284"/>
        </w:tabs>
        <w:spacing w:line="276" w:lineRule="auto"/>
        <w:ind w:left="284" w:hanging="284"/>
        <w:jc w:val="both"/>
        <w:rPr>
          <w:rFonts w:cs="Times New Roman"/>
          <w:color w:val="000000"/>
          <w:sz w:val="24"/>
          <w:szCs w:val="24"/>
          <w:lang w:val="ru-RU"/>
        </w:rPr>
      </w:pPr>
      <w:r w:rsidRPr="000C2F28">
        <w:rPr>
          <w:rFonts w:cs="Times New Roman"/>
          <w:color w:val="000000"/>
          <w:sz w:val="24"/>
          <w:szCs w:val="24"/>
          <w:lang w:val="ru-RU"/>
        </w:rPr>
        <w:t xml:space="preserve">в автоматическом режиме по специализированному протоколу взаимодействия (взаимодействие </w:t>
      </w:r>
      <w:proofErr w:type="spellStart"/>
      <w:r w:rsidRPr="000C2F28">
        <w:rPr>
          <w:rFonts w:cs="Times New Roman"/>
          <w:color w:val="000000"/>
          <w:sz w:val="24"/>
          <w:szCs w:val="24"/>
          <w:lang w:val="ru-RU"/>
        </w:rPr>
        <w:t>Machine-to-Machine</w:t>
      </w:r>
      <w:proofErr w:type="spellEnd"/>
      <w:r w:rsidRPr="000C2F28">
        <w:rPr>
          <w:rFonts w:cs="Times New Roman"/>
          <w:color w:val="000000"/>
          <w:sz w:val="24"/>
          <w:szCs w:val="24"/>
          <w:lang w:val="ru-RU"/>
        </w:rPr>
        <w:t>) по протоколу HTTP/SOAP;</w:t>
      </w:r>
    </w:p>
    <w:p w14:paraId="59B00BB9" w14:textId="77777777" w:rsidR="001C6F4A" w:rsidRPr="000C2F28" w:rsidRDefault="001C6F4A" w:rsidP="002C1752">
      <w:pPr>
        <w:numPr>
          <w:ilvl w:val="0"/>
          <w:numId w:val="2"/>
        </w:numPr>
        <w:tabs>
          <w:tab w:val="clear" w:pos="2253"/>
          <w:tab w:val="left" w:pos="284"/>
        </w:tabs>
        <w:spacing w:line="276" w:lineRule="auto"/>
        <w:ind w:left="284" w:hanging="284"/>
        <w:jc w:val="both"/>
        <w:rPr>
          <w:rFonts w:cs="Times New Roman"/>
          <w:color w:val="000000"/>
          <w:sz w:val="24"/>
          <w:szCs w:val="24"/>
          <w:lang w:val="ru-RU"/>
        </w:rPr>
      </w:pPr>
      <w:r w:rsidRPr="000C2F28">
        <w:rPr>
          <w:rFonts w:cs="Times New Roman"/>
          <w:color w:val="000000"/>
          <w:sz w:val="24"/>
          <w:szCs w:val="24"/>
          <w:lang w:val="ru-RU"/>
        </w:rPr>
        <w:t xml:space="preserve">через </w:t>
      </w:r>
      <w:proofErr w:type="spellStart"/>
      <w:r w:rsidRPr="000C2F28">
        <w:rPr>
          <w:rFonts w:cs="Times New Roman"/>
          <w:color w:val="000000"/>
          <w:sz w:val="24"/>
          <w:szCs w:val="24"/>
          <w:lang w:val="ru-RU"/>
        </w:rPr>
        <w:t>Web</w:t>
      </w:r>
      <w:proofErr w:type="spellEnd"/>
      <w:r w:rsidRPr="000C2F28">
        <w:rPr>
          <w:rFonts w:cs="Times New Roman"/>
          <w:color w:val="000000"/>
          <w:sz w:val="24"/>
          <w:szCs w:val="24"/>
          <w:lang w:val="ru-RU"/>
        </w:rPr>
        <w:t xml:space="preserve">-интерфейс по протоколу </w:t>
      </w:r>
      <w:proofErr w:type="spellStart"/>
      <w:r w:rsidRPr="000C2F28">
        <w:rPr>
          <w:rFonts w:cs="Times New Roman"/>
          <w:color w:val="000000"/>
          <w:sz w:val="24"/>
          <w:szCs w:val="24"/>
          <w:lang w:val="ru-RU"/>
        </w:rPr>
        <w:t>HTTPs</w:t>
      </w:r>
      <w:proofErr w:type="spellEnd"/>
      <w:r w:rsidRPr="000C2F28">
        <w:rPr>
          <w:rFonts w:cs="Times New Roman"/>
          <w:color w:val="000000"/>
          <w:sz w:val="24"/>
          <w:szCs w:val="24"/>
          <w:lang w:val="ru-RU"/>
        </w:rPr>
        <w:t>;</w:t>
      </w:r>
    </w:p>
    <w:p w14:paraId="51BE90D9" w14:textId="77777777" w:rsidR="001C6F4A" w:rsidRPr="000C2F28" w:rsidRDefault="001C6F4A" w:rsidP="002C1752">
      <w:pPr>
        <w:numPr>
          <w:ilvl w:val="0"/>
          <w:numId w:val="2"/>
        </w:numPr>
        <w:tabs>
          <w:tab w:val="clear" w:pos="2253"/>
          <w:tab w:val="left" w:pos="284"/>
        </w:tabs>
        <w:spacing w:line="276" w:lineRule="auto"/>
        <w:ind w:left="284" w:hanging="284"/>
        <w:jc w:val="both"/>
        <w:rPr>
          <w:rFonts w:cs="Times New Roman"/>
          <w:color w:val="000000"/>
          <w:sz w:val="24"/>
          <w:szCs w:val="24"/>
          <w:lang w:val="ru-RU"/>
        </w:rPr>
      </w:pPr>
      <w:r w:rsidRPr="000C2F28">
        <w:rPr>
          <w:rFonts w:cs="Times New Roman"/>
          <w:color w:val="000000"/>
          <w:sz w:val="24"/>
          <w:szCs w:val="24"/>
          <w:lang w:val="ru-RU"/>
        </w:rPr>
        <w:t>по протоколу SFTP.</w:t>
      </w:r>
    </w:p>
    <w:p w14:paraId="16C7AA1A" w14:textId="116E4F8F"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Подключение к БДПН оформляется Актом о подключении к </w:t>
      </w:r>
      <w:r w:rsidR="00AD258B">
        <w:rPr>
          <w:color w:val="000000"/>
          <w:sz w:val="24"/>
          <w:szCs w:val="24"/>
          <w:lang w:val="ru-RU"/>
        </w:rPr>
        <w:t>базе данных перенесенных номеров</w:t>
      </w:r>
      <w:r w:rsidRPr="000C2F28">
        <w:rPr>
          <w:color w:val="000000"/>
          <w:sz w:val="24"/>
          <w:szCs w:val="24"/>
          <w:lang w:val="ru-RU"/>
        </w:rPr>
        <w:t xml:space="preserve">, подписанным с обеих </w:t>
      </w:r>
      <w:r w:rsidR="00CC2CEE">
        <w:rPr>
          <w:color w:val="000000"/>
          <w:sz w:val="24"/>
          <w:szCs w:val="24"/>
          <w:lang w:val="ru-RU"/>
        </w:rPr>
        <w:t>с</w:t>
      </w:r>
      <w:r w:rsidRPr="000C2F28">
        <w:rPr>
          <w:color w:val="000000"/>
          <w:sz w:val="24"/>
          <w:szCs w:val="24"/>
          <w:lang w:val="ru-RU"/>
        </w:rPr>
        <w:t>торон</w:t>
      </w:r>
      <w:r w:rsidR="000C41B3" w:rsidRPr="000C2F28">
        <w:rPr>
          <w:color w:val="000000"/>
          <w:sz w:val="24"/>
          <w:szCs w:val="24"/>
          <w:lang w:val="ru-RU"/>
        </w:rPr>
        <w:t>.</w:t>
      </w:r>
      <w:r w:rsidR="008B63D6" w:rsidRPr="000C2F28">
        <w:rPr>
          <w:color w:val="000000"/>
          <w:sz w:val="24"/>
          <w:szCs w:val="24"/>
          <w:lang w:val="ru-RU"/>
        </w:rPr>
        <w:t xml:space="preserve"> Форма Акта о подключении</w:t>
      </w:r>
      <w:r w:rsidR="00CF40D0" w:rsidRPr="000C2F28">
        <w:rPr>
          <w:color w:val="000000"/>
          <w:sz w:val="24"/>
          <w:szCs w:val="24"/>
          <w:lang w:val="ru-RU"/>
        </w:rPr>
        <w:t xml:space="preserve"> </w:t>
      </w:r>
      <w:r w:rsidR="00AD258B" w:rsidRPr="000C2F28">
        <w:rPr>
          <w:color w:val="000000"/>
          <w:sz w:val="24"/>
          <w:szCs w:val="24"/>
          <w:lang w:val="ru-RU"/>
        </w:rPr>
        <w:t xml:space="preserve">к </w:t>
      </w:r>
      <w:r w:rsidR="00AD258B">
        <w:rPr>
          <w:color w:val="000000"/>
          <w:sz w:val="24"/>
          <w:szCs w:val="24"/>
          <w:lang w:val="ru-RU"/>
        </w:rPr>
        <w:t>базе данных перенесенных номеров</w:t>
      </w:r>
      <w:r w:rsidR="00AD258B" w:rsidRPr="000C2F28">
        <w:rPr>
          <w:color w:val="000000"/>
          <w:sz w:val="24"/>
          <w:szCs w:val="24"/>
          <w:lang w:val="ru-RU"/>
        </w:rPr>
        <w:t xml:space="preserve"> </w:t>
      </w:r>
      <w:r w:rsidR="00CF40D0" w:rsidRPr="000C2F28">
        <w:rPr>
          <w:color w:val="000000"/>
          <w:sz w:val="24"/>
          <w:szCs w:val="24"/>
          <w:lang w:val="ru-RU"/>
        </w:rPr>
        <w:t xml:space="preserve">приведена в Приложении № </w:t>
      </w:r>
      <w:r w:rsidR="00EF4FEE" w:rsidRPr="000C2F28">
        <w:rPr>
          <w:color w:val="000000"/>
          <w:sz w:val="24"/>
          <w:szCs w:val="24"/>
          <w:lang w:val="ru-RU"/>
        </w:rPr>
        <w:t xml:space="preserve">3 </w:t>
      </w:r>
      <w:r w:rsidR="000C41B3" w:rsidRPr="000C2F28">
        <w:rPr>
          <w:color w:val="000000"/>
          <w:sz w:val="24"/>
          <w:szCs w:val="24"/>
          <w:lang w:val="ru-RU"/>
        </w:rPr>
        <w:t>к настоящему Договору</w:t>
      </w:r>
      <w:r w:rsidRPr="000C2F28">
        <w:rPr>
          <w:color w:val="000000"/>
          <w:sz w:val="24"/>
          <w:szCs w:val="24"/>
          <w:lang w:val="ru-RU"/>
        </w:rPr>
        <w:t>.</w:t>
      </w:r>
    </w:p>
    <w:p w14:paraId="04D5760D"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Проведение регламентных работ производится в порядке, установленном Техническими условиями.</w:t>
      </w:r>
    </w:p>
    <w:p w14:paraId="0C1E7298" w14:textId="77777777" w:rsidR="001C6F4A"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2C1752">
        <w:rPr>
          <w:color w:val="000000"/>
          <w:sz w:val="24"/>
          <w:szCs w:val="24"/>
          <w:lang w:val="ru-RU"/>
        </w:rPr>
        <w:t xml:space="preserve">Началом оказания </w:t>
      </w:r>
      <w:r w:rsidR="00316C8F">
        <w:rPr>
          <w:color w:val="000000"/>
          <w:sz w:val="24"/>
          <w:szCs w:val="24"/>
          <w:lang w:val="ru-RU"/>
        </w:rPr>
        <w:t>У</w:t>
      </w:r>
      <w:r w:rsidRPr="002C1752">
        <w:rPr>
          <w:color w:val="000000"/>
          <w:sz w:val="24"/>
          <w:szCs w:val="24"/>
          <w:lang w:val="ru-RU"/>
        </w:rPr>
        <w:t>слуг по внесению изменений в БДПН является дата подписания настоящего Договора.</w:t>
      </w:r>
    </w:p>
    <w:p w14:paraId="767BF734" w14:textId="77777777" w:rsidR="009A4304" w:rsidRPr="002C1752" w:rsidRDefault="009A4304" w:rsidP="00CB0565">
      <w:pPr>
        <w:pStyle w:val="4"/>
        <w:shd w:val="clear" w:color="auto" w:fill="auto"/>
        <w:tabs>
          <w:tab w:val="left" w:pos="709"/>
        </w:tabs>
        <w:spacing w:before="0" w:line="276" w:lineRule="auto"/>
        <w:rPr>
          <w:color w:val="000000"/>
          <w:sz w:val="24"/>
          <w:szCs w:val="24"/>
          <w:lang w:val="ru-RU"/>
        </w:rPr>
      </w:pPr>
    </w:p>
    <w:p w14:paraId="071EE898" w14:textId="77777777" w:rsidR="001C6F4A" w:rsidRPr="000C2F28" w:rsidRDefault="001C6F4A" w:rsidP="00F23CFC">
      <w:pPr>
        <w:pStyle w:val="4"/>
        <w:numPr>
          <w:ilvl w:val="0"/>
          <w:numId w:val="1"/>
        </w:numPr>
        <w:shd w:val="clear" w:color="auto" w:fill="auto"/>
        <w:tabs>
          <w:tab w:val="left" w:pos="709"/>
        </w:tabs>
        <w:spacing w:before="0" w:line="276" w:lineRule="auto"/>
        <w:ind w:left="0" w:firstLine="0"/>
        <w:rPr>
          <w:b/>
          <w:color w:val="000000"/>
          <w:sz w:val="24"/>
          <w:szCs w:val="24"/>
          <w:lang w:val="ru-RU"/>
        </w:rPr>
      </w:pPr>
      <w:r w:rsidRPr="000C2F28">
        <w:rPr>
          <w:b/>
          <w:color w:val="000000"/>
          <w:sz w:val="24"/>
          <w:szCs w:val="24"/>
          <w:lang w:val="ru-RU"/>
        </w:rPr>
        <w:t>Ответственность Сторон</w:t>
      </w:r>
    </w:p>
    <w:p w14:paraId="47CDCB9C"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w:t>
      </w:r>
      <w:r w:rsidR="00400412">
        <w:rPr>
          <w:color w:val="000000"/>
          <w:sz w:val="24"/>
          <w:szCs w:val="24"/>
          <w:lang w:val="ru-RU"/>
        </w:rPr>
        <w:t xml:space="preserve">оссийской </w:t>
      </w:r>
      <w:r w:rsidRPr="000C2F28">
        <w:rPr>
          <w:color w:val="000000"/>
          <w:sz w:val="24"/>
          <w:szCs w:val="24"/>
          <w:lang w:val="ru-RU"/>
        </w:rPr>
        <w:t>Ф</w:t>
      </w:r>
      <w:r w:rsidR="00400412">
        <w:rPr>
          <w:color w:val="000000"/>
          <w:sz w:val="24"/>
          <w:szCs w:val="24"/>
          <w:lang w:val="ru-RU"/>
        </w:rPr>
        <w:t>едерации</w:t>
      </w:r>
      <w:r w:rsidRPr="000C2F28">
        <w:rPr>
          <w:color w:val="000000"/>
          <w:sz w:val="24"/>
          <w:szCs w:val="24"/>
          <w:lang w:val="ru-RU"/>
        </w:rPr>
        <w:t>.</w:t>
      </w:r>
    </w:p>
    <w:p w14:paraId="3D0908F2"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В случае нарушения Оператором связи сроков исполнения своих обязательств по оплате счетов в пользу Оператора БДПН за оказанную Услугу, Оператор БДПН вправе потребовать уплаты пени в размере 1/3</w:t>
      </w:r>
      <w:r w:rsidR="003B0E91">
        <w:rPr>
          <w:color w:val="000000"/>
          <w:sz w:val="24"/>
          <w:szCs w:val="24"/>
          <w:lang w:val="ru-RU"/>
        </w:rPr>
        <w:t>00</w:t>
      </w:r>
      <w:r w:rsidRPr="000C2F28">
        <w:rPr>
          <w:color w:val="000000"/>
          <w:sz w:val="24"/>
          <w:szCs w:val="24"/>
          <w:lang w:val="ru-RU"/>
        </w:rPr>
        <w:t xml:space="preserve"> </w:t>
      </w:r>
      <w:r w:rsidRPr="000C2F28">
        <w:rPr>
          <w:color w:val="000000"/>
          <w:kern w:val="1"/>
          <w:sz w:val="24"/>
          <w:szCs w:val="24"/>
          <w:lang w:val="ru-RU" w:eastAsia="zh-CN"/>
        </w:rPr>
        <w:t>(одн</w:t>
      </w:r>
      <w:r w:rsidR="003B0E91">
        <w:rPr>
          <w:color w:val="000000"/>
          <w:kern w:val="1"/>
          <w:sz w:val="24"/>
          <w:szCs w:val="24"/>
          <w:lang w:val="ru-RU" w:eastAsia="zh-CN"/>
        </w:rPr>
        <w:t>ой</w:t>
      </w:r>
      <w:r w:rsidRPr="000C2F28">
        <w:rPr>
          <w:color w:val="000000"/>
          <w:kern w:val="1"/>
          <w:sz w:val="24"/>
          <w:szCs w:val="24"/>
          <w:lang w:val="ru-RU" w:eastAsia="zh-CN"/>
        </w:rPr>
        <w:t xml:space="preserve"> тр</w:t>
      </w:r>
      <w:r w:rsidR="003B0E91">
        <w:rPr>
          <w:color w:val="000000"/>
          <w:kern w:val="1"/>
          <w:sz w:val="24"/>
          <w:szCs w:val="24"/>
          <w:lang w:val="ru-RU" w:eastAsia="zh-CN"/>
        </w:rPr>
        <w:t>ехсотой</w:t>
      </w:r>
      <w:r w:rsidRPr="000C2F28">
        <w:rPr>
          <w:color w:val="000000"/>
          <w:kern w:val="1"/>
          <w:sz w:val="24"/>
          <w:szCs w:val="24"/>
          <w:lang w:val="ru-RU" w:eastAsia="zh-CN"/>
        </w:rPr>
        <w:t xml:space="preserve">) </w:t>
      </w:r>
      <w:r w:rsidRPr="000C2F28">
        <w:rPr>
          <w:color w:val="000000"/>
          <w:sz w:val="24"/>
          <w:szCs w:val="24"/>
          <w:lang w:val="ru-RU"/>
        </w:rPr>
        <w:t xml:space="preserve">действующей </w:t>
      </w:r>
      <w:r w:rsidR="003B0E91">
        <w:rPr>
          <w:color w:val="000000"/>
          <w:sz w:val="24"/>
          <w:szCs w:val="24"/>
          <w:lang w:val="ru-RU"/>
        </w:rPr>
        <w:t xml:space="preserve">на дату уплаты пени </w:t>
      </w:r>
      <w:r w:rsidR="003B0E91">
        <w:rPr>
          <w:color w:val="000000"/>
          <w:sz w:val="24"/>
          <w:szCs w:val="24"/>
          <w:lang w:val="ru-RU"/>
        </w:rPr>
        <w:lastRenderedPageBreak/>
        <w:t xml:space="preserve">ключевой </w:t>
      </w:r>
      <w:r w:rsidRPr="000C2F28">
        <w:rPr>
          <w:color w:val="000000"/>
          <w:sz w:val="24"/>
          <w:szCs w:val="24"/>
          <w:lang w:val="ru-RU"/>
        </w:rPr>
        <w:t>ставки Центрального банка Российской Федерации от не</w:t>
      </w:r>
      <w:r w:rsidR="003B0E91">
        <w:rPr>
          <w:color w:val="000000"/>
          <w:sz w:val="24"/>
          <w:szCs w:val="24"/>
          <w:lang w:val="ru-RU"/>
        </w:rPr>
        <w:t xml:space="preserve"> у</w:t>
      </w:r>
      <w:r w:rsidRPr="000C2F28">
        <w:rPr>
          <w:color w:val="000000"/>
          <w:sz w:val="24"/>
          <w:szCs w:val="24"/>
          <w:lang w:val="ru-RU"/>
        </w:rPr>
        <w:t xml:space="preserve">плаченной </w:t>
      </w:r>
      <w:r w:rsidR="003B0E91">
        <w:rPr>
          <w:color w:val="000000"/>
          <w:sz w:val="24"/>
          <w:szCs w:val="24"/>
          <w:lang w:val="ru-RU"/>
        </w:rPr>
        <w:t xml:space="preserve">в срок </w:t>
      </w:r>
      <w:r w:rsidRPr="000C2F28">
        <w:rPr>
          <w:color w:val="000000"/>
          <w:sz w:val="24"/>
          <w:szCs w:val="24"/>
          <w:lang w:val="ru-RU"/>
        </w:rPr>
        <w:t>суммы за каждый просроченный день.</w:t>
      </w:r>
    </w:p>
    <w:p w14:paraId="1EA90D9F" w14:textId="4FEECAAF"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Ни одна из Сторон не несет ответственности за неисполнение своих обязательств по настоящему Договору в связи с изменением реквизитов другой Стороны, в том случае, если другая Сторона не уведомила об изменении своих реквизитов.</w:t>
      </w:r>
    </w:p>
    <w:p w14:paraId="567C6134" w14:textId="77777777" w:rsidR="001C6F4A" w:rsidRPr="000C2F28" w:rsidRDefault="001C6F4A" w:rsidP="00F23CFC">
      <w:pPr>
        <w:pStyle w:val="4"/>
        <w:shd w:val="clear" w:color="auto" w:fill="auto"/>
        <w:tabs>
          <w:tab w:val="left" w:pos="709"/>
        </w:tabs>
        <w:spacing w:before="0" w:line="276" w:lineRule="auto"/>
        <w:rPr>
          <w:color w:val="000000"/>
          <w:sz w:val="24"/>
          <w:szCs w:val="24"/>
          <w:lang w:val="ru-RU"/>
        </w:rPr>
      </w:pPr>
    </w:p>
    <w:p w14:paraId="7CA9FCED" w14:textId="77777777" w:rsidR="001C6F4A" w:rsidRPr="000C2F28" w:rsidRDefault="001C6F4A" w:rsidP="00F23CFC">
      <w:pPr>
        <w:pStyle w:val="4"/>
        <w:numPr>
          <w:ilvl w:val="0"/>
          <w:numId w:val="1"/>
        </w:numPr>
        <w:shd w:val="clear" w:color="auto" w:fill="auto"/>
        <w:tabs>
          <w:tab w:val="left" w:pos="709"/>
        </w:tabs>
        <w:spacing w:before="0" w:line="276" w:lineRule="auto"/>
        <w:ind w:left="0" w:firstLine="0"/>
        <w:rPr>
          <w:b/>
          <w:color w:val="000000"/>
          <w:sz w:val="24"/>
          <w:szCs w:val="24"/>
          <w:lang w:val="ru-RU"/>
        </w:rPr>
      </w:pPr>
      <w:r w:rsidRPr="000C2F28">
        <w:rPr>
          <w:b/>
          <w:color w:val="000000"/>
          <w:sz w:val="24"/>
          <w:szCs w:val="24"/>
          <w:lang w:val="ru-RU"/>
        </w:rPr>
        <w:t>Обстоятельства непреодолимой силы</w:t>
      </w:r>
    </w:p>
    <w:p w14:paraId="205905AA" w14:textId="09BF09AC"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Стороны не несут ответственности за </w:t>
      </w:r>
      <w:r w:rsidR="00B77B40">
        <w:rPr>
          <w:color w:val="000000"/>
          <w:sz w:val="24"/>
          <w:szCs w:val="24"/>
          <w:lang w:val="ru-RU"/>
        </w:rPr>
        <w:t xml:space="preserve">неисполнение или ненадлежащее исполнение </w:t>
      </w:r>
      <w:r w:rsidRPr="000C2F28">
        <w:rPr>
          <w:color w:val="000000"/>
          <w:sz w:val="24"/>
          <w:szCs w:val="24"/>
          <w:lang w:val="ru-RU"/>
        </w:rPr>
        <w:t xml:space="preserve">обязательств по Договору, если </w:t>
      </w:r>
      <w:r w:rsidR="00B77B40">
        <w:rPr>
          <w:color w:val="000000"/>
          <w:sz w:val="24"/>
          <w:szCs w:val="24"/>
          <w:lang w:val="ru-RU"/>
        </w:rPr>
        <w:t>неисполнение или ненадлежащее исполнение</w:t>
      </w:r>
      <w:r w:rsidRPr="000C2F28">
        <w:rPr>
          <w:color w:val="000000"/>
          <w:sz w:val="24"/>
          <w:szCs w:val="24"/>
          <w:lang w:val="ru-RU"/>
        </w:rPr>
        <w:t xml:space="preserve"> произошли вследствие обстоятельств непреодолимой силы; в число таких обстоятельств входят: война (включая гражданскую), мятежи, саботаж, забастовки, пожары, взрывы, наводнение или иное стихийное бедствие.</w:t>
      </w:r>
    </w:p>
    <w:p w14:paraId="123AFE16" w14:textId="183A38B8"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Немедленно после получения информации о наступлении любых обстоятельств, </w:t>
      </w:r>
      <w:r w:rsidR="00B77B40">
        <w:rPr>
          <w:color w:val="000000"/>
          <w:sz w:val="24"/>
          <w:szCs w:val="24"/>
          <w:lang w:val="ru-RU"/>
        </w:rPr>
        <w:t xml:space="preserve">вследствие которых невозможно надлежащее исполнение обязательств по </w:t>
      </w:r>
      <w:r w:rsidRPr="000C2F28">
        <w:rPr>
          <w:color w:val="000000"/>
          <w:sz w:val="24"/>
          <w:szCs w:val="24"/>
          <w:lang w:val="ru-RU"/>
        </w:rPr>
        <w:t>Договор</w:t>
      </w:r>
      <w:r w:rsidR="00B77B40">
        <w:rPr>
          <w:color w:val="000000"/>
          <w:sz w:val="24"/>
          <w:szCs w:val="24"/>
          <w:lang w:val="ru-RU"/>
        </w:rPr>
        <w:t>у</w:t>
      </w:r>
      <w:r w:rsidRPr="000C2F28">
        <w:rPr>
          <w:color w:val="000000"/>
          <w:sz w:val="24"/>
          <w:szCs w:val="24"/>
          <w:lang w:val="ru-RU"/>
        </w:rPr>
        <w:t xml:space="preserve">, Стороны письменно уведомляют об этом друг друга в течение 10 (десяти) </w:t>
      </w:r>
      <w:r w:rsidR="00813014" w:rsidRPr="000C2F28">
        <w:rPr>
          <w:color w:val="000000"/>
          <w:sz w:val="24"/>
          <w:szCs w:val="24"/>
          <w:lang w:val="ru-RU"/>
        </w:rPr>
        <w:t xml:space="preserve">рабочих </w:t>
      </w:r>
      <w:r w:rsidRPr="000C2F28">
        <w:rPr>
          <w:color w:val="000000"/>
          <w:sz w:val="24"/>
          <w:szCs w:val="24"/>
          <w:lang w:val="ru-RU"/>
        </w:rPr>
        <w:t xml:space="preserve">дней с момента наступления таких обстоятельств. </w:t>
      </w:r>
    </w:p>
    <w:p w14:paraId="7C3255B9"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 </w:t>
      </w:r>
    </w:p>
    <w:p w14:paraId="320FA234"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Если обстоятельство непреодолимой силы вызывает существенное нарушение или неисполнение обязательств по настоящему Договору, длящееся более 180 (ста восьмидесяти) дней, Стороны обсудят возможность альтернативных способов исполнения Договора, или прекращения действия Договора без возмещения убытков. </w:t>
      </w:r>
    </w:p>
    <w:p w14:paraId="1CCE7272" w14:textId="77777777" w:rsidR="001C6F4A" w:rsidRPr="000C2F28" w:rsidRDefault="001C6F4A" w:rsidP="00F23CFC">
      <w:pPr>
        <w:pStyle w:val="4"/>
        <w:shd w:val="clear" w:color="auto" w:fill="auto"/>
        <w:tabs>
          <w:tab w:val="left" w:pos="709"/>
        </w:tabs>
        <w:spacing w:before="0" w:line="276" w:lineRule="auto"/>
        <w:rPr>
          <w:b/>
          <w:color w:val="000000"/>
          <w:sz w:val="24"/>
          <w:szCs w:val="24"/>
          <w:lang w:val="ru-RU"/>
        </w:rPr>
      </w:pPr>
    </w:p>
    <w:p w14:paraId="370932D1" w14:textId="77777777" w:rsidR="001C6F4A" w:rsidRPr="000C2F28" w:rsidRDefault="001C6F4A" w:rsidP="00F23CFC">
      <w:pPr>
        <w:pStyle w:val="4"/>
        <w:numPr>
          <w:ilvl w:val="0"/>
          <w:numId w:val="1"/>
        </w:numPr>
        <w:shd w:val="clear" w:color="auto" w:fill="auto"/>
        <w:tabs>
          <w:tab w:val="left" w:pos="709"/>
        </w:tabs>
        <w:spacing w:before="0" w:line="276" w:lineRule="auto"/>
        <w:ind w:left="0" w:firstLine="0"/>
        <w:rPr>
          <w:b/>
          <w:color w:val="000000"/>
          <w:sz w:val="24"/>
          <w:szCs w:val="24"/>
          <w:lang w:val="ru-RU"/>
        </w:rPr>
      </w:pPr>
      <w:r w:rsidRPr="000C2F28">
        <w:rPr>
          <w:b/>
          <w:color w:val="000000"/>
          <w:sz w:val="24"/>
          <w:szCs w:val="24"/>
          <w:lang w:val="ru-RU"/>
        </w:rPr>
        <w:t>Порядок рассмотрения споров</w:t>
      </w:r>
    </w:p>
    <w:p w14:paraId="76EF46A0"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В случае возникновения между Оператором БДПН и Оператором связи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w:t>
      </w:r>
    </w:p>
    <w:p w14:paraId="7FC09150" w14:textId="496AF0A5" w:rsidR="00D35379" w:rsidRDefault="001C6F4A" w:rsidP="00D35379">
      <w:pPr>
        <w:pStyle w:val="4"/>
        <w:numPr>
          <w:ilvl w:val="1"/>
          <w:numId w:val="1"/>
        </w:numPr>
        <w:shd w:val="clear" w:color="auto" w:fill="auto"/>
        <w:tabs>
          <w:tab w:val="left" w:pos="709"/>
        </w:tabs>
        <w:spacing w:before="0" w:line="276" w:lineRule="auto"/>
        <w:ind w:left="0" w:firstLine="0"/>
        <w:rPr>
          <w:color w:val="000000"/>
          <w:sz w:val="24"/>
          <w:szCs w:val="24"/>
          <w:lang w:val="ru-RU"/>
        </w:rPr>
      </w:pPr>
      <w:r w:rsidRPr="00D35379">
        <w:rPr>
          <w:color w:val="000000"/>
          <w:sz w:val="24"/>
          <w:szCs w:val="24"/>
          <w:lang w:val="ru-RU"/>
        </w:rPr>
        <w:t>Если споры не могут быть разрешены путем переговоров, спорные вопросы передаются в Арбитражный суд города Москвы для разрешения в соответствии с законодательством Р</w:t>
      </w:r>
      <w:r w:rsidR="00400412" w:rsidRPr="00D35379">
        <w:rPr>
          <w:color w:val="000000"/>
          <w:sz w:val="24"/>
          <w:szCs w:val="24"/>
          <w:lang w:val="ru-RU"/>
        </w:rPr>
        <w:t xml:space="preserve">оссийской </w:t>
      </w:r>
      <w:r w:rsidRPr="00D35379">
        <w:rPr>
          <w:color w:val="000000"/>
          <w:sz w:val="24"/>
          <w:szCs w:val="24"/>
          <w:lang w:val="ru-RU"/>
        </w:rPr>
        <w:t>Ф</w:t>
      </w:r>
      <w:r w:rsidR="00400412" w:rsidRPr="00D35379">
        <w:rPr>
          <w:color w:val="000000"/>
          <w:sz w:val="24"/>
          <w:szCs w:val="24"/>
          <w:lang w:val="ru-RU"/>
        </w:rPr>
        <w:t>едерации</w:t>
      </w:r>
      <w:r w:rsidRPr="00D35379">
        <w:rPr>
          <w:color w:val="000000"/>
          <w:sz w:val="24"/>
          <w:szCs w:val="24"/>
          <w:lang w:val="ru-RU"/>
        </w:rPr>
        <w:t>.</w:t>
      </w:r>
    </w:p>
    <w:p w14:paraId="37BD09DA" w14:textId="269EB399" w:rsidR="001C6F4A" w:rsidRPr="00D35379" w:rsidRDefault="001C6F4A" w:rsidP="00FF1430">
      <w:pPr>
        <w:pStyle w:val="4"/>
        <w:shd w:val="clear" w:color="auto" w:fill="auto"/>
        <w:tabs>
          <w:tab w:val="left" w:pos="709"/>
        </w:tabs>
        <w:spacing w:before="0" w:line="276" w:lineRule="auto"/>
        <w:rPr>
          <w:highlight w:val="yellow"/>
          <w:lang w:val="ru-RU"/>
        </w:rPr>
      </w:pPr>
    </w:p>
    <w:p w14:paraId="6A2FBF78" w14:textId="77777777" w:rsidR="001C6F4A" w:rsidRPr="000C2F28" w:rsidRDefault="001C6F4A" w:rsidP="00F23CFC">
      <w:pPr>
        <w:pStyle w:val="4"/>
        <w:numPr>
          <w:ilvl w:val="0"/>
          <w:numId w:val="1"/>
        </w:numPr>
        <w:shd w:val="clear" w:color="auto" w:fill="auto"/>
        <w:tabs>
          <w:tab w:val="left" w:pos="709"/>
        </w:tabs>
        <w:spacing w:before="0" w:line="276" w:lineRule="auto"/>
        <w:ind w:left="0" w:firstLine="0"/>
        <w:rPr>
          <w:b/>
          <w:color w:val="000000"/>
          <w:sz w:val="24"/>
          <w:szCs w:val="24"/>
          <w:lang w:val="ru-RU"/>
        </w:rPr>
      </w:pPr>
      <w:r w:rsidRPr="000C2F28">
        <w:rPr>
          <w:b/>
          <w:color w:val="000000"/>
          <w:sz w:val="24"/>
          <w:szCs w:val="24"/>
          <w:lang w:val="ru-RU"/>
        </w:rPr>
        <w:t xml:space="preserve">Срок действия </w:t>
      </w:r>
      <w:r w:rsidR="00DF61F7">
        <w:rPr>
          <w:b/>
          <w:color w:val="000000"/>
          <w:sz w:val="24"/>
          <w:szCs w:val="24"/>
          <w:lang w:val="ru-RU"/>
        </w:rPr>
        <w:t>Д</w:t>
      </w:r>
      <w:r w:rsidRPr="000C2F28">
        <w:rPr>
          <w:b/>
          <w:color w:val="000000"/>
          <w:sz w:val="24"/>
          <w:szCs w:val="24"/>
          <w:lang w:val="ru-RU"/>
        </w:rPr>
        <w:t>оговора</w:t>
      </w:r>
    </w:p>
    <w:p w14:paraId="44D13F2D" w14:textId="06517B09"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D846DD">
        <w:rPr>
          <w:sz w:val="24"/>
          <w:szCs w:val="24"/>
          <w:lang w:val="ru-RU"/>
        </w:rPr>
        <w:t xml:space="preserve">Настоящий </w:t>
      </w:r>
      <w:r w:rsidR="00AD258B" w:rsidRPr="00D846DD">
        <w:rPr>
          <w:sz w:val="24"/>
          <w:szCs w:val="24"/>
          <w:lang w:val="ru-RU"/>
        </w:rPr>
        <w:t xml:space="preserve">Договор </w:t>
      </w:r>
      <w:r w:rsidRPr="00D846DD">
        <w:rPr>
          <w:sz w:val="24"/>
          <w:szCs w:val="24"/>
          <w:lang w:val="ru-RU"/>
        </w:rPr>
        <w:t>вступает в силу с даты его подписания Сторонами и действует до даты</w:t>
      </w:r>
      <w:r w:rsidR="00D846DD" w:rsidRPr="00D846DD">
        <w:rPr>
          <w:sz w:val="24"/>
          <w:szCs w:val="24"/>
          <w:lang w:val="ru-RU"/>
        </w:rPr>
        <w:t xml:space="preserve"> его расторжения в случаях, указанных в п.11.2 настоящего Договора</w:t>
      </w:r>
      <w:r w:rsidR="00400412" w:rsidRPr="00D846DD">
        <w:rPr>
          <w:sz w:val="24"/>
          <w:szCs w:val="24"/>
          <w:lang w:val="ru-RU"/>
        </w:rPr>
        <w:t xml:space="preserve">, </w:t>
      </w:r>
      <w:r w:rsidR="00400412">
        <w:rPr>
          <w:color w:val="000000"/>
          <w:sz w:val="24"/>
          <w:szCs w:val="24"/>
          <w:lang w:val="ru-RU"/>
        </w:rPr>
        <w:t>а в части исполнения финансовых обязательств – до полного их исполнения</w:t>
      </w:r>
      <w:r w:rsidRPr="000C2F28">
        <w:rPr>
          <w:color w:val="000000"/>
          <w:sz w:val="24"/>
          <w:szCs w:val="24"/>
          <w:lang w:val="ru-RU"/>
        </w:rPr>
        <w:t>.</w:t>
      </w:r>
    </w:p>
    <w:p w14:paraId="2A71805C"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Настоящий Договор может быть расторгнут в следующих случаях:</w:t>
      </w:r>
    </w:p>
    <w:p w14:paraId="5F56092F" w14:textId="77777777" w:rsidR="00392F74" w:rsidRDefault="001C6F4A" w:rsidP="00392F74">
      <w:pPr>
        <w:numPr>
          <w:ilvl w:val="0"/>
          <w:numId w:val="2"/>
        </w:numPr>
        <w:tabs>
          <w:tab w:val="clear" w:pos="2253"/>
        </w:tabs>
        <w:ind w:left="0" w:firstLine="0"/>
        <w:jc w:val="both"/>
        <w:rPr>
          <w:rFonts w:cs="Times New Roman"/>
          <w:color w:val="000000"/>
          <w:sz w:val="24"/>
          <w:szCs w:val="24"/>
          <w:lang w:val="ru-RU"/>
        </w:rPr>
      </w:pPr>
      <w:r w:rsidRPr="000C2F28">
        <w:rPr>
          <w:rFonts w:cs="Times New Roman"/>
          <w:color w:val="000000"/>
          <w:sz w:val="24"/>
          <w:szCs w:val="24"/>
          <w:lang w:val="ru-RU"/>
        </w:rPr>
        <w:t xml:space="preserve">по соглашению </w:t>
      </w:r>
      <w:r w:rsidR="00005991">
        <w:rPr>
          <w:rFonts w:cs="Times New Roman"/>
          <w:color w:val="000000"/>
          <w:sz w:val="24"/>
          <w:szCs w:val="24"/>
          <w:lang w:val="ru-RU"/>
        </w:rPr>
        <w:t>С</w:t>
      </w:r>
      <w:r w:rsidRPr="000C2F28">
        <w:rPr>
          <w:rFonts w:cs="Times New Roman"/>
          <w:color w:val="000000"/>
          <w:sz w:val="24"/>
          <w:szCs w:val="24"/>
          <w:lang w:val="ru-RU"/>
        </w:rPr>
        <w:t>торон;</w:t>
      </w:r>
    </w:p>
    <w:p w14:paraId="02AB4005" w14:textId="77777777" w:rsidR="001C6F4A" w:rsidRPr="00392F74" w:rsidRDefault="001C6F4A" w:rsidP="00392F74">
      <w:pPr>
        <w:numPr>
          <w:ilvl w:val="0"/>
          <w:numId w:val="2"/>
        </w:numPr>
        <w:tabs>
          <w:tab w:val="clear" w:pos="2253"/>
        </w:tabs>
        <w:ind w:left="0" w:firstLine="0"/>
        <w:jc w:val="both"/>
        <w:rPr>
          <w:rFonts w:cs="Times New Roman"/>
          <w:color w:val="000000"/>
          <w:sz w:val="24"/>
          <w:szCs w:val="24"/>
          <w:lang w:val="ru-RU"/>
        </w:rPr>
      </w:pPr>
      <w:r w:rsidRPr="00392F74">
        <w:rPr>
          <w:rFonts w:cs="Times New Roman"/>
          <w:color w:val="000000"/>
          <w:sz w:val="24"/>
          <w:szCs w:val="24"/>
          <w:lang w:val="ru-RU"/>
        </w:rPr>
        <w:t>по решению суда.</w:t>
      </w:r>
    </w:p>
    <w:p w14:paraId="7EC3C186"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При расторжении настоящего Договора Стороны обязаны согласовать порядок проведения расчетов по неисполненным денежным обязательствам. </w:t>
      </w:r>
    </w:p>
    <w:p w14:paraId="36E43D59" w14:textId="77777777" w:rsidR="001C6F4A" w:rsidRPr="000C2F28" w:rsidRDefault="001C6F4A" w:rsidP="00F23CFC">
      <w:pPr>
        <w:spacing w:line="276" w:lineRule="auto"/>
        <w:jc w:val="both"/>
        <w:rPr>
          <w:color w:val="000000"/>
          <w:sz w:val="24"/>
          <w:szCs w:val="24"/>
          <w:lang w:val="ru-RU"/>
        </w:rPr>
      </w:pPr>
    </w:p>
    <w:p w14:paraId="6D126010" w14:textId="77777777" w:rsidR="001C6F4A" w:rsidRPr="000C2F28" w:rsidRDefault="001C6F4A" w:rsidP="00F23CFC">
      <w:pPr>
        <w:pStyle w:val="4"/>
        <w:numPr>
          <w:ilvl w:val="0"/>
          <w:numId w:val="1"/>
        </w:numPr>
        <w:shd w:val="clear" w:color="auto" w:fill="auto"/>
        <w:tabs>
          <w:tab w:val="left" w:pos="709"/>
        </w:tabs>
        <w:spacing w:before="0" w:line="276" w:lineRule="auto"/>
        <w:ind w:left="0" w:firstLine="0"/>
        <w:rPr>
          <w:b/>
          <w:color w:val="000000"/>
          <w:sz w:val="24"/>
          <w:szCs w:val="24"/>
          <w:lang w:val="ru-RU"/>
        </w:rPr>
      </w:pPr>
      <w:r w:rsidRPr="000C2F28">
        <w:rPr>
          <w:b/>
          <w:color w:val="000000"/>
          <w:sz w:val="24"/>
          <w:szCs w:val="24"/>
          <w:lang w:val="ru-RU"/>
        </w:rPr>
        <w:t>Прочие условия</w:t>
      </w:r>
    </w:p>
    <w:p w14:paraId="74FC32C1"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Термины и определения, используемые в настоящем </w:t>
      </w:r>
      <w:r w:rsidR="00AD258B">
        <w:rPr>
          <w:color w:val="000000"/>
          <w:sz w:val="24"/>
          <w:szCs w:val="24"/>
          <w:lang w:val="ru-RU"/>
        </w:rPr>
        <w:t>Д</w:t>
      </w:r>
      <w:r w:rsidRPr="000C2F28">
        <w:rPr>
          <w:color w:val="000000"/>
          <w:sz w:val="24"/>
          <w:szCs w:val="24"/>
          <w:lang w:val="ru-RU"/>
        </w:rPr>
        <w:t xml:space="preserve">оговоре, понимаются и толкуются так, как они определены в законодательстве Российской Федерации. </w:t>
      </w:r>
    </w:p>
    <w:p w14:paraId="0A341A84" w14:textId="155AE904"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lastRenderedPageBreak/>
        <w:t xml:space="preserve">Любые уведомления или иные сообщения, подлежащие передаче от одной Стороны другой Стороне, должны передаваться в письменной форме в соответствии с реквизитами, указанными в </w:t>
      </w:r>
      <w:r w:rsidR="00EA288A">
        <w:rPr>
          <w:color w:val="000000"/>
          <w:sz w:val="24"/>
          <w:szCs w:val="24"/>
          <w:lang w:val="ru-RU"/>
        </w:rPr>
        <w:t xml:space="preserve">Разделе </w:t>
      </w:r>
      <w:r w:rsidRPr="000C2F28">
        <w:rPr>
          <w:color w:val="000000"/>
          <w:sz w:val="24"/>
          <w:szCs w:val="24"/>
          <w:lang w:val="ru-RU"/>
        </w:rPr>
        <w:t>13 «Адреса и реквизиты Сторон» настоящего Договора</w:t>
      </w:r>
      <w:r w:rsidR="00B77B40" w:rsidRPr="009E3ED5">
        <w:rPr>
          <w:color w:val="000000"/>
          <w:sz w:val="24"/>
          <w:szCs w:val="24"/>
          <w:lang w:val="ru-RU"/>
        </w:rPr>
        <w:t>,</w:t>
      </w:r>
      <w:r w:rsidRPr="000C2F28">
        <w:rPr>
          <w:color w:val="000000"/>
          <w:sz w:val="24"/>
          <w:szCs w:val="24"/>
          <w:lang w:val="ru-RU"/>
        </w:rPr>
        <w:t xml:space="preserve"> и считаются полученными с даты регистрации письма в документообороте другой Стороны, либо с даты, указанной в уведомлении о получения заказного письма.</w:t>
      </w:r>
    </w:p>
    <w:p w14:paraId="0BE9EBEF"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Настоящий Договор составлен и будет выполняться Сторонами в соответствии с законодательством Российской Федерации.</w:t>
      </w:r>
    </w:p>
    <w:p w14:paraId="280CE939"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Все изменения данного Договора производятся в письменной форме и подписываются обеими Сторонами.</w:t>
      </w:r>
    </w:p>
    <w:p w14:paraId="125BE86E" w14:textId="77777777" w:rsidR="001C6F4A"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Настоящим свидетельствуется, что Договор составлен в двух экземплярах на русском языке по одному экземпляру для каждой из Сторон и подписан уполномоченными представителями Сторон. Оба экземпляра идентичны и имеют одинаковую юридическую силу.</w:t>
      </w:r>
    </w:p>
    <w:p w14:paraId="6AF08AB1" w14:textId="2ACE493E" w:rsidR="00F66B63" w:rsidRPr="000C2F28" w:rsidRDefault="00F66B63" w:rsidP="00F66B63">
      <w:pPr>
        <w:pStyle w:val="4"/>
        <w:numPr>
          <w:ilvl w:val="1"/>
          <w:numId w:val="1"/>
        </w:numPr>
        <w:shd w:val="clear" w:color="auto" w:fill="auto"/>
        <w:tabs>
          <w:tab w:val="left" w:pos="709"/>
        </w:tabs>
        <w:spacing w:before="0" w:line="276" w:lineRule="auto"/>
        <w:ind w:left="0" w:firstLine="0"/>
        <w:rPr>
          <w:color w:val="000000"/>
          <w:sz w:val="24"/>
          <w:szCs w:val="24"/>
          <w:lang w:val="ru-RU"/>
        </w:rPr>
      </w:pPr>
      <w:r w:rsidRPr="00F66B63">
        <w:rPr>
          <w:color w:val="000000"/>
          <w:sz w:val="24"/>
          <w:szCs w:val="24"/>
          <w:lang w:val="ru-RU"/>
        </w:rPr>
        <w:t>В соответствии с п.</w:t>
      </w:r>
      <w:r w:rsidR="009A4304">
        <w:rPr>
          <w:color w:val="000000"/>
          <w:sz w:val="24"/>
          <w:szCs w:val="24"/>
          <w:lang w:val="ru-RU"/>
        </w:rPr>
        <w:t> </w:t>
      </w:r>
      <w:r w:rsidRPr="00F66B63">
        <w:rPr>
          <w:color w:val="000000"/>
          <w:sz w:val="24"/>
          <w:szCs w:val="24"/>
          <w:lang w:val="ru-RU"/>
        </w:rPr>
        <w:t>2 ст. 425 Г</w:t>
      </w:r>
      <w:r w:rsidR="00400412">
        <w:rPr>
          <w:color w:val="000000"/>
          <w:sz w:val="24"/>
          <w:szCs w:val="24"/>
          <w:lang w:val="ru-RU"/>
        </w:rPr>
        <w:t xml:space="preserve">ражданского </w:t>
      </w:r>
      <w:r w:rsidRPr="00F66B63">
        <w:rPr>
          <w:color w:val="000000"/>
          <w:sz w:val="24"/>
          <w:szCs w:val="24"/>
          <w:lang w:val="ru-RU"/>
        </w:rPr>
        <w:t>К</w:t>
      </w:r>
      <w:r w:rsidR="00400412">
        <w:rPr>
          <w:color w:val="000000"/>
          <w:sz w:val="24"/>
          <w:szCs w:val="24"/>
          <w:lang w:val="ru-RU"/>
        </w:rPr>
        <w:t>одекса</w:t>
      </w:r>
      <w:r w:rsidRPr="00F66B63">
        <w:rPr>
          <w:color w:val="000000"/>
          <w:sz w:val="24"/>
          <w:szCs w:val="24"/>
          <w:lang w:val="ru-RU"/>
        </w:rPr>
        <w:t xml:space="preserve"> Р</w:t>
      </w:r>
      <w:r w:rsidR="00400412">
        <w:rPr>
          <w:color w:val="000000"/>
          <w:sz w:val="24"/>
          <w:szCs w:val="24"/>
          <w:lang w:val="ru-RU"/>
        </w:rPr>
        <w:t xml:space="preserve">оссийской </w:t>
      </w:r>
      <w:r w:rsidRPr="00F66B63">
        <w:rPr>
          <w:color w:val="000000"/>
          <w:sz w:val="24"/>
          <w:szCs w:val="24"/>
          <w:lang w:val="ru-RU"/>
        </w:rPr>
        <w:t>Ф</w:t>
      </w:r>
      <w:r w:rsidR="00400412">
        <w:rPr>
          <w:color w:val="000000"/>
          <w:sz w:val="24"/>
          <w:szCs w:val="24"/>
          <w:lang w:val="ru-RU"/>
        </w:rPr>
        <w:t>едерации</w:t>
      </w:r>
      <w:r w:rsidRPr="00F66B63">
        <w:rPr>
          <w:color w:val="000000"/>
          <w:sz w:val="24"/>
          <w:szCs w:val="24"/>
          <w:lang w:val="ru-RU"/>
        </w:rPr>
        <w:t xml:space="preserve"> Стороны договорились, что указанные в Разделе 2 настоящего Договора условия будут применяться как к отношениям Сторон в течение указанного в Разделе 11 срока действия настоящего Договора, так и к отношениям Сторон, возникающим с </w:t>
      </w:r>
      <w:r w:rsidR="0013323D">
        <w:rPr>
          <w:color w:val="000000"/>
          <w:sz w:val="24"/>
          <w:szCs w:val="24"/>
          <w:lang w:val="ru-RU"/>
        </w:rPr>
        <w:t>________</w:t>
      </w:r>
      <w:r w:rsidRPr="00F66B63">
        <w:rPr>
          <w:color w:val="000000"/>
          <w:sz w:val="24"/>
          <w:szCs w:val="24"/>
          <w:lang w:val="ru-RU"/>
        </w:rPr>
        <w:t xml:space="preserve"> до даты заключения настоящего Договора.</w:t>
      </w:r>
    </w:p>
    <w:p w14:paraId="29059420"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Приложения к настоящему Договору: </w:t>
      </w:r>
    </w:p>
    <w:p w14:paraId="561051C9" w14:textId="77777777" w:rsidR="001C6F4A" w:rsidRPr="000C2F28" w:rsidRDefault="001C6F4A" w:rsidP="00F23CFC">
      <w:pPr>
        <w:pStyle w:val="4"/>
        <w:shd w:val="clear" w:color="auto" w:fill="auto"/>
        <w:tabs>
          <w:tab w:val="left" w:pos="709"/>
        </w:tabs>
        <w:spacing w:before="0" w:line="276" w:lineRule="auto"/>
        <w:rPr>
          <w:color w:val="000000"/>
          <w:sz w:val="24"/>
          <w:szCs w:val="24"/>
          <w:lang w:val="ru-RU"/>
        </w:rPr>
      </w:pPr>
      <w:r w:rsidRPr="000C2F28">
        <w:rPr>
          <w:color w:val="000000"/>
          <w:sz w:val="24"/>
          <w:szCs w:val="24"/>
          <w:lang w:val="ru-RU"/>
        </w:rPr>
        <w:t>Приложение №</w:t>
      </w:r>
      <w:r w:rsidR="00903872">
        <w:rPr>
          <w:color w:val="000000"/>
          <w:sz w:val="24"/>
          <w:szCs w:val="24"/>
          <w:lang w:val="ru-RU"/>
        </w:rPr>
        <w:t xml:space="preserve"> </w:t>
      </w:r>
      <w:r w:rsidRPr="000C2F28">
        <w:rPr>
          <w:color w:val="000000"/>
          <w:sz w:val="24"/>
          <w:szCs w:val="24"/>
          <w:lang w:val="ru-RU"/>
        </w:rPr>
        <w:t>1 «Технические условия»;</w:t>
      </w:r>
    </w:p>
    <w:p w14:paraId="4B1E74C5" w14:textId="77777777" w:rsidR="001C6F4A" w:rsidRPr="000C2F28" w:rsidRDefault="001C6F4A" w:rsidP="00F23CFC">
      <w:pPr>
        <w:pStyle w:val="4"/>
        <w:shd w:val="clear" w:color="auto" w:fill="auto"/>
        <w:tabs>
          <w:tab w:val="left" w:pos="709"/>
        </w:tabs>
        <w:spacing w:before="0" w:line="276" w:lineRule="auto"/>
        <w:rPr>
          <w:color w:val="000000"/>
          <w:sz w:val="24"/>
          <w:szCs w:val="24"/>
          <w:lang w:val="ru-RU"/>
        </w:rPr>
      </w:pPr>
      <w:r w:rsidRPr="000C2F28">
        <w:rPr>
          <w:color w:val="000000"/>
          <w:sz w:val="24"/>
          <w:szCs w:val="24"/>
          <w:lang w:val="ru-RU"/>
        </w:rPr>
        <w:t>Приложение №</w:t>
      </w:r>
      <w:r w:rsidR="00903872">
        <w:rPr>
          <w:color w:val="000000"/>
          <w:sz w:val="24"/>
          <w:szCs w:val="24"/>
          <w:lang w:val="ru-RU"/>
        </w:rPr>
        <w:t xml:space="preserve"> </w:t>
      </w:r>
      <w:r w:rsidRPr="000C2F28">
        <w:rPr>
          <w:color w:val="000000"/>
          <w:sz w:val="24"/>
          <w:szCs w:val="24"/>
          <w:lang w:val="ru-RU"/>
        </w:rPr>
        <w:t xml:space="preserve">2 </w:t>
      </w:r>
      <w:r w:rsidR="001936D2" w:rsidRPr="000C2F28">
        <w:rPr>
          <w:color w:val="000000"/>
          <w:sz w:val="24"/>
          <w:szCs w:val="24"/>
          <w:lang w:val="ru-RU"/>
        </w:rPr>
        <w:t>«Порядок сверки данных»;</w:t>
      </w:r>
    </w:p>
    <w:p w14:paraId="6A7280DB" w14:textId="77777777" w:rsidR="001936D2" w:rsidRPr="000C2F28" w:rsidRDefault="001C6F4A" w:rsidP="00F23CFC">
      <w:pPr>
        <w:pStyle w:val="4"/>
        <w:shd w:val="clear" w:color="auto" w:fill="auto"/>
        <w:tabs>
          <w:tab w:val="left" w:pos="709"/>
        </w:tabs>
        <w:spacing w:before="0" w:line="276" w:lineRule="auto"/>
        <w:rPr>
          <w:color w:val="000000"/>
          <w:sz w:val="24"/>
          <w:szCs w:val="24"/>
          <w:lang w:val="ru-RU"/>
        </w:rPr>
      </w:pPr>
      <w:r w:rsidRPr="000C2F28">
        <w:rPr>
          <w:color w:val="000000"/>
          <w:sz w:val="24"/>
          <w:szCs w:val="24"/>
          <w:lang w:val="ru-RU"/>
        </w:rPr>
        <w:t>Приложение №</w:t>
      </w:r>
      <w:r w:rsidR="00903872">
        <w:rPr>
          <w:color w:val="000000"/>
          <w:sz w:val="24"/>
          <w:szCs w:val="24"/>
          <w:lang w:val="ru-RU"/>
        </w:rPr>
        <w:t xml:space="preserve"> </w:t>
      </w:r>
      <w:r w:rsidRPr="000C2F28">
        <w:rPr>
          <w:color w:val="000000"/>
          <w:sz w:val="24"/>
          <w:szCs w:val="24"/>
          <w:lang w:val="ru-RU"/>
        </w:rPr>
        <w:t xml:space="preserve">3 </w:t>
      </w:r>
      <w:r w:rsidR="001936D2" w:rsidRPr="000C2F28">
        <w:rPr>
          <w:color w:val="000000"/>
          <w:sz w:val="24"/>
          <w:szCs w:val="24"/>
          <w:lang w:val="ru-RU"/>
        </w:rPr>
        <w:t>«Форма Акта о подключении</w:t>
      </w:r>
      <w:r w:rsidR="00071252" w:rsidRPr="00071252">
        <w:rPr>
          <w:color w:val="000000"/>
          <w:sz w:val="24"/>
          <w:szCs w:val="24"/>
          <w:lang w:val="ru-RU"/>
        </w:rPr>
        <w:t xml:space="preserve"> </w:t>
      </w:r>
      <w:r w:rsidR="00071252">
        <w:rPr>
          <w:color w:val="000000"/>
          <w:sz w:val="24"/>
          <w:szCs w:val="24"/>
          <w:lang w:val="ru-RU"/>
        </w:rPr>
        <w:t>к базе данных перенесенных номеров</w:t>
      </w:r>
      <w:r w:rsidR="001936D2" w:rsidRPr="000C2F28">
        <w:rPr>
          <w:color w:val="000000"/>
          <w:sz w:val="24"/>
          <w:szCs w:val="24"/>
          <w:lang w:val="ru-RU"/>
        </w:rPr>
        <w:t>»;</w:t>
      </w:r>
    </w:p>
    <w:p w14:paraId="45C642DA" w14:textId="315CBD44" w:rsidR="001C6F4A" w:rsidRDefault="001936D2" w:rsidP="00F23CFC">
      <w:pPr>
        <w:pStyle w:val="4"/>
        <w:shd w:val="clear" w:color="auto" w:fill="auto"/>
        <w:tabs>
          <w:tab w:val="left" w:pos="709"/>
        </w:tabs>
        <w:spacing w:before="0" w:line="276" w:lineRule="auto"/>
        <w:rPr>
          <w:color w:val="000000"/>
          <w:sz w:val="24"/>
          <w:szCs w:val="24"/>
          <w:lang w:val="ru-RU"/>
        </w:rPr>
      </w:pPr>
      <w:r w:rsidRPr="000C2F28">
        <w:rPr>
          <w:color w:val="000000"/>
          <w:sz w:val="24"/>
          <w:szCs w:val="24"/>
          <w:lang w:val="ru-RU"/>
        </w:rPr>
        <w:t>Приложение №</w:t>
      </w:r>
      <w:r w:rsidR="00903872">
        <w:rPr>
          <w:color w:val="000000"/>
          <w:sz w:val="24"/>
          <w:szCs w:val="24"/>
          <w:lang w:val="ru-RU"/>
        </w:rPr>
        <w:t xml:space="preserve"> </w:t>
      </w:r>
      <w:r w:rsidRPr="000C2F28">
        <w:rPr>
          <w:color w:val="000000"/>
          <w:sz w:val="24"/>
          <w:szCs w:val="24"/>
          <w:lang w:val="ru-RU"/>
        </w:rPr>
        <w:t xml:space="preserve">4 </w:t>
      </w:r>
      <w:r w:rsidR="001C6F4A" w:rsidRPr="000C2F28">
        <w:rPr>
          <w:color w:val="000000"/>
          <w:sz w:val="24"/>
          <w:szCs w:val="24"/>
          <w:lang w:val="ru-RU"/>
        </w:rPr>
        <w:t xml:space="preserve">«Форма Акта оказанных </w:t>
      </w:r>
      <w:r w:rsidR="00316C8F">
        <w:rPr>
          <w:color w:val="000000"/>
          <w:sz w:val="24"/>
          <w:szCs w:val="24"/>
          <w:lang w:val="ru-RU"/>
        </w:rPr>
        <w:t>У</w:t>
      </w:r>
      <w:r w:rsidR="001C6F4A" w:rsidRPr="000C2F28">
        <w:rPr>
          <w:color w:val="000000"/>
          <w:sz w:val="24"/>
          <w:szCs w:val="24"/>
          <w:lang w:val="ru-RU"/>
        </w:rPr>
        <w:t>слуг»</w:t>
      </w:r>
      <w:r w:rsidR="009A4304" w:rsidRPr="00CB0565">
        <w:rPr>
          <w:color w:val="000000"/>
          <w:sz w:val="24"/>
          <w:szCs w:val="24"/>
          <w:lang w:val="ru-RU"/>
        </w:rPr>
        <w:t>;</w:t>
      </w:r>
    </w:p>
    <w:p w14:paraId="0E313362" w14:textId="2F2C4334" w:rsidR="009A4304" w:rsidRDefault="009A4304" w:rsidP="00F23CFC">
      <w:pPr>
        <w:pStyle w:val="4"/>
        <w:shd w:val="clear" w:color="auto" w:fill="auto"/>
        <w:tabs>
          <w:tab w:val="left" w:pos="709"/>
        </w:tabs>
        <w:spacing w:before="0" w:line="276" w:lineRule="auto"/>
        <w:rPr>
          <w:color w:val="000000"/>
          <w:sz w:val="24"/>
          <w:szCs w:val="24"/>
          <w:lang w:val="ru-RU"/>
        </w:rPr>
      </w:pPr>
      <w:r>
        <w:rPr>
          <w:color w:val="000000"/>
          <w:sz w:val="24"/>
          <w:szCs w:val="24"/>
          <w:lang w:val="ru-RU"/>
        </w:rPr>
        <w:t>Приложение № 5 «Соглашение о конфиденциальности».</w:t>
      </w:r>
    </w:p>
    <w:p w14:paraId="3D83D9DD" w14:textId="1230BC71" w:rsidR="00D35379" w:rsidRPr="00CB0565" w:rsidRDefault="00D35379" w:rsidP="00CB0565">
      <w:pPr>
        <w:pStyle w:val="4"/>
        <w:numPr>
          <w:ilvl w:val="1"/>
          <w:numId w:val="1"/>
        </w:numPr>
        <w:shd w:val="clear" w:color="auto" w:fill="auto"/>
        <w:tabs>
          <w:tab w:val="left" w:pos="709"/>
        </w:tabs>
        <w:spacing w:before="0" w:line="276" w:lineRule="auto"/>
        <w:ind w:left="0" w:firstLine="0"/>
        <w:rPr>
          <w:sz w:val="24"/>
          <w:szCs w:val="24"/>
          <w:highlight w:val="white"/>
          <w:lang w:val="ru-RU"/>
        </w:rPr>
      </w:pPr>
      <w:r w:rsidRPr="00CB0565">
        <w:rPr>
          <w:color w:val="000000"/>
          <w:sz w:val="24"/>
          <w:szCs w:val="24"/>
          <w:lang w:val="ru-RU"/>
        </w:rPr>
        <w:t>Стороны</w:t>
      </w:r>
      <w:r w:rsidRPr="00CB0565">
        <w:rPr>
          <w:sz w:val="24"/>
          <w:szCs w:val="24"/>
          <w:highlight w:val="white"/>
          <w:lang w:val="ru-RU"/>
        </w:rPr>
        <w:t xml:space="preserve"> соглашаются при наличии технической возможности обмениваться первичными и прочими документами, в том числе предусмотренными Договором, в электронном виде по телекоммуникационным каналам связи посредством электронного документооборота</w:t>
      </w:r>
      <w:r>
        <w:rPr>
          <w:sz w:val="24"/>
          <w:szCs w:val="24"/>
          <w:highlight w:val="white"/>
          <w:lang w:val="ru-RU"/>
        </w:rPr>
        <w:t xml:space="preserve"> (ЭДО)</w:t>
      </w:r>
      <w:r w:rsidRPr="00CB0565">
        <w:rPr>
          <w:sz w:val="24"/>
          <w:szCs w:val="24"/>
          <w:highlight w:val="white"/>
          <w:lang w:val="ru-RU"/>
        </w:rPr>
        <w:t xml:space="preserve">, организованного оператором электронного документооборота. Стороны соглашаются применять при осуществлении юридически значимого электронного документооборота квалифицированные электронные подписи, формы, форматы и порядок, установленные действующим законодательством Российской Федерации. </w:t>
      </w:r>
      <w:r w:rsidRPr="00CB0565">
        <w:rPr>
          <w:sz w:val="24"/>
          <w:szCs w:val="24"/>
          <w:lang w:val="ru-RU"/>
        </w:rPr>
        <w:t xml:space="preserve">В случае применения Сторонами ЭДО в рамках Договора подписание бумажных документов не требуется. </w:t>
      </w:r>
      <w:bookmarkStart w:id="6" w:name="_Hlk158310926"/>
      <w:r w:rsidRPr="00CB0565">
        <w:rPr>
          <w:sz w:val="24"/>
          <w:szCs w:val="24"/>
          <w:lang w:val="ru-RU"/>
        </w:rPr>
        <w:t>При обнаружении технического сбоя внутренних систем электронного документооборота у одной из Сторон, Стороны обязаны информировать друг друга о невозможности обмена документами в электронном виде, подписанными электронными подписями.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w:t>
      </w:r>
    </w:p>
    <w:bookmarkEnd w:id="6"/>
    <w:p w14:paraId="6A54CAD6" w14:textId="0649C470" w:rsidR="00D35379" w:rsidRPr="000C2F28" w:rsidRDefault="00D35379" w:rsidP="00F23CFC">
      <w:pPr>
        <w:pStyle w:val="4"/>
        <w:shd w:val="clear" w:color="auto" w:fill="auto"/>
        <w:tabs>
          <w:tab w:val="left" w:pos="709"/>
        </w:tabs>
        <w:spacing w:before="0" w:line="276" w:lineRule="auto"/>
        <w:rPr>
          <w:color w:val="000000"/>
          <w:sz w:val="24"/>
          <w:szCs w:val="24"/>
          <w:lang w:val="ru-RU"/>
        </w:rPr>
      </w:pPr>
    </w:p>
    <w:p w14:paraId="61FF713F" w14:textId="77777777" w:rsidR="001C6F4A" w:rsidRPr="000C2F28" w:rsidRDefault="000C7C5E" w:rsidP="000C7C5E">
      <w:pPr>
        <w:pStyle w:val="4"/>
        <w:numPr>
          <w:ilvl w:val="0"/>
          <w:numId w:val="1"/>
        </w:numPr>
        <w:shd w:val="clear" w:color="auto" w:fill="auto"/>
        <w:tabs>
          <w:tab w:val="left" w:pos="709"/>
        </w:tabs>
        <w:spacing w:before="0" w:line="276" w:lineRule="auto"/>
        <w:ind w:left="0" w:firstLine="0"/>
        <w:rPr>
          <w:b/>
          <w:color w:val="000000"/>
          <w:sz w:val="24"/>
          <w:szCs w:val="24"/>
          <w:lang w:val="ru-RU"/>
        </w:rPr>
      </w:pPr>
      <w:r>
        <w:rPr>
          <w:color w:val="000000"/>
          <w:sz w:val="24"/>
          <w:szCs w:val="24"/>
          <w:lang w:val="ru-RU"/>
        </w:rPr>
        <w:br w:type="page"/>
      </w:r>
      <w:r w:rsidR="001C6F4A" w:rsidRPr="000C2F28">
        <w:rPr>
          <w:b/>
          <w:color w:val="000000"/>
          <w:sz w:val="24"/>
          <w:szCs w:val="24"/>
          <w:lang w:val="ru-RU"/>
        </w:rPr>
        <w:lastRenderedPageBreak/>
        <w:t>Адреса и реквизиты Сторон</w:t>
      </w:r>
    </w:p>
    <w:p w14:paraId="1FA865BD" w14:textId="77777777" w:rsidR="001C6F4A" w:rsidRPr="000C2F28" w:rsidRDefault="001C6F4A" w:rsidP="00F23CFC">
      <w:pPr>
        <w:spacing w:line="276" w:lineRule="auto"/>
        <w:jc w:val="right"/>
        <w:rPr>
          <w:b/>
          <w:color w:val="000000"/>
          <w:lang w:val="en-US"/>
        </w:rPr>
      </w:pPr>
    </w:p>
    <w:tbl>
      <w:tblPr>
        <w:tblW w:w="9085" w:type="dxa"/>
        <w:tblInd w:w="-5" w:type="dxa"/>
        <w:tblLayout w:type="fixed"/>
        <w:tblLook w:val="0000" w:firstRow="0" w:lastRow="0" w:firstColumn="0" w:lastColumn="0" w:noHBand="0" w:noVBand="0"/>
      </w:tblPr>
      <w:tblGrid>
        <w:gridCol w:w="4613"/>
        <w:gridCol w:w="4472"/>
      </w:tblGrid>
      <w:tr w:rsidR="001C6F4A" w:rsidRPr="000C2F28" w14:paraId="2CF58D27" w14:textId="77777777">
        <w:trPr>
          <w:trHeight w:val="4734"/>
        </w:trPr>
        <w:tc>
          <w:tcPr>
            <w:tcW w:w="4613" w:type="dxa"/>
            <w:tcBorders>
              <w:top w:val="single" w:sz="4" w:space="0" w:color="000000"/>
              <w:left w:val="single" w:sz="4" w:space="0" w:color="000000"/>
              <w:bottom w:val="single" w:sz="4" w:space="0" w:color="000000"/>
            </w:tcBorders>
          </w:tcPr>
          <w:p w14:paraId="1A53D410" w14:textId="77777777" w:rsidR="001C6F4A" w:rsidRPr="000C2F28" w:rsidRDefault="001C6F4A" w:rsidP="00F23CFC">
            <w:pPr>
              <w:autoSpaceDE w:val="0"/>
              <w:snapToGrid w:val="0"/>
              <w:spacing w:line="276" w:lineRule="auto"/>
              <w:jc w:val="both"/>
              <w:rPr>
                <w:b/>
                <w:color w:val="000000"/>
                <w:sz w:val="24"/>
                <w:szCs w:val="24"/>
                <w:lang w:val="ru-RU"/>
              </w:rPr>
            </w:pPr>
            <w:r w:rsidRPr="000C2F28">
              <w:rPr>
                <w:b/>
                <w:color w:val="000000"/>
                <w:sz w:val="24"/>
                <w:szCs w:val="24"/>
                <w:lang w:val="ru-RU"/>
              </w:rPr>
              <w:t>Оператор БДПН:</w:t>
            </w:r>
          </w:p>
          <w:p w14:paraId="1CFB1978" w14:textId="23C567FF" w:rsidR="001C6F4A" w:rsidRPr="00B100E4" w:rsidRDefault="0013323D" w:rsidP="00B100E4">
            <w:pPr>
              <w:autoSpaceDE w:val="0"/>
              <w:jc w:val="both"/>
              <w:rPr>
                <w:rFonts w:cs="Times New Roman"/>
                <w:color w:val="000000" w:themeColor="text1"/>
                <w:sz w:val="24"/>
                <w:szCs w:val="24"/>
                <w:lang w:val="ru-RU"/>
              </w:rPr>
            </w:pPr>
            <w:r w:rsidRPr="00B100E4">
              <w:rPr>
                <w:rFonts w:cs="Times New Roman"/>
                <w:color w:val="000000" w:themeColor="text1"/>
                <w:sz w:val="24"/>
                <w:szCs w:val="24"/>
                <w:lang w:val="ru-RU"/>
              </w:rPr>
              <w:t xml:space="preserve">Федеральное государственное </w:t>
            </w:r>
            <w:r w:rsidR="00D1460A" w:rsidRPr="00B100E4">
              <w:rPr>
                <w:rFonts w:cs="Times New Roman"/>
                <w:color w:val="000000" w:themeColor="text1"/>
                <w:sz w:val="24"/>
                <w:szCs w:val="24"/>
                <w:lang w:val="ru-RU"/>
              </w:rPr>
              <w:t>бюджетное</w:t>
            </w:r>
            <w:r w:rsidRPr="00B100E4">
              <w:rPr>
                <w:rFonts w:cs="Times New Roman"/>
                <w:color w:val="000000" w:themeColor="text1"/>
                <w:sz w:val="24"/>
                <w:szCs w:val="24"/>
                <w:lang w:val="ru-RU"/>
              </w:rPr>
              <w:t xml:space="preserve"> </w:t>
            </w:r>
            <w:r w:rsidR="00D1460A" w:rsidRPr="00B100E4">
              <w:rPr>
                <w:rFonts w:cs="Times New Roman"/>
                <w:color w:val="000000" w:themeColor="text1"/>
                <w:sz w:val="24"/>
                <w:szCs w:val="24"/>
                <w:lang w:val="ru-RU"/>
              </w:rPr>
              <w:t>учреждение</w:t>
            </w:r>
            <w:r w:rsidRPr="00B100E4">
              <w:rPr>
                <w:rFonts w:cs="Times New Roman"/>
                <w:color w:val="000000" w:themeColor="text1"/>
                <w:sz w:val="24"/>
                <w:szCs w:val="24"/>
                <w:lang w:val="ru-RU"/>
              </w:rPr>
              <w:t xml:space="preserve"> «Ордена Трудового Красного Знамени Российский научно-исследовательский институт радио имени М.И. Кривошеева» (ФГ</w:t>
            </w:r>
            <w:r w:rsidR="00D1460A" w:rsidRPr="00B100E4">
              <w:rPr>
                <w:rFonts w:cs="Times New Roman"/>
                <w:color w:val="000000" w:themeColor="text1"/>
                <w:sz w:val="24"/>
                <w:szCs w:val="24"/>
                <w:lang w:val="ru-RU"/>
              </w:rPr>
              <w:t>БУ</w:t>
            </w:r>
            <w:r w:rsidRPr="00B100E4">
              <w:rPr>
                <w:rFonts w:cs="Times New Roman"/>
                <w:color w:val="000000" w:themeColor="text1"/>
                <w:sz w:val="24"/>
                <w:szCs w:val="24"/>
                <w:lang w:val="ru-RU"/>
              </w:rPr>
              <w:t xml:space="preserve"> НИИР)</w:t>
            </w:r>
          </w:p>
          <w:p w14:paraId="2E5C6347" w14:textId="77777777" w:rsidR="004E345D" w:rsidRDefault="004E345D" w:rsidP="004E345D">
            <w:pPr>
              <w:autoSpaceDE w:val="0"/>
              <w:jc w:val="both"/>
              <w:rPr>
                <w:rFonts w:cs="Times New Roman"/>
                <w:b/>
                <w:color w:val="000000" w:themeColor="text1"/>
                <w:sz w:val="24"/>
                <w:szCs w:val="24"/>
                <w:lang w:val="ru-RU" w:eastAsia="en-US"/>
              </w:rPr>
            </w:pPr>
            <w:r w:rsidRPr="00C04CFF">
              <w:rPr>
                <w:rFonts w:cs="Times New Roman"/>
                <w:b/>
                <w:color w:val="000000" w:themeColor="text1"/>
                <w:sz w:val="24"/>
                <w:szCs w:val="24"/>
                <w:lang w:val="ru-RU"/>
              </w:rPr>
              <w:t xml:space="preserve">Юридический адрес: </w:t>
            </w:r>
          </w:p>
          <w:p w14:paraId="2959637A" w14:textId="77777777" w:rsidR="004E345D" w:rsidRPr="00C04CFF" w:rsidRDefault="004E345D" w:rsidP="004E345D">
            <w:pPr>
              <w:autoSpaceDE w:val="0"/>
              <w:jc w:val="both"/>
              <w:rPr>
                <w:rFonts w:cs="Times New Roman"/>
                <w:color w:val="000000" w:themeColor="text1"/>
                <w:sz w:val="24"/>
                <w:szCs w:val="24"/>
                <w:lang w:val="ru-RU"/>
              </w:rPr>
            </w:pPr>
            <w:r w:rsidRPr="00C04CFF">
              <w:rPr>
                <w:rFonts w:cs="Times New Roman"/>
                <w:color w:val="000000" w:themeColor="text1"/>
                <w:sz w:val="24"/>
                <w:szCs w:val="24"/>
                <w:lang w:val="ru-RU"/>
              </w:rPr>
              <w:t>105064, Российская Федерация, г.</w:t>
            </w:r>
            <w:r>
              <w:rPr>
                <w:rFonts w:cs="Times New Roman"/>
                <w:color w:val="000000" w:themeColor="text1"/>
                <w:sz w:val="24"/>
                <w:szCs w:val="24"/>
              </w:rPr>
              <w:t> </w:t>
            </w:r>
            <w:r w:rsidRPr="00C04CFF">
              <w:rPr>
                <w:rFonts w:cs="Times New Roman"/>
                <w:color w:val="000000" w:themeColor="text1"/>
                <w:sz w:val="24"/>
                <w:szCs w:val="24"/>
                <w:lang w:val="ru-RU"/>
              </w:rPr>
              <w:t>Москва, ул. Казакова, д. 16А, стр.1</w:t>
            </w:r>
          </w:p>
          <w:p w14:paraId="6549FA23" w14:textId="77777777" w:rsidR="004E345D" w:rsidRPr="00C04CFF" w:rsidRDefault="004E345D" w:rsidP="004E345D">
            <w:pPr>
              <w:autoSpaceDE w:val="0"/>
              <w:jc w:val="both"/>
              <w:rPr>
                <w:rFonts w:cs="Times New Roman"/>
                <w:b/>
                <w:color w:val="000000" w:themeColor="text1"/>
                <w:sz w:val="24"/>
                <w:szCs w:val="24"/>
                <w:lang w:val="ru-RU"/>
              </w:rPr>
            </w:pPr>
            <w:r w:rsidRPr="00C04CFF">
              <w:rPr>
                <w:rFonts w:cs="Times New Roman"/>
                <w:b/>
                <w:color w:val="000000" w:themeColor="text1"/>
                <w:sz w:val="24"/>
                <w:szCs w:val="24"/>
                <w:lang w:val="ru-RU"/>
              </w:rPr>
              <w:t>Почтовый</w:t>
            </w:r>
            <w:r w:rsidRPr="00C04CFF">
              <w:rPr>
                <w:b/>
                <w:color w:val="000000" w:themeColor="text1"/>
                <w:lang w:val="ru-RU"/>
              </w:rPr>
              <w:t xml:space="preserve"> </w:t>
            </w:r>
            <w:r w:rsidRPr="00C04CFF">
              <w:rPr>
                <w:rFonts w:cs="Times New Roman"/>
                <w:b/>
                <w:color w:val="000000" w:themeColor="text1"/>
                <w:sz w:val="24"/>
                <w:szCs w:val="24"/>
                <w:lang w:val="ru-RU"/>
              </w:rPr>
              <w:t xml:space="preserve">адрес: </w:t>
            </w:r>
          </w:p>
          <w:p w14:paraId="620E011B" w14:textId="77777777" w:rsidR="004E345D" w:rsidRPr="00C04CFF" w:rsidRDefault="004E345D" w:rsidP="004E345D">
            <w:pPr>
              <w:autoSpaceDE w:val="0"/>
              <w:jc w:val="both"/>
              <w:rPr>
                <w:rFonts w:cs="Times New Roman"/>
                <w:color w:val="000000" w:themeColor="text1"/>
                <w:sz w:val="24"/>
                <w:szCs w:val="24"/>
                <w:lang w:val="ru-RU"/>
              </w:rPr>
            </w:pPr>
            <w:r w:rsidRPr="00C04CFF">
              <w:rPr>
                <w:rFonts w:cs="Times New Roman"/>
                <w:color w:val="000000" w:themeColor="text1"/>
                <w:sz w:val="24"/>
                <w:szCs w:val="24"/>
                <w:lang w:val="ru-RU"/>
              </w:rPr>
              <w:t>105064, Российская Федерация, г.</w:t>
            </w:r>
            <w:r>
              <w:rPr>
                <w:rFonts w:cs="Times New Roman"/>
                <w:color w:val="000000" w:themeColor="text1"/>
                <w:sz w:val="24"/>
                <w:szCs w:val="24"/>
              </w:rPr>
              <w:t> </w:t>
            </w:r>
            <w:r w:rsidRPr="00C04CFF">
              <w:rPr>
                <w:rFonts w:cs="Times New Roman"/>
                <w:color w:val="000000" w:themeColor="text1"/>
                <w:sz w:val="24"/>
                <w:szCs w:val="24"/>
                <w:lang w:val="ru-RU"/>
              </w:rPr>
              <w:t>Москва, ул. Казакова, д. 16</w:t>
            </w:r>
          </w:p>
          <w:p w14:paraId="4E4D5455" w14:textId="77777777" w:rsidR="004E345D" w:rsidRDefault="004E345D" w:rsidP="004E345D">
            <w:pPr>
              <w:autoSpaceDE w:val="0"/>
              <w:jc w:val="both"/>
              <w:rPr>
                <w:rFonts w:cs="Times New Roman"/>
                <w:color w:val="000000" w:themeColor="text1"/>
                <w:sz w:val="24"/>
                <w:szCs w:val="24"/>
                <w:lang w:val="ru-RU"/>
              </w:rPr>
            </w:pPr>
          </w:p>
          <w:p w14:paraId="07A90D76" w14:textId="77777777" w:rsidR="004E345D" w:rsidRPr="00C04CFF" w:rsidRDefault="004E345D" w:rsidP="004E345D">
            <w:pPr>
              <w:autoSpaceDE w:val="0"/>
              <w:jc w:val="both"/>
              <w:rPr>
                <w:rFonts w:cs="Times New Roman"/>
                <w:color w:val="000000" w:themeColor="text1"/>
                <w:sz w:val="24"/>
                <w:szCs w:val="24"/>
                <w:lang w:val="ru-RU"/>
              </w:rPr>
            </w:pPr>
            <w:r w:rsidRPr="00C04CFF">
              <w:rPr>
                <w:rFonts w:cs="Times New Roman"/>
                <w:color w:val="000000" w:themeColor="text1"/>
                <w:sz w:val="24"/>
                <w:szCs w:val="24"/>
                <w:lang w:val="ru-RU"/>
              </w:rPr>
              <w:t>ИНН 9709082715, КПП 770901001</w:t>
            </w:r>
          </w:p>
          <w:p w14:paraId="7B760D67" w14:textId="77777777" w:rsidR="004E345D" w:rsidRPr="00C04CFF" w:rsidRDefault="004E345D" w:rsidP="004E345D">
            <w:pPr>
              <w:autoSpaceDE w:val="0"/>
              <w:jc w:val="both"/>
              <w:rPr>
                <w:rFonts w:cs="Times New Roman"/>
                <w:color w:val="000000" w:themeColor="text1"/>
                <w:sz w:val="24"/>
                <w:szCs w:val="24"/>
                <w:lang w:val="ru-RU"/>
              </w:rPr>
            </w:pPr>
            <w:r w:rsidRPr="00C04CFF">
              <w:rPr>
                <w:rFonts w:cs="Times New Roman"/>
                <w:color w:val="000000" w:themeColor="text1"/>
                <w:sz w:val="24"/>
                <w:szCs w:val="24"/>
                <w:lang w:val="ru-RU"/>
              </w:rPr>
              <w:t>ОКПО 56622156,</w:t>
            </w:r>
          </w:p>
          <w:p w14:paraId="7AED28B1" w14:textId="77777777" w:rsidR="004E345D" w:rsidRPr="00C04CFF" w:rsidRDefault="004E345D" w:rsidP="004E345D">
            <w:pPr>
              <w:autoSpaceDE w:val="0"/>
              <w:jc w:val="both"/>
              <w:rPr>
                <w:rFonts w:cs="Times New Roman"/>
                <w:color w:val="000000" w:themeColor="text1"/>
                <w:sz w:val="24"/>
                <w:szCs w:val="24"/>
                <w:lang w:val="ru-RU"/>
              </w:rPr>
            </w:pPr>
            <w:r w:rsidRPr="00C04CFF">
              <w:rPr>
                <w:rFonts w:cs="Times New Roman"/>
                <w:color w:val="000000" w:themeColor="text1"/>
                <w:sz w:val="24"/>
                <w:szCs w:val="24"/>
                <w:lang w:val="ru-RU"/>
              </w:rPr>
              <w:t>ОКВЭД 2 72.19; 61.10.9; 60.20; 61.10</w:t>
            </w:r>
          </w:p>
          <w:p w14:paraId="773F0D4D" w14:textId="77777777" w:rsidR="004E345D" w:rsidRPr="00C04CFF" w:rsidRDefault="004E345D" w:rsidP="004E345D">
            <w:pPr>
              <w:autoSpaceDE w:val="0"/>
              <w:jc w:val="both"/>
              <w:rPr>
                <w:rFonts w:cs="Times New Roman"/>
                <w:color w:val="000000" w:themeColor="text1"/>
                <w:sz w:val="24"/>
                <w:szCs w:val="24"/>
                <w:lang w:val="ru-RU"/>
              </w:rPr>
            </w:pPr>
            <w:r w:rsidRPr="00C04CFF">
              <w:rPr>
                <w:rFonts w:cs="Times New Roman"/>
                <w:color w:val="000000" w:themeColor="text1"/>
                <w:sz w:val="24"/>
                <w:szCs w:val="24"/>
                <w:lang w:val="ru-RU"/>
              </w:rPr>
              <w:t>ОКАТО 45286555000</w:t>
            </w:r>
          </w:p>
          <w:p w14:paraId="48EE3EAE" w14:textId="77777777" w:rsidR="004E345D" w:rsidRPr="00C04CFF" w:rsidRDefault="004E345D" w:rsidP="004E345D">
            <w:pPr>
              <w:autoSpaceDE w:val="0"/>
              <w:jc w:val="both"/>
              <w:rPr>
                <w:rFonts w:cs="Times New Roman"/>
                <w:color w:val="000000" w:themeColor="text1"/>
                <w:sz w:val="24"/>
                <w:szCs w:val="24"/>
                <w:lang w:val="ru-RU"/>
              </w:rPr>
            </w:pPr>
            <w:r w:rsidRPr="00C04CFF">
              <w:rPr>
                <w:rFonts w:cs="Times New Roman"/>
                <w:color w:val="000000" w:themeColor="text1"/>
                <w:sz w:val="24"/>
                <w:szCs w:val="24"/>
                <w:lang w:val="ru-RU"/>
              </w:rPr>
              <w:t>ОКТМО 45375000</w:t>
            </w:r>
          </w:p>
          <w:p w14:paraId="76E76EDA" w14:textId="77777777" w:rsidR="004E345D" w:rsidRPr="00C04CFF" w:rsidRDefault="004E345D" w:rsidP="004E345D">
            <w:pPr>
              <w:autoSpaceDE w:val="0"/>
              <w:jc w:val="both"/>
              <w:rPr>
                <w:rFonts w:cs="Times New Roman"/>
                <w:color w:val="000000" w:themeColor="text1"/>
                <w:sz w:val="24"/>
                <w:szCs w:val="24"/>
                <w:lang w:val="ru-RU"/>
              </w:rPr>
            </w:pPr>
            <w:r w:rsidRPr="00C04CFF">
              <w:rPr>
                <w:rFonts w:cs="Times New Roman"/>
                <w:color w:val="000000" w:themeColor="text1"/>
                <w:sz w:val="24"/>
                <w:szCs w:val="24"/>
                <w:lang w:val="ru-RU"/>
              </w:rPr>
              <w:t>ОГРН 1227700388827</w:t>
            </w:r>
          </w:p>
          <w:p w14:paraId="279492A3" w14:textId="77777777" w:rsidR="004E345D" w:rsidRPr="00C04CFF" w:rsidRDefault="004E345D" w:rsidP="004E345D">
            <w:pPr>
              <w:autoSpaceDE w:val="0"/>
              <w:jc w:val="both"/>
              <w:rPr>
                <w:rFonts w:cs="Times New Roman"/>
                <w:b/>
                <w:color w:val="000000" w:themeColor="text1"/>
                <w:sz w:val="24"/>
                <w:szCs w:val="24"/>
                <w:lang w:val="ru-RU"/>
              </w:rPr>
            </w:pPr>
            <w:r w:rsidRPr="00C04CFF">
              <w:rPr>
                <w:rFonts w:cs="Times New Roman"/>
                <w:b/>
                <w:color w:val="000000" w:themeColor="text1"/>
                <w:sz w:val="24"/>
                <w:szCs w:val="24"/>
                <w:lang w:val="ru-RU"/>
              </w:rPr>
              <w:t>Банковские реквизиты:</w:t>
            </w:r>
          </w:p>
          <w:p w14:paraId="09CA515B" w14:textId="77777777" w:rsidR="004E345D" w:rsidRPr="00C04CFF" w:rsidRDefault="004E345D" w:rsidP="004E345D">
            <w:pPr>
              <w:rPr>
                <w:rFonts w:cs="Times New Roman"/>
                <w:color w:val="000000" w:themeColor="text1"/>
                <w:sz w:val="24"/>
                <w:szCs w:val="24"/>
                <w:lang w:val="ru-RU"/>
              </w:rPr>
            </w:pPr>
            <w:r w:rsidRPr="00C04CFF">
              <w:rPr>
                <w:rFonts w:cs="Times New Roman"/>
                <w:color w:val="000000" w:themeColor="text1"/>
                <w:sz w:val="24"/>
                <w:szCs w:val="24"/>
                <w:lang w:val="ru-RU"/>
              </w:rPr>
              <w:t>Получатель: УФК по г. Москве (ФГБУ НИИР, л/</w:t>
            </w:r>
            <w:proofErr w:type="spellStart"/>
            <w:r w:rsidRPr="00C04CFF">
              <w:rPr>
                <w:rFonts w:cs="Times New Roman"/>
                <w:color w:val="000000" w:themeColor="text1"/>
                <w:sz w:val="24"/>
                <w:szCs w:val="24"/>
                <w:lang w:val="ru-RU"/>
              </w:rPr>
              <w:t>сч</w:t>
            </w:r>
            <w:proofErr w:type="spellEnd"/>
            <w:r w:rsidRPr="00C04CFF">
              <w:rPr>
                <w:rFonts w:cs="Times New Roman"/>
                <w:color w:val="000000" w:themeColor="text1"/>
                <w:sz w:val="24"/>
                <w:szCs w:val="24"/>
                <w:lang w:val="ru-RU"/>
              </w:rPr>
              <w:t xml:space="preserve"> 20736Ы79800)</w:t>
            </w:r>
          </w:p>
          <w:p w14:paraId="319FD73E" w14:textId="77777777" w:rsidR="004E345D" w:rsidRPr="00C04CFF" w:rsidRDefault="004E345D" w:rsidP="004E345D">
            <w:pPr>
              <w:rPr>
                <w:rFonts w:cs="Times New Roman"/>
                <w:color w:val="000000" w:themeColor="text1"/>
                <w:sz w:val="24"/>
                <w:szCs w:val="24"/>
                <w:lang w:val="ru-RU"/>
              </w:rPr>
            </w:pPr>
            <w:r w:rsidRPr="00C04CFF">
              <w:rPr>
                <w:rFonts w:cs="Times New Roman"/>
                <w:color w:val="000000" w:themeColor="text1"/>
                <w:sz w:val="24"/>
                <w:szCs w:val="24"/>
                <w:lang w:val="ru-RU"/>
              </w:rPr>
              <w:t>Банк получателя: ГУ БАНКА РОССИИ ПО ЦФО//УФК ПО Г. МОСКВЕ г.</w:t>
            </w:r>
            <w:r>
              <w:rPr>
                <w:rFonts w:cs="Times New Roman"/>
                <w:color w:val="000000" w:themeColor="text1"/>
                <w:sz w:val="24"/>
                <w:szCs w:val="24"/>
              </w:rPr>
              <w:t> </w:t>
            </w:r>
            <w:r w:rsidRPr="00C04CFF">
              <w:rPr>
                <w:rFonts w:cs="Times New Roman"/>
                <w:color w:val="000000" w:themeColor="text1"/>
                <w:sz w:val="24"/>
                <w:szCs w:val="24"/>
                <w:lang w:val="ru-RU"/>
              </w:rPr>
              <w:t>Москва</w:t>
            </w:r>
          </w:p>
          <w:p w14:paraId="5C112E6D" w14:textId="77777777" w:rsidR="004E345D" w:rsidRPr="00C04CFF" w:rsidRDefault="004E345D" w:rsidP="004E345D">
            <w:pPr>
              <w:rPr>
                <w:rFonts w:cs="Times New Roman"/>
                <w:color w:val="000000" w:themeColor="text1"/>
                <w:sz w:val="24"/>
                <w:szCs w:val="24"/>
                <w:lang w:val="ru-RU"/>
              </w:rPr>
            </w:pPr>
            <w:r w:rsidRPr="00C04CFF">
              <w:rPr>
                <w:rFonts w:cs="Times New Roman"/>
                <w:color w:val="000000" w:themeColor="text1"/>
                <w:sz w:val="24"/>
                <w:szCs w:val="24"/>
                <w:lang w:val="ru-RU"/>
              </w:rPr>
              <w:t>Корреспондентский счет: 40102810545370000003</w:t>
            </w:r>
          </w:p>
          <w:p w14:paraId="1A2F01B0" w14:textId="77777777" w:rsidR="004E345D" w:rsidRPr="00C04CFF" w:rsidRDefault="004E345D" w:rsidP="004E345D">
            <w:pPr>
              <w:rPr>
                <w:rFonts w:cs="Times New Roman"/>
                <w:color w:val="000000" w:themeColor="text1"/>
                <w:sz w:val="24"/>
                <w:szCs w:val="24"/>
                <w:lang w:val="ru-RU"/>
              </w:rPr>
            </w:pPr>
            <w:r w:rsidRPr="00C04CFF">
              <w:rPr>
                <w:rFonts w:cs="Times New Roman"/>
                <w:color w:val="000000" w:themeColor="text1"/>
                <w:sz w:val="24"/>
                <w:szCs w:val="24"/>
                <w:lang w:val="ru-RU"/>
              </w:rPr>
              <w:t>Расчетный счет: 03214643000000017300</w:t>
            </w:r>
          </w:p>
          <w:p w14:paraId="18607A9B" w14:textId="5A1686F4" w:rsidR="004E345D" w:rsidRDefault="004E345D" w:rsidP="004E345D">
            <w:pPr>
              <w:rPr>
                <w:rFonts w:cs="Times New Roman"/>
                <w:color w:val="000000" w:themeColor="text1"/>
                <w:sz w:val="24"/>
                <w:szCs w:val="24"/>
                <w:lang w:val="ru-RU"/>
              </w:rPr>
            </w:pPr>
            <w:r w:rsidRPr="00C04CFF">
              <w:rPr>
                <w:rFonts w:cs="Times New Roman"/>
                <w:color w:val="000000" w:themeColor="text1"/>
                <w:sz w:val="24"/>
                <w:szCs w:val="24"/>
                <w:lang w:val="ru-RU"/>
              </w:rPr>
              <w:t>БИК 004525988</w:t>
            </w:r>
          </w:p>
          <w:p w14:paraId="2D441735" w14:textId="08B8FE03" w:rsidR="00B100E4" w:rsidRPr="00C04CFF" w:rsidRDefault="00B100E4" w:rsidP="004E345D">
            <w:pPr>
              <w:rPr>
                <w:rFonts w:cs="Times New Roman"/>
                <w:color w:val="000000" w:themeColor="text1"/>
                <w:sz w:val="24"/>
                <w:szCs w:val="24"/>
                <w:lang w:val="ru-RU"/>
              </w:rPr>
            </w:pPr>
            <w:r w:rsidRPr="00B100E4">
              <w:rPr>
                <w:rFonts w:cs="Times New Roman"/>
                <w:color w:val="000000" w:themeColor="text1"/>
                <w:sz w:val="24"/>
                <w:szCs w:val="24"/>
                <w:lang w:val="ru-RU"/>
              </w:rPr>
              <w:t>КБК 00000000000000000130</w:t>
            </w:r>
          </w:p>
          <w:p w14:paraId="484C5297" w14:textId="77777777" w:rsidR="004E345D" w:rsidRPr="00C04CFF" w:rsidRDefault="004E345D" w:rsidP="004E345D">
            <w:pPr>
              <w:rPr>
                <w:rFonts w:cs="Times New Roman"/>
                <w:color w:val="000000" w:themeColor="text1"/>
                <w:sz w:val="24"/>
                <w:szCs w:val="24"/>
                <w:lang w:val="ru-RU"/>
              </w:rPr>
            </w:pPr>
            <w:r w:rsidRPr="00C04CFF">
              <w:rPr>
                <w:rFonts w:cs="Times New Roman"/>
                <w:color w:val="000000" w:themeColor="text1"/>
                <w:sz w:val="24"/>
                <w:szCs w:val="24"/>
                <w:lang w:val="ru-RU"/>
              </w:rPr>
              <w:t>Адрес банка: 115191, г. Москва, ул. 3-я Рощинская, д. 3, стр. 1</w:t>
            </w:r>
          </w:p>
          <w:p w14:paraId="3309533B" w14:textId="77777777" w:rsidR="004E345D" w:rsidRPr="00C04CFF" w:rsidRDefault="004E345D" w:rsidP="004E345D">
            <w:pPr>
              <w:rPr>
                <w:rFonts w:cs="Times New Roman"/>
                <w:color w:val="000000" w:themeColor="text1"/>
                <w:sz w:val="24"/>
                <w:szCs w:val="24"/>
                <w:lang w:val="ru-RU"/>
              </w:rPr>
            </w:pPr>
            <w:r w:rsidRPr="00C04CFF">
              <w:rPr>
                <w:rFonts w:cs="Times New Roman"/>
                <w:color w:val="000000" w:themeColor="text1"/>
                <w:sz w:val="24"/>
                <w:szCs w:val="24"/>
                <w:lang w:val="ru-RU"/>
              </w:rPr>
              <w:t>Телефон/факс по фактическому адресу: (495) 647-17-77 / (499) 261 00 90</w:t>
            </w:r>
          </w:p>
          <w:p w14:paraId="3035ECE2" w14:textId="746670E1" w:rsidR="001C6F4A" w:rsidRPr="004E345D" w:rsidRDefault="004E345D" w:rsidP="00F23CFC">
            <w:pPr>
              <w:autoSpaceDE w:val="0"/>
              <w:spacing w:line="276" w:lineRule="auto"/>
              <w:jc w:val="both"/>
              <w:rPr>
                <w:color w:val="000000"/>
                <w:sz w:val="24"/>
                <w:szCs w:val="24"/>
                <w:lang w:val="ru-RU"/>
              </w:rPr>
            </w:pPr>
            <w:r w:rsidRPr="00C04CFF">
              <w:rPr>
                <w:rFonts w:cs="Times New Roman"/>
                <w:color w:val="000000" w:themeColor="text1"/>
                <w:sz w:val="24"/>
                <w:szCs w:val="24"/>
                <w:lang w:val="ru-RU"/>
              </w:rPr>
              <w:t>Адрес электронной почты (</w:t>
            </w:r>
            <w:r>
              <w:rPr>
                <w:rFonts w:cs="Times New Roman"/>
                <w:color w:val="000000" w:themeColor="text1"/>
                <w:sz w:val="24"/>
                <w:szCs w:val="24"/>
              </w:rPr>
              <w:t>E</w:t>
            </w:r>
            <w:r w:rsidRPr="00C04CFF">
              <w:rPr>
                <w:rFonts w:cs="Times New Roman"/>
                <w:color w:val="000000" w:themeColor="text1"/>
                <w:sz w:val="24"/>
                <w:szCs w:val="24"/>
                <w:lang w:val="ru-RU"/>
              </w:rPr>
              <w:t>-</w:t>
            </w:r>
            <w:r>
              <w:rPr>
                <w:rFonts w:cs="Times New Roman"/>
                <w:color w:val="000000" w:themeColor="text1"/>
                <w:sz w:val="24"/>
                <w:szCs w:val="24"/>
              </w:rPr>
              <w:t>mail</w:t>
            </w:r>
            <w:r w:rsidRPr="00C04CFF">
              <w:rPr>
                <w:rFonts w:cs="Times New Roman"/>
                <w:color w:val="000000" w:themeColor="text1"/>
                <w:sz w:val="24"/>
                <w:szCs w:val="24"/>
                <w:lang w:val="ru-RU"/>
              </w:rPr>
              <w:t xml:space="preserve">): </w:t>
            </w:r>
            <w:hyperlink r:id="rId8" w:history="1">
              <w:r>
                <w:rPr>
                  <w:rStyle w:val="a3"/>
                  <w:rFonts w:cs="Times New Roman"/>
                  <w:color w:val="000000" w:themeColor="text1"/>
                  <w:szCs w:val="24"/>
                </w:rPr>
                <w:t>info</w:t>
              </w:r>
              <w:r w:rsidRPr="00C04CFF">
                <w:rPr>
                  <w:rStyle w:val="a3"/>
                  <w:rFonts w:cs="Times New Roman"/>
                  <w:color w:val="000000" w:themeColor="text1"/>
                  <w:szCs w:val="24"/>
                  <w:lang w:val="ru-RU"/>
                </w:rPr>
                <w:t>@</w:t>
              </w:r>
              <w:proofErr w:type="spellStart"/>
              <w:r>
                <w:rPr>
                  <w:rStyle w:val="a3"/>
                  <w:rFonts w:cs="Times New Roman"/>
                  <w:color w:val="000000" w:themeColor="text1"/>
                  <w:szCs w:val="24"/>
                </w:rPr>
                <w:t>niir</w:t>
              </w:r>
              <w:proofErr w:type="spellEnd"/>
              <w:r w:rsidRPr="00C04CFF">
                <w:rPr>
                  <w:rStyle w:val="a3"/>
                  <w:rFonts w:cs="Times New Roman"/>
                  <w:color w:val="000000" w:themeColor="text1"/>
                  <w:szCs w:val="24"/>
                  <w:lang w:val="ru-RU"/>
                </w:rPr>
                <w:t>.</w:t>
              </w:r>
              <w:proofErr w:type="spellStart"/>
              <w:r>
                <w:rPr>
                  <w:rStyle w:val="a3"/>
                  <w:rFonts w:cs="Times New Roman"/>
                  <w:color w:val="000000" w:themeColor="text1"/>
                  <w:szCs w:val="24"/>
                </w:rPr>
                <w:t>ru</w:t>
              </w:r>
              <w:proofErr w:type="spellEnd"/>
            </w:hyperlink>
          </w:p>
        </w:tc>
        <w:tc>
          <w:tcPr>
            <w:tcW w:w="4472" w:type="dxa"/>
            <w:tcBorders>
              <w:top w:val="single" w:sz="4" w:space="0" w:color="000000"/>
              <w:left w:val="single" w:sz="4" w:space="0" w:color="000000"/>
              <w:bottom w:val="single" w:sz="4" w:space="0" w:color="000000"/>
              <w:right w:val="single" w:sz="4" w:space="0" w:color="000000"/>
            </w:tcBorders>
          </w:tcPr>
          <w:p w14:paraId="1FCD78F7" w14:textId="77777777" w:rsidR="001C6F4A" w:rsidRPr="000C2F28" w:rsidRDefault="001C6F4A" w:rsidP="00F23CFC">
            <w:pPr>
              <w:pStyle w:val="Nonformat"/>
              <w:keepNext/>
              <w:snapToGrid w:val="0"/>
              <w:spacing w:line="276" w:lineRule="auto"/>
              <w:jc w:val="both"/>
              <w:rPr>
                <w:rFonts w:ascii="Times New Roman" w:hAnsi="Times New Roman"/>
                <w:b/>
                <w:color w:val="000000"/>
                <w:sz w:val="24"/>
                <w:szCs w:val="24"/>
              </w:rPr>
            </w:pPr>
            <w:r w:rsidRPr="000C2F28">
              <w:rPr>
                <w:rFonts w:ascii="Times New Roman" w:hAnsi="Times New Roman"/>
                <w:b/>
                <w:color w:val="000000"/>
                <w:sz w:val="24"/>
                <w:szCs w:val="24"/>
              </w:rPr>
              <w:t>Оператор Связи:</w:t>
            </w:r>
          </w:p>
          <w:p w14:paraId="2265F417" w14:textId="77777777" w:rsidR="004D13B6" w:rsidRDefault="004D13B6" w:rsidP="00F23CFC">
            <w:pPr>
              <w:autoSpaceDE w:val="0"/>
              <w:spacing w:line="276" w:lineRule="auto"/>
              <w:jc w:val="both"/>
              <w:rPr>
                <w:color w:val="000000"/>
                <w:sz w:val="24"/>
                <w:szCs w:val="24"/>
                <w:lang w:val="ru-RU"/>
              </w:rPr>
            </w:pPr>
          </w:p>
          <w:p w14:paraId="758A4B79" w14:textId="7AA4730F" w:rsidR="004D13B6" w:rsidRDefault="004D13B6" w:rsidP="00F23CFC">
            <w:pPr>
              <w:autoSpaceDE w:val="0"/>
              <w:spacing w:line="276" w:lineRule="auto"/>
              <w:jc w:val="both"/>
              <w:rPr>
                <w:color w:val="000000"/>
                <w:sz w:val="24"/>
                <w:szCs w:val="24"/>
                <w:lang w:val="ru-RU"/>
              </w:rPr>
            </w:pPr>
          </w:p>
          <w:p w14:paraId="11DF0A53" w14:textId="77777777" w:rsidR="004D13B6" w:rsidRDefault="004D13B6" w:rsidP="00F23CFC">
            <w:pPr>
              <w:autoSpaceDE w:val="0"/>
              <w:spacing w:line="276" w:lineRule="auto"/>
              <w:jc w:val="both"/>
              <w:rPr>
                <w:color w:val="000000"/>
                <w:sz w:val="24"/>
                <w:szCs w:val="24"/>
                <w:lang w:val="ru-RU"/>
              </w:rPr>
            </w:pPr>
          </w:p>
          <w:p w14:paraId="28A64D8F" w14:textId="37B9FF77" w:rsidR="001C6F4A" w:rsidRDefault="001C6F4A" w:rsidP="00F23CFC">
            <w:pPr>
              <w:autoSpaceDE w:val="0"/>
              <w:spacing w:line="276" w:lineRule="auto"/>
              <w:jc w:val="both"/>
              <w:rPr>
                <w:color w:val="000000"/>
                <w:sz w:val="24"/>
                <w:szCs w:val="24"/>
                <w:lang w:val="ru-RU"/>
              </w:rPr>
            </w:pPr>
            <w:r w:rsidRPr="000C2F28">
              <w:rPr>
                <w:color w:val="000000"/>
                <w:sz w:val="24"/>
                <w:szCs w:val="24"/>
                <w:lang w:val="ru-RU"/>
              </w:rPr>
              <w:t xml:space="preserve">Юридический адрес: </w:t>
            </w:r>
          </w:p>
          <w:p w14:paraId="0EFA38C6" w14:textId="77777777" w:rsidR="007D5B90" w:rsidRDefault="007D5B90" w:rsidP="00F23CFC">
            <w:pPr>
              <w:autoSpaceDE w:val="0"/>
              <w:spacing w:line="276" w:lineRule="auto"/>
              <w:jc w:val="both"/>
              <w:rPr>
                <w:color w:val="000000"/>
                <w:sz w:val="24"/>
                <w:szCs w:val="24"/>
                <w:lang w:val="ru-RU"/>
              </w:rPr>
            </w:pPr>
          </w:p>
          <w:p w14:paraId="3060C4E5" w14:textId="6A793CFA" w:rsidR="007D5B90" w:rsidRPr="000C2F28" w:rsidRDefault="007D5B90" w:rsidP="00F23CFC">
            <w:pPr>
              <w:autoSpaceDE w:val="0"/>
              <w:spacing w:line="276" w:lineRule="auto"/>
              <w:jc w:val="both"/>
              <w:rPr>
                <w:color w:val="000000"/>
                <w:sz w:val="24"/>
                <w:szCs w:val="24"/>
                <w:lang w:val="ru-RU"/>
              </w:rPr>
            </w:pPr>
            <w:r>
              <w:rPr>
                <w:color w:val="000000"/>
                <w:sz w:val="24"/>
                <w:szCs w:val="24"/>
                <w:lang w:val="ru-RU"/>
              </w:rPr>
              <w:t>Почтовый адрес:</w:t>
            </w:r>
          </w:p>
          <w:p w14:paraId="3459C96E" w14:textId="6BFE4F52" w:rsidR="004D13B6" w:rsidRDefault="004D13B6" w:rsidP="00F23CFC">
            <w:pPr>
              <w:autoSpaceDE w:val="0"/>
              <w:spacing w:line="276" w:lineRule="auto"/>
              <w:jc w:val="both"/>
              <w:rPr>
                <w:color w:val="000000"/>
                <w:sz w:val="24"/>
                <w:szCs w:val="24"/>
                <w:lang w:val="ru-RU"/>
              </w:rPr>
            </w:pPr>
          </w:p>
          <w:p w14:paraId="1635DAE7" w14:textId="77777777" w:rsidR="004D13B6" w:rsidRDefault="004D13B6" w:rsidP="00F23CFC">
            <w:pPr>
              <w:autoSpaceDE w:val="0"/>
              <w:spacing w:line="276" w:lineRule="auto"/>
              <w:jc w:val="both"/>
              <w:rPr>
                <w:color w:val="000000"/>
                <w:sz w:val="24"/>
                <w:szCs w:val="24"/>
                <w:lang w:val="ru-RU"/>
              </w:rPr>
            </w:pPr>
          </w:p>
          <w:p w14:paraId="2146C9DA" w14:textId="71A3F8D5"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ИНН ____________, КПП ____________</w:t>
            </w:r>
          </w:p>
          <w:p w14:paraId="33BA7521" w14:textId="77777777"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ОКПО __________, ОКВЭД __________</w:t>
            </w:r>
          </w:p>
          <w:p w14:paraId="262D2B72" w14:textId="77777777"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ОКТМО _________________</w:t>
            </w:r>
          </w:p>
          <w:p w14:paraId="2DE88D35" w14:textId="77777777"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Код ОГРН _____________________</w:t>
            </w:r>
          </w:p>
          <w:p w14:paraId="4D7DE718" w14:textId="77777777" w:rsidR="001C6F4A" w:rsidRPr="000C2F28" w:rsidRDefault="001C6F4A" w:rsidP="00F23CFC">
            <w:pPr>
              <w:autoSpaceDE w:val="0"/>
              <w:spacing w:line="276" w:lineRule="auto"/>
              <w:jc w:val="both"/>
              <w:rPr>
                <w:color w:val="000000"/>
                <w:sz w:val="24"/>
                <w:szCs w:val="24"/>
                <w:lang w:val="ru-RU"/>
              </w:rPr>
            </w:pPr>
          </w:p>
          <w:p w14:paraId="72177070" w14:textId="77777777"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Банковские реквизиты:</w:t>
            </w:r>
          </w:p>
          <w:p w14:paraId="08416809" w14:textId="77777777"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Р/счет _________________________</w:t>
            </w:r>
          </w:p>
          <w:p w14:paraId="5040D1BF" w14:textId="77777777"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в _____________________________</w:t>
            </w:r>
          </w:p>
          <w:p w14:paraId="61BB7A3B" w14:textId="77777777"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К/счет ______________________</w:t>
            </w:r>
          </w:p>
          <w:p w14:paraId="704D0E36" w14:textId="77777777"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БИК ________________________</w:t>
            </w:r>
          </w:p>
          <w:p w14:paraId="57271338" w14:textId="77777777"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Тел: __________________________</w:t>
            </w:r>
          </w:p>
          <w:p w14:paraId="111930E0" w14:textId="77777777"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Факс: ________________________</w:t>
            </w:r>
          </w:p>
          <w:p w14:paraId="0E74B993" w14:textId="77777777" w:rsidR="001C6F4A" w:rsidRPr="000C2F28" w:rsidRDefault="001C6F4A" w:rsidP="00F23CFC">
            <w:pPr>
              <w:autoSpaceDE w:val="0"/>
              <w:spacing w:line="276" w:lineRule="auto"/>
              <w:jc w:val="both"/>
              <w:rPr>
                <w:color w:val="000000"/>
                <w:sz w:val="24"/>
                <w:szCs w:val="24"/>
                <w:lang w:val="ru-RU"/>
              </w:rPr>
            </w:pPr>
            <w:r w:rsidRPr="004D13B6">
              <w:rPr>
                <w:color w:val="000000"/>
                <w:sz w:val="24"/>
                <w:szCs w:val="24"/>
                <w:lang w:val="ru-RU"/>
              </w:rPr>
              <w:t>E</w:t>
            </w:r>
            <w:r w:rsidRPr="00930902">
              <w:rPr>
                <w:color w:val="000000"/>
                <w:sz w:val="24"/>
                <w:szCs w:val="24"/>
                <w:lang w:val="ru-RU"/>
              </w:rPr>
              <w:t>-</w:t>
            </w:r>
            <w:r w:rsidRPr="004D13B6">
              <w:rPr>
                <w:color w:val="000000"/>
                <w:sz w:val="24"/>
                <w:szCs w:val="24"/>
                <w:lang w:val="ru-RU"/>
              </w:rPr>
              <w:t>mail</w:t>
            </w:r>
            <w:r w:rsidRPr="000C2F28">
              <w:rPr>
                <w:color w:val="000000"/>
                <w:sz w:val="24"/>
                <w:szCs w:val="24"/>
                <w:lang w:val="ru-RU"/>
              </w:rPr>
              <w:t>: ________________________</w:t>
            </w:r>
          </w:p>
          <w:p w14:paraId="2EFFF8B9" w14:textId="77777777" w:rsidR="001C6F4A" w:rsidRPr="000C2F28" w:rsidRDefault="001C6F4A" w:rsidP="004D13B6">
            <w:pPr>
              <w:autoSpaceDE w:val="0"/>
              <w:spacing w:line="276" w:lineRule="auto"/>
              <w:jc w:val="both"/>
              <w:rPr>
                <w:color w:val="000000"/>
                <w:sz w:val="24"/>
                <w:szCs w:val="24"/>
                <w:lang w:val="en-US"/>
              </w:rPr>
            </w:pPr>
            <w:r w:rsidRPr="000C2F28">
              <w:rPr>
                <w:color w:val="000000"/>
                <w:sz w:val="24"/>
                <w:szCs w:val="24"/>
                <w:lang w:val="ru-RU"/>
              </w:rPr>
              <w:t>Сайт</w:t>
            </w:r>
            <w:r w:rsidRPr="004D13B6">
              <w:rPr>
                <w:color w:val="000000"/>
                <w:sz w:val="24"/>
                <w:szCs w:val="24"/>
                <w:lang w:val="ru-RU"/>
              </w:rPr>
              <w:t>:</w:t>
            </w:r>
            <w:r w:rsidRPr="000C2F28">
              <w:rPr>
                <w:color w:val="000000"/>
                <w:sz w:val="24"/>
                <w:szCs w:val="24"/>
                <w:lang w:val="ru-RU"/>
              </w:rPr>
              <w:t xml:space="preserve"> ________________________</w:t>
            </w:r>
          </w:p>
        </w:tc>
      </w:tr>
    </w:tbl>
    <w:p w14:paraId="7C34AAEB" w14:textId="77777777" w:rsidR="001C6F4A" w:rsidRPr="000C2F28" w:rsidRDefault="001C6F4A" w:rsidP="00F23CFC">
      <w:pPr>
        <w:pStyle w:val="1"/>
        <w:tabs>
          <w:tab w:val="clear" w:pos="432"/>
        </w:tabs>
        <w:spacing w:line="276" w:lineRule="auto"/>
        <w:ind w:left="0" w:firstLine="0"/>
        <w:jc w:val="center"/>
        <w:rPr>
          <w:rFonts w:ascii="Times New Roman" w:hAnsi="Times New Roman"/>
          <w:b w:val="0"/>
          <w:color w:val="000000"/>
          <w:szCs w:val="24"/>
          <w:lang w:val="ru-RU"/>
        </w:rPr>
      </w:pPr>
      <w:r w:rsidRPr="000C2F28">
        <w:rPr>
          <w:rFonts w:ascii="Times New Roman" w:hAnsi="Times New Roman"/>
          <w:color w:val="000000"/>
          <w:szCs w:val="24"/>
          <w:lang w:val="ru-RU"/>
        </w:rPr>
        <w:t>Подписи Сторон</w:t>
      </w:r>
      <w:r w:rsidRPr="000C2F28">
        <w:rPr>
          <w:rFonts w:ascii="Times New Roman" w:hAnsi="Times New Roman"/>
          <w:b w:val="0"/>
          <w:color w:val="000000"/>
          <w:szCs w:val="24"/>
          <w:lang w:val="ru-RU"/>
        </w:rPr>
        <w:t>:</w:t>
      </w:r>
    </w:p>
    <w:p w14:paraId="0B8DF1EF" w14:textId="77777777" w:rsidR="001C6F4A" w:rsidRPr="000C2F28" w:rsidRDefault="001C6F4A" w:rsidP="00F23CFC">
      <w:pPr>
        <w:spacing w:line="276" w:lineRule="auto"/>
        <w:jc w:val="right"/>
        <w:rPr>
          <w:b/>
          <w:color w:val="000000"/>
          <w:sz w:val="24"/>
          <w:szCs w:val="24"/>
          <w:lang w:val="en-US"/>
        </w:rPr>
      </w:pPr>
    </w:p>
    <w:tbl>
      <w:tblPr>
        <w:tblW w:w="0" w:type="auto"/>
        <w:tblInd w:w="108" w:type="dxa"/>
        <w:tblLayout w:type="fixed"/>
        <w:tblLook w:val="0000" w:firstRow="0" w:lastRow="0" w:firstColumn="0" w:lastColumn="0" w:noHBand="0" w:noVBand="0"/>
      </w:tblPr>
      <w:tblGrid>
        <w:gridCol w:w="4834"/>
        <w:gridCol w:w="4843"/>
      </w:tblGrid>
      <w:tr w:rsidR="001C6F4A" w:rsidRPr="000C2F28" w14:paraId="30A7D92F" w14:textId="77777777">
        <w:trPr>
          <w:trHeight w:val="1266"/>
        </w:trPr>
        <w:tc>
          <w:tcPr>
            <w:tcW w:w="4834" w:type="dxa"/>
          </w:tcPr>
          <w:p w14:paraId="5F871B57" w14:textId="77777777" w:rsidR="001C6F4A" w:rsidRPr="000C2F28" w:rsidRDefault="001C6F4A" w:rsidP="00F23CFC">
            <w:pPr>
              <w:spacing w:line="276" w:lineRule="auto"/>
              <w:rPr>
                <w:b/>
                <w:color w:val="000000"/>
                <w:sz w:val="24"/>
                <w:szCs w:val="26"/>
                <w:lang w:val="ru-RU"/>
              </w:rPr>
            </w:pPr>
            <w:r w:rsidRPr="000C2F28">
              <w:rPr>
                <w:b/>
                <w:color w:val="000000"/>
                <w:sz w:val="24"/>
                <w:szCs w:val="26"/>
                <w:lang w:val="ru-RU"/>
              </w:rPr>
              <w:t>Оператор БДПН:</w:t>
            </w:r>
          </w:p>
          <w:p w14:paraId="08FA7AF9" w14:textId="79C5A15E" w:rsidR="002703AB" w:rsidRPr="00E55F70" w:rsidRDefault="002703AB" w:rsidP="00583244">
            <w:pPr>
              <w:spacing w:line="276" w:lineRule="auto"/>
              <w:rPr>
                <w:b/>
                <w:color w:val="000000"/>
                <w:sz w:val="24"/>
                <w:szCs w:val="24"/>
                <w:lang w:val="ru-RU"/>
              </w:rPr>
            </w:pPr>
            <w:r w:rsidRPr="002703AB">
              <w:rPr>
                <w:b/>
                <w:color w:val="000000"/>
                <w:sz w:val="24"/>
                <w:szCs w:val="24"/>
                <w:lang w:val="ru-RU"/>
              </w:rPr>
              <w:t>Заместител</w:t>
            </w:r>
            <w:r>
              <w:rPr>
                <w:b/>
                <w:color w:val="000000"/>
                <w:sz w:val="24"/>
                <w:szCs w:val="24"/>
                <w:lang w:val="ru-RU"/>
              </w:rPr>
              <w:t>ь</w:t>
            </w:r>
            <w:r w:rsidRPr="002703AB">
              <w:rPr>
                <w:b/>
                <w:color w:val="000000"/>
                <w:sz w:val="24"/>
                <w:szCs w:val="24"/>
                <w:lang w:val="ru-RU"/>
              </w:rPr>
              <w:t xml:space="preserve"> генерального директора</w:t>
            </w:r>
            <w:r w:rsidR="009A4304">
              <w:rPr>
                <w:b/>
                <w:color w:val="000000"/>
                <w:sz w:val="24"/>
                <w:szCs w:val="24"/>
                <w:lang w:val="ru-RU"/>
              </w:rPr>
              <w:t xml:space="preserve"> – </w:t>
            </w:r>
            <w:r w:rsidRPr="002703AB">
              <w:rPr>
                <w:b/>
                <w:color w:val="000000"/>
                <w:sz w:val="24"/>
                <w:szCs w:val="24"/>
                <w:lang w:val="ru-RU"/>
              </w:rPr>
              <w:t>руководител</w:t>
            </w:r>
            <w:r>
              <w:rPr>
                <w:b/>
                <w:color w:val="000000"/>
                <w:sz w:val="24"/>
                <w:szCs w:val="24"/>
                <w:lang w:val="ru-RU"/>
              </w:rPr>
              <w:t>ь</w:t>
            </w:r>
            <w:r w:rsidRPr="002703AB">
              <w:rPr>
                <w:b/>
                <w:color w:val="000000"/>
                <w:sz w:val="24"/>
                <w:szCs w:val="24"/>
                <w:lang w:val="ru-RU"/>
              </w:rPr>
              <w:t xml:space="preserve"> аппарата</w:t>
            </w:r>
          </w:p>
          <w:p w14:paraId="30F568AE" w14:textId="1E2D8B68" w:rsidR="001C6F4A" w:rsidRPr="000C2F28" w:rsidRDefault="00583244" w:rsidP="00583244">
            <w:pPr>
              <w:spacing w:line="276" w:lineRule="auto"/>
              <w:rPr>
                <w:b/>
                <w:color w:val="000000"/>
                <w:sz w:val="24"/>
                <w:szCs w:val="26"/>
                <w:lang w:val="ru-RU"/>
              </w:rPr>
            </w:pPr>
            <w:r w:rsidRPr="00E55F70">
              <w:rPr>
                <w:b/>
                <w:color w:val="000000"/>
                <w:sz w:val="24"/>
                <w:szCs w:val="26"/>
                <w:lang w:val="ru-RU"/>
              </w:rPr>
              <w:t>ФГ</w:t>
            </w:r>
            <w:r w:rsidR="005E0199">
              <w:rPr>
                <w:b/>
                <w:color w:val="000000"/>
                <w:sz w:val="24"/>
                <w:szCs w:val="26"/>
                <w:lang w:val="ru-RU"/>
              </w:rPr>
              <w:t>БУ</w:t>
            </w:r>
            <w:r w:rsidRPr="00E55F70">
              <w:rPr>
                <w:b/>
                <w:color w:val="000000"/>
                <w:sz w:val="24"/>
                <w:szCs w:val="26"/>
                <w:lang w:val="ru-RU"/>
              </w:rPr>
              <w:t xml:space="preserve"> НИИ</w:t>
            </w:r>
            <w:r w:rsidR="00731F47">
              <w:rPr>
                <w:b/>
                <w:color w:val="000000"/>
                <w:sz w:val="24"/>
                <w:szCs w:val="26"/>
                <w:lang w:val="ru-RU"/>
              </w:rPr>
              <w:t>Р</w:t>
            </w:r>
          </w:p>
          <w:p w14:paraId="51BDB546" w14:textId="77777777" w:rsidR="000C3917" w:rsidRPr="000C2F28" w:rsidRDefault="000C3917" w:rsidP="00F23CFC">
            <w:pPr>
              <w:spacing w:line="276" w:lineRule="auto"/>
              <w:rPr>
                <w:b/>
                <w:color w:val="000000"/>
                <w:sz w:val="24"/>
                <w:szCs w:val="26"/>
                <w:lang w:val="ru-RU"/>
              </w:rPr>
            </w:pPr>
          </w:p>
          <w:p w14:paraId="75E02501" w14:textId="77777777" w:rsidR="001C6F4A" w:rsidRPr="000C2F28" w:rsidRDefault="001C6F4A" w:rsidP="00F23CFC">
            <w:pPr>
              <w:spacing w:line="276" w:lineRule="auto"/>
              <w:rPr>
                <w:b/>
                <w:color w:val="000000"/>
                <w:sz w:val="24"/>
                <w:szCs w:val="26"/>
                <w:lang w:val="ru-RU"/>
              </w:rPr>
            </w:pPr>
          </w:p>
          <w:p w14:paraId="32F88AC1" w14:textId="259E4B1A" w:rsidR="001C6F4A" w:rsidRPr="000C2F28" w:rsidRDefault="001C6F4A" w:rsidP="00F23CFC">
            <w:pPr>
              <w:spacing w:line="276" w:lineRule="auto"/>
              <w:rPr>
                <w:b/>
                <w:color w:val="000000"/>
                <w:sz w:val="24"/>
                <w:szCs w:val="26"/>
                <w:lang w:val="ru-RU"/>
              </w:rPr>
            </w:pPr>
            <w:r w:rsidRPr="000C2F28">
              <w:rPr>
                <w:b/>
                <w:color w:val="000000"/>
                <w:sz w:val="24"/>
                <w:szCs w:val="26"/>
                <w:lang w:val="ru-RU"/>
              </w:rPr>
              <w:t>______________________</w:t>
            </w:r>
            <w:r w:rsidR="00583244">
              <w:rPr>
                <w:b/>
                <w:color w:val="000000"/>
                <w:sz w:val="24"/>
                <w:szCs w:val="26"/>
                <w:lang w:val="ru-RU"/>
              </w:rPr>
              <w:t xml:space="preserve"> </w:t>
            </w:r>
            <w:r w:rsidR="002703AB">
              <w:rPr>
                <w:b/>
                <w:color w:val="000000"/>
                <w:sz w:val="24"/>
                <w:szCs w:val="26"/>
                <w:lang w:val="ru-RU"/>
              </w:rPr>
              <w:t>В</w:t>
            </w:r>
            <w:r w:rsidR="002A12AF">
              <w:rPr>
                <w:b/>
                <w:color w:val="000000"/>
                <w:sz w:val="24"/>
                <w:szCs w:val="26"/>
                <w:lang w:val="ru-RU"/>
              </w:rPr>
              <w:t>.</w:t>
            </w:r>
            <w:r w:rsidR="002703AB">
              <w:rPr>
                <w:b/>
                <w:color w:val="000000"/>
                <w:sz w:val="24"/>
                <w:szCs w:val="26"/>
                <w:lang w:val="ru-RU"/>
              </w:rPr>
              <w:t>О</w:t>
            </w:r>
            <w:r w:rsidR="00627382">
              <w:rPr>
                <w:b/>
                <w:color w:val="000000"/>
                <w:sz w:val="24"/>
                <w:szCs w:val="26"/>
                <w:lang w:val="ru-RU"/>
              </w:rPr>
              <w:t xml:space="preserve">. </w:t>
            </w:r>
            <w:proofErr w:type="spellStart"/>
            <w:r w:rsidR="002703AB">
              <w:rPr>
                <w:b/>
                <w:color w:val="000000"/>
                <w:sz w:val="24"/>
                <w:szCs w:val="26"/>
                <w:lang w:val="ru-RU"/>
              </w:rPr>
              <w:t>Рисман</w:t>
            </w:r>
            <w:proofErr w:type="spellEnd"/>
          </w:p>
          <w:p w14:paraId="03EFDD77" w14:textId="77777777" w:rsidR="001C6F4A" w:rsidRPr="000C2F28" w:rsidRDefault="001C6F4A" w:rsidP="00F23CFC">
            <w:pPr>
              <w:spacing w:line="276" w:lineRule="auto"/>
              <w:rPr>
                <w:b/>
                <w:color w:val="000000"/>
                <w:sz w:val="24"/>
                <w:szCs w:val="26"/>
                <w:lang w:val="ru-RU"/>
              </w:rPr>
            </w:pPr>
            <w:r w:rsidRPr="000C2F28">
              <w:rPr>
                <w:b/>
                <w:color w:val="000000"/>
                <w:sz w:val="24"/>
                <w:szCs w:val="26"/>
                <w:lang w:val="ru-RU"/>
              </w:rPr>
              <w:t>М.П.</w:t>
            </w:r>
          </w:p>
        </w:tc>
        <w:tc>
          <w:tcPr>
            <w:tcW w:w="4843" w:type="dxa"/>
          </w:tcPr>
          <w:p w14:paraId="240FDF6C" w14:textId="77777777" w:rsidR="001C6F4A" w:rsidRPr="000C2F28" w:rsidRDefault="001C6F4A" w:rsidP="00F23CFC">
            <w:pPr>
              <w:pStyle w:val="Iauiue"/>
              <w:tabs>
                <w:tab w:val="left" w:pos="360"/>
                <w:tab w:val="center" w:pos="2230"/>
              </w:tabs>
              <w:snapToGrid w:val="0"/>
              <w:spacing w:line="276" w:lineRule="auto"/>
              <w:rPr>
                <w:b/>
                <w:color w:val="000000"/>
                <w:sz w:val="24"/>
                <w:szCs w:val="26"/>
              </w:rPr>
            </w:pPr>
            <w:r w:rsidRPr="000C2F28">
              <w:rPr>
                <w:b/>
                <w:color w:val="000000"/>
                <w:sz w:val="24"/>
                <w:szCs w:val="26"/>
              </w:rPr>
              <w:t>Оператор связи:</w:t>
            </w:r>
          </w:p>
          <w:p w14:paraId="0FFAE6C3" w14:textId="77777777" w:rsidR="001C6F4A" w:rsidRPr="000C2F28" w:rsidRDefault="001C6F4A" w:rsidP="00F23CFC">
            <w:pPr>
              <w:pStyle w:val="Iauiue"/>
              <w:tabs>
                <w:tab w:val="left" w:pos="360"/>
              </w:tabs>
              <w:spacing w:line="276" w:lineRule="auto"/>
              <w:rPr>
                <w:b/>
                <w:color w:val="000000"/>
                <w:sz w:val="24"/>
                <w:szCs w:val="26"/>
              </w:rPr>
            </w:pPr>
          </w:p>
          <w:p w14:paraId="277386FB" w14:textId="77777777" w:rsidR="001C6F4A" w:rsidRPr="000C2F28" w:rsidRDefault="001C6F4A" w:rsidP="00F23CFC">
            <w:pPr>
              <w:pStyle w:val="Iauiue"/>
              <w:tabs>
                <w:tab w:val="left" w:pos="360"/>
              </w:tabs>
              <w:spacing w:line="276" w:lineRule="auto"/>
              <w:rPr>
                <w:b/>
                <w:color w:val="000000"/>
                <w:sz w:val="24"/>
                <w:szCs w:val="26"/>
              </w:rPr>
            </w:pPr>
          </w:p>
          <w:p w14:paraId="160E113F" w14:textId="77777777" w:rsidR="001C6F4A" w:rsidRPr="000C2F28" w:rsidRDefault="001C6F4A" w:rsidP="00F23CFC">
            <w:pPr>
              <w:pStyle w:val="Iauiue"/>
              <w:tabs>
                <w:tab w:val="left" w:pos="360"/>
              </w:tabs>
              <w:spacing w:line="276" w:lineRule="auto"/>
              <w:rPr>
                <w:b/>
                <w:color w:val="000000"/>
                <w:sz w:val="24"/>
                <w:szCs w:val="26"/>
              </w:rPr>
            </w:pPr>
          </w:p>
          <w:p w14:paraId="34B84AFF" w14:textId="0CC98BB3" w:rsidR="001C6F4A" w:rsidRDefault="001C6F4A" w:rsidP="00F23CFC">
            <w:pPr>
              <w:pStyle w:val="Iauiue"/>
              <w:tabs>
                <w:tab w:val="left" w:pos="360"/>
              </w:tabs>
              <w:spacing w:line="276" w:lineRule="auto"/>
              <w:rPr>
                <w:b/>
                <w:color w:val="000000"/>
                <w:sz w:val="24"/>
                <w:szCs w:val="26"/>
              </w:rPr>
            </w:pPr>
          </w:p>
          <w:p w14:paraId="2B010368" w14:textId="77777777" w:rsidR="002703AB" w:rsidRPr="000C2F28" w:rsidRDefault="002703AB" w:rsidP="00F23CFC">
            <w:pPr>
              <w:pStyle w:val="Iauiue"/>
              <w:tabs>
                <w:tab w:val="left" w:pos="360"/>
              </w:tabs>
              <w:spacing w:line="276" w:lineRule="auto"/>
              <w:rPr>
                <w:b/>
                <w:color w:val="000000"/>
                <w:sz w:val="24"/>
                <w:szCs w:val="26"/>
              </w:rPr>
            </w:pPr>
          </w:p>
          <w:p w14:paraId="1D21D974" w14:textId="77777777" w:rsidR="001C6F4A" w:rsidRPr="000C2F28" w:rsidRDefault="001C6F4A" w:rsidP="00F23CFC">
            <w:pPr>
              <w:spacing w:line="276" w:lineRule="auto"/>
              <w:rPr>
                <w:b/>
                <w:color w:val="000000"/>
                <w:sz w:val="24"/>
                <w:szCs w:val="26"/>
                <w:lang w:val="ru-RU"/>
              </w:rPr>
            </w:pPr>
            <w:r w:rsidRPr="000C2F28">
              <w:rPr>
                <w:b/>
                <w:color w:val="000000"/>
                <w:sz w:val="24"/>
                <w:szCs w:val="26"/>
                <w:lang w:val="ru-RU"/>
              </w:rPr>
              <w:t>_________________________</w:t>
            </w:r>
          </w:p>
          <w:p w14:paraId="369FEF30" w14:textId="77777777" w:rsidR="001C6F4A" w:rsidRPr="000C2F28" w:rsidRDefault="001C6F4A" w:rsidP="00F23CFC">
            <w:pPr>
              <w:spacing w:line="276" w:lineRule="auto"/>
              <w:rPr>
                <w:b/>
                <w:color w:val="000000"/>
                <w:sz w:val="24"/>
                <w:szCs w:val="26"/>
                <w:lang w:val="ru-RU"/>
              </w:rPr>
            </w:pPr>
            <w:r w:rsidRPr="000C2F28">
              <w:rPr>
                <w:b/>
                <w:color w:val="000000"/>
                <w:sz w:val="24"/>
                <w:szCs w:val="26"/>
                <w:lang w:val="ru-RU"/>
              </w:rPr>
              <w:t>М.П.</w:t>
            </w:r>
          </w:p>
        </w:tc>
      </w:tr>
    </w:tbl>
    <w:p w14:paraId="3243A443" w14:textId="77777777" w:rsidR="00C75299" w:rsidRDefault="00C75299" w:rsidP="00F23CFC">
      <w:pPr>
        <w:spacing w:line="276" w:lineRule="auto"/>
        <w:jc w:val="right"/>
        <w:rPr>
          <w:b/>
          <w:color w:val="000000"/>
          <w:sz w:val="24"/>
          <w:szCs w:val="24"/>
          <w:lang w:val="en-US"/>
        </w:rPr>
      </w:pPr>
    </w:p>
    <w:p w14:paraId="68015D0D" w14:textId="77777777" w:rsidR="00C75299" w:rsidRDefault="00C75299">
      <w:pPr>
        <w:suppressAutoHyphens w:val="0"/>
        <w:rPr>
          <w:b/>
          <w:color w:val="000000"/>
          <w:sz w:val="24"/>
          <w:szCs w:val="24"/>
          <w:lang w:val="en-US"/>
        </w:rPr>
      </w:pPr>
      <w:r>
        <w:rPr>
          <w:b/>
          <w:color w:val="000000"/>
          <w:sz w:val="24"/>
          <w:szCs w:val="24"/>
          <w:lang w:val="en-US"/>
        </w:rPr>
        <w:br w:type="page"/>
      </w:r>
    </w:p>
    <w:p w14:paraId="35762292" w14:textId="77777777" w:rsidR="003A184C" w:rsidRPr="000C2F28" w:rsidRDefault="003A184C" w:rsidP="00F23CFC">
      <w:pPr>
        <w:spacing w:line="276" w:lineRule="auto"/>
        <w:jc w:val="right"/>
        <w:rPr>
          <w:b/>
          <w:color w:val="000000"/>
          <w:sz w:val="24"/>
          <w:szCs w:val="24"/>
          <w:lang w:val="ru-RU"/>
        </w:rPr>
      </w:pPr>
    </w:p>
    <w:tbl>
      <w:tblPr>
        <w:tblW w:w="0" w:type="auto"/>
        <w:tblLook w:val="04A0" w:firstRow="1" w:lastRow="0" w:firstColumn="1" w:lastColumn="0" w:noHBand="0" w:noVBand="1"/>
      </w:tblPr>
      <w:tblGrid>
        <w:gridCol w:w="3197"/>
        <w:gridCol w:w="2706"/>
        <w:gridCol w:w="3735"/>
      </w:tblGrid>
      <w:tr w:rsidR="003A184C" w:rsidRPr="003B029D" w14:paraId="122B6CD4" w14:textId="77777777">
        <w:tc>
          <w:tcPr>
            <w:tcW w:w="3284" w:type="dxa"/>
            <w:shd w:val="clear" w:color="auto" w:fill="auto"/>
          </w:tcPr>
          <w:p w14:paraId="10191B1A" w14:textId="77777777" w:rsidR="003A184C" w:rsidRPr="00B55583" w:rsidRDefault="003A184C" w:rsidP="005C3775">
            <w:pPr>
              <w:jc w:val="right"/>
              <w:rPr>
                <w:b/>
                <w:color w:val="000000"/>
                <w:sz w:val="24"/>
                <w:lang w:val="ru-RU"/>
              </w:rPr>
            </w:pPr>
          </w:p>
        </w:tc>
        <w:tc>
          <w:tcPr>
            <w:tcW w:w="2778" w:type="dxa"/>
            <w:shd w:val="clear" w:color="auto" w:fill="auto"/>
          </w:tcPr>
          <w:p w14:paraId="2E3162AD" w14:textId="77777777" w:rsidR="003A184C" w:rsidRPr="00B55583" w:rsidRDefault="003A184C" w:rsidP="005C3775">
            <w:pPr>
              <w:jc w:val="right"/>
              <w:rPr>
                <w:b/>
                <w:color w:val="000000"/>
                <w:sz w:val="24"/>
                <w:lang w:val="ru-RU"/>
              </w:rPr>
            </w:pPr>
          </w:p>
        </w:tc>
        <w:tc>
          <w:tcPr>
            <w:tcW w:w="3792" w:type="dxa"/>
            <w:shd w:val="clear" w:color="auto" w:fill="auto"/>
          </w:tcPr>
          <w:p w14:paraId="37A36376" w14:textId="77777777" w:rsidR="003A184C" w:rsidRPr="00B55583" w:rsidRDefault="003A184C" w:rsidP="005C3775">
            <w:pPr>
              <w:rPr>
                <w:b/>
                <w:color w:val="000000"/>
                <w:sz w:val="24"/>
                <w:lang w:val="ru-RU"/>
              </w:rPr>
            </w:pPr>
            <w:r w:rsidRPr="00B55583">
              <w:rPr>
                <w:b/>
                <w:color w:val="000000"/>
                <w:sz w:val="24"/>
                <w:lang w:val="ru-RU"/>
              </w:rPr>
              <w:t>Приложение №</w:t>
            </w:r>
            <w:r w:rsidR="005C3775">
              <w:rPr>
                <w:b/>
                <w:color w:val="000000"/>
                <w:sz w:val="24"/>
                <w:lang w:val="ru-RU"/>
              </w:rPr>
              <w:t xml:space="preserve"> </w:t>
            </w:r>
            <w:r w:rsidRPr="00B55583">
              <w:rPr>
                <w:b/>
                <w:color w:val="000000"/>
                <w:sz w:val="24"/>
                <w:lang w:val="ru-RU"/>
              </w:rPr>
              <w:t xml:space="preserve">1 </w:t>
            </w:r>
          </w:p>
        </w:tc>
      </w:tr>
      <w:tr w:rsidR="003A184C" w:rsidRPr="003B029D" w14:paraId="3905637B" w14:textId="77777777">
        <w:tc>
          <w:tcPr>
            <w:tcW w:w="3284" w:type="dxa"/>
            <w:shd w:val="clear" w:color="auto" w:fill="auto"/>
          </w:tcPr>
          <w:p w14:paraId="26FAB505" w14:textId="77777777" w:rsidR="003A184C" w:rsidRPr="00B55583" w:rsidRDefault="003A184C" w:rsidP="005C3775">
            <w:pPr>
              <w:jc w:val="right"/>
              <w:rPr>
                <w:b/>
                <w:color w:val="000000"/>
                <w:sz w:val="24"/>
                <w:lang w:val="ru-RU"/>
              </w:rPr>
            </w:pPr>
          </w:p>
        </w:tc>
        <w:tc>
          <w:tcPr>
            <w:tcW w:w="2778" w:type="dxa"/>
            <w:shd w:val="clear" w:color="auto" w:fill="auto"/>
          </w:tcPr>
          <w:p w14:paraId="7AFF3689" w14:textId="77777777" w:rsidR="003A184C" w:rsidRPr="00B55583" w:rsidRDefault="003A184C" w:rsidP="005C3775">
            <w:pPr>
              <w:jc w:val="right"/>
              <w:rPr>
                <w:b/>
                <w:color w:val="000000"/>
                <w:sz w:val="24"/>
                <w:lang w:val="ru-RU"/>
              </w:rPr>
            </w:pPr>
          </w:p>
        </w:tc>
        <w:tc>
          <w:tcPr>
            <w:tcW w:w="3792" w:type="dxa"/>
            <w:shd w:val="clear" w:color="auto" w:fill="auto"/>
          </w:tcPr>
          <w:p w14:paraId="2BDC2F0A" w14:textId="77777777" w:rsidR="003A184C" w:rsidRPr="00B55583" w:rsidRDefault="003A184C" w:rsidP="005C3775">
            <w:pPr>
              <w:rPr>
                <w:b/>
                <w:color w:val="000000"/>
                <w:sz w:val="24"/>
                <w:lang w:val="ru-RU"/>
              </w:rPr>
            </w:pPr>
            <w:r w:rsidRPr="00B55583">
              <w:rPr>
                <w:color w:val="000000"/>
                <w:sz w:val="24"/>
                <w:lang w:val="ru-RU"/>
              </w:rPr>
              <w:t>к Договору № __________</w:t>
            </w:r>
          </w:p>
        </w:tc>
      </w:tr>
      <w:tr w:rsidR="003A184C" w:rsidRPr="003B029D" w14:paraId="64A19834" w14:textId="77777777">
        <w:tc>
          <w:tcPr>
            <w:tcW w:w="3284" w:type="dxa"/>
            <w:shd w:val="clear" w:color="auto" w:fill="auto"/>
          </w:tcPr>
          <w:p w14:paraId="1EC63F26" w14:textId="77777777" w:rsidR="003A184C" w:rsidRPr="00B55583" w:rsidRDefault="003A184C" w:rsidP="005C3775">
            <w:pPr>
              <w:jc w:val="right"/>
              <w:rPr>
                <w:b/>
                <w:color w:val="000000"/>
                <w:sz w:val="24"/>
                <w:lang w:val="ru-RU"/>
              </w:rPr>
            </w:pPr>
          </w:p>
        </w:tc>
        <w:tc>
          <w:tcPr>
            <w:tcW w:w="2778" w:type="dxa"/>
            <w:shd w:val="clear" w:color="auto" w:fill="auto"/>
          </w:tcPr>
          <w:p w14:paraId="36716A00" w14:textId="77777777" w:rsidR="003A184C" w:rsidRPr="00B55583" w:rsidRDefault="003A184C" w:rsidP="005C3775">
            <w:pPr>
              <w:jc w:val="right"/>
              <w:rPr>
                <w:b/>
                <w:color w:val="000000"/>
                <w:sz w:val="24"/>
                <w:lang w:val="ru-RU"/>
              </w:rPr>
            </w:pPr>
          </w:p>
        </w:tc>
        <w:tc>
          <w:tcPr>
            <w:tcW w:w="3792" w:type="dxa"/>
            <w:shd w:val="clear" w:color="auto" w:fill="auto"/>
          </w:tcPr>
          <w:p w14:paraId="37FC49A2" w14:textId="77777777" w:rsidR="003A184C" w:rsidRPr="00B55583" w:rsidRDefault="003A184C" w:rsidP="005C3775">
            <w:pPr>
              <w:rPr>
                <w:b/>
                <w:color w:val="000000"/>
                <w:sz w:val="24"/>
                <w:lang w:val="ru-RU"/>
              </w:rPr>
            </w:pPr>
            <w:r w:rsidRPr="00B55583">
              <w:rPr>
                <w:color w:val="000000"/>
                <w:sz w:val="24"/>
                <w:lang w:val="ru-RU"/>
              </w:rPr>
              <w:t>от «____» _____________ 20</w:t>
            </w:r>
            <w:r w:rsidR="00C4755E">
              <w:rPr>
                <w:color w:val="000000"/>
                <w:sz w:val="24"/>
                <w:lang w:val="ru-RU"/>
              </w:rPr>
              <w:t>_</w:t>
            </w:r>
            <w:r w:rsidRPr="00B55583">
              <w:rPr>
                <w:color w:val="000000"/>
                <w:sz w:val="24"/>
                <w:lang w:val="ru-RU"/>
              </w:rPr>
              <w:t>_ г</w:t>
            </w:r>
            <w:r w:rsidR="00C4755E">
              <w:rPr>
                <w:color w:val="000000"/>
                <w:sz w:val="24"/>
                <w:lang w:val="ru-RU"/>
              </w:rPr>
              <w:t>.</w:t>
            </w:r>
          </w:p>
        </w:tc>
      </w:tr>
    </w:tbl>
    <w:p w14:paraId="2658E041" w14:textId="77777777" w:rsidR="003A184C" w:rsidRDefault="003A184C" w:rsidP="003A184C">
      <w:pPr>
        <w:spacing w:line="276" w:lineRule="auto"/>
        <w:jc w:val="right"/>
        <w:rPr>
          <w:b/>
          <w:color w:val="000000"/>
          <w:lang w:val="ru-RU"/>
        </w:rPr>
      </w:pPr>
    </w:p>
    <w:p w14:paraId="3A9FDD87" w14:textId="77777777" w:rsidR="003A184C" w:rsidRDefault="003A184C" w:rsidP="003A184C">
      <w:pPr>
        <w:spacing w:line="276" w:lineRule="auto"/>
        <w:jc w:val="right"/>
        <w:rPr>
          <w:b/>
          <w:color w:val="000000"/>
          <w:lang w:val="ru-RU"/>
        </w:rPr>
      </w:pPr>
    </w:p>
    <w:p w14:paraId="22025B90" w14:textId="77777777" w:rsidR="003A184C" w:rsidRPr="000C2F28" w:rsidRDefault="003A184C" w:rsidP="003A184C">
      <w:pPr>
        <w:pStyle w:val="31"/>
        <w:spacing w:before="0" w:after="0" w:line="240" w:lineRule="auto"/>
        <w:jc w:val="right"/>
        <w:rPr>
          <w:b/>
          <w:color w:val="000000"/>
          <w:sz w:val="32"/>
          <w:szCs w:val="32"/>
          <w:lang w:val="ru-RU"/>
        </w:rPr>
      </w:pPr>
    </w:p>
    <w:p w14:paraId="4F7F5CC8" w14:textId="77777777" w:rsidR="003A184C" w:rsidRPr="003B029D" w:rsidRDefault="003A184C" w:rsidP="003A184C">
      <w:pPr>
        <w:pStyle w:val="31"/>
        <w:spacing w:before="0" w:after="0" w:line="240" w:lineRule="auto"/>
        <w:jc w:val="center"/>
        <w:rPr>
          <w:b/>
          <w:color w:val="000000"/>
          <w:sz w:val="24"/>
          <w:szCs w:val="24"/>
          <w:lang w:val="ru-RU"/>
        </w:rPr>
      </w:pPr>
      <w:r w:rsidRPr="003B029D">
        <w:rPr>
          <w:b/>
          <w:color w:val="000000"/>
          <w:sz w:val="24"/>
          <w:szCs w:val="24"/>
          <w:lang w:val="ru-RU"/>
        </w:rPr>
        <w:t>ТЕХНИЧЕСКИЕ УСЛОВИЯ</w:t>
      </w:r>
    </w:p>
    <w:p w14:paraId="64174AB5" w14:textId="77777777" w:rsidR="003A184C" w:rsidRPr="003B029D" w:rsidRDefault="003A184C" w:rsidP="003A184C">
      <w:pPr>
        <w:pStyle w:val="31"/>
        <w:spacing w:before="0" w:after="0" w:line="240" w:lineRule="auto"/>
        <w:jc w:val="center"/>
        <w:rPr>
          <w:b/>
          <w:color w:val="000000"/>
          <w:sz w:val="24"/>
          <w:szCs w:val="24"/>
          <w:lang w:val="ru-RU"/>
        </w:rPr>
      </w:pPr>
      <w:r w:rsidRPr="003B029D">
        <w:rPr>
          <w:b/>
          <w:color w:val="000000"/>
          <w:sz w:val="24"/>
          <w:szCs w:val="24"/>
          <w:lang w:val="ru-RU"/>
        </w:rPr>
        <w:t>подключения к базе данных перенесенных номеров</w:t>
      </w:r>
    </w:p>
    <w:p w14:paraId="6C99EABA" w14:textId="77777777" w:rsidR="003A184C" w:rsidRPr="000C2F28" w:rsidRDefault="003A184C" w:rsidP="003A184C">
      <w:pPr>
        <w:rPr>
          <w:color w:val="000000"/>
          <w:sz w:val="24"/>
          <w:szCs w:val="24"/>
          <w:lang w:val="ru-RU"/>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4"/>
        <w:gridCol w:w="790"/>
        <w:gridCol w:w="308"/>
        <w:gridCol w:w="648"/>
        <w:gridCol w:w="518"/>
        <w:gridCol w:w="567"/>
        <w:gridCol w:w="992"/>
        <w:gridCol w:w="283"/>
        <w:gridCol w:w="142"/>
        <w:gridCol w:w="1108"/>
        <w:gridCol w:w="564"/>
        <w:gridCol w:w="827"/>
        <w:gridCol w:w="364"/>
        <w:gridCol w:w="772"/>
        <w:gridCol w:w="1610"/>
      </w:tblGrid>
      <w:tr w:rsidR="003A184C" w:rsidRPr="0058406D" w14:paraId="613C8E87" w14:textId="77777777">
        <w:tc>
          <w:tcPr>
            <w:tcW w:w="4537" w:type="dxa"/>
            <w:gridSpan w:val="7"/>
          </w:tcPr>
          <w:p w14:paraId="67CECDC4" w14:textId="77777777" w:rsidR="003A184C" w:rsidRPr="0058406D" w:rsidRDefault="003A184C" w:rsidP="00FA5587">
            <w:pPr>
              <w:numPr>
                <w:ilvl w:val="0"/>
                <w:numId w:val="8"/>
              </w:numPr>
              <w:tabs>
                <w:tab w:val="left" w:pos="142"/>
              </w:tabs>
              <w:spacing w:before="60"/>
              <w:ind w:left="0" w:firstLine="0"/>
              <w:rPr>
                <w:rFonts w:cs="Times New Roman"/>
                <w:color w:val="000000"/>
                <w:sz w:val="24"/>
                <w:szCs w:val="24"/>
                <w:lang w:val="ru-RU"/>
              </w:rPr>
            </w:pPr>
            <w:r w:rsidRPr="0058406D">
              <w:rPr>
                <w:rFonts w:cs="Times New Roman"/>
                <w:b/>
                <w:color w:val="000000"/>
                <w:sz w:val="24"/>
                <w:szCs w:val="24"/>
                <w:lang w:val="ru-RU"/>
              </w:rPr>
              <w:t>Общие положения</w:t>
            </w:r>
          </w:p>
        </w:tc>
        <w:tc>
          <w:tcPr>
            <w:tcW w:w="5670" w:type="dxa"/>
            <w:gridSpan w:val="8"/>
          </w:tcPr>
          <w:p w14:paraId="03B8BD23" w14:textId="77777777" w:rsidR="003A184C" w:rsidRPr="0058406D" w:rsidRDefault="003A184C" w:rsidP="00044F97">
            <w:pPr>
              <w:tabs>
                <w:tab w:val="left" w:pos="142"/>
              </w:tabs>
              <w:jc w:val="center"/>
              <w:rPr>
                <w:rFonts w:cs="Times New Roman"/>
                <w:color w:val="000000"/>
                <w:sz w:val="24"/>
                <w:szCs w:val="24"/>
                <w:lang w:val="ru-RU"/>
              </w:rPr>
            </w:pPr>
          </w:p>
        </w:tc>
      </w:tr>
      <w:tr w:rsidR="003A184C" w:rsidRPr="00FF1430" w14:paraId="1D9C994B" w14:textId="77777777">
        <w:tc>
          <w:tcPr>
            <w:tcW w:w="4537" w:type="dxa"/>
            <w:gridSpan w:val="7"/>
          </w:tcPr>
          <w:p w14:paraId="6B34AE54" w14:textId="77777777" w:rsidR="003A184C" w:rsidRPr="00C813FB" w:rsidRDefault="003A184C" w:rsidP="003A184C">
            <w:pPr>
              <w:numPr>
                <w:ilvl w:val="0"/>
                <w:numId w:val="20"/>
              </w:numPr>
              <w:tabs>
                <w:tab w:val="left" w:pos="142"/>
                <w:tab w:val="left" w:pos="284"/>
              </w:tabs>
              <w:spacing w:before="60"/>
              <w:ind w:left="0" w:firstLine="0"/>
              <w:rPr>
                <w:rFonts w:cs="Times New Roman"/>
                <w:b/>
                <w:color w:val="000000"/>
                <w:sz w:val="24"/>
                <w:szCs w:val="24"/>
                <w:lang w:val="ru-RU"/>
              </w:rPr>
            </w:pPr>
            <w:r w:rsidRPr="00C813FB">
              <w:rPr>
                <w:rFonts w:cs="Times New Roman"/>
                <w:b/>
                <w:color w:val="000000"/>
                <w:sz w:val="24"/>
                <w:szCs w:val="24"/>
                <w:lang w:val="ru-RU"/>
              </w:rPr>
              <w:t xml:space="preserve">Оператор </w:t>
            </w:r>
            <w:r w:rsidR="00FA5587" w:rsidRPr="00FA5587">
              <w:rPr>
                <w:rFonts w:cs="Times New Roman"/>
                <w:b/>
                <w:color w:val="000000"/>
                <w:sz w:val="24"/>
                <w:szCs w:val="24"/>
                <w:lang w:val="ru-RU"/>
              </w:rPr>
              <w:t xml:space="preserve">базы данных перенесенных номеров </w:t>
            </w:r>
            <w:r w:rsidR="00FA5587">
              <w:rPr>
                <w:rFonts w:cs="Times New Roman"/>
                <w:b/>
                <w:color w:val="000000"/>
                <w:sz w:val="24"/>
                <w:szCs w:val="24"/>
                <w:lang w:val="ru-RU"/>
              </w:rPr>
              <w:t xml:space="preserve">(Оператор </w:t>
            </w:r>
            <w:r w:rsidRPr="00C813FB">
              <w:rPr>
                <w:rFonts w:cs="Times New Roman"/>
                <w:b/>
                <w:color w:val="000000"/>
                <w:sz w:val="24"/>
                <w:szCs w:val="24"/>
                <w:lang w:val="ru-RU"/>
              </w:rPr>
              <w:t>БДПН</w:t>
            </w:r>
            <w:r w:rsidR="00FA5587">
              <w:rPr>
                <w:rFonts w:cs="Times New Roman"/>
                <w:b/>
                <w:color w:val="000000"/>
                <w:sz w:val="24"/>
                <w:szCs w:val="24"/>
                <w:lang w:val="ru-RU"/>
              </w:rPr>
              <w:t>)</w:t>
            </w:r>
          </w:p>
        </w:tc>
        <w:tc>
          <w:tcPr>
            <w:tcW w:w="5670" w:type="dxa"/>
            <w:gridSpan w:val="8"/>
          </w:tcPr>
          <w:p w14:paraId="5F10ABD3" w14:textId="77777777" w:rsidR="003A184C" w:rsidRPr="0058406D" w:rsidRDefault="003A184C" w:rsidP="00044F97">
            <w:pPr>
              <w:tabs>
                <w:tab w:val="left" w:pos="0"/>
              </w:tabs>
              <w:rPr>
                <w:rFonts w:cs="Times New Roman"/>
                <w:color w:val="000000"/>
                <w:sz w:val="24"/>
                <w:szCs w:val="24"/>
                <w:lang w:val="ru-RU"/>
              </w:rPr>
            </w:pPr>
          </w:p>
        </w:tc>
      </w:tr>
      <w:tr w:rsidR="003A184C" w:rsidRPr="0058406D" w14:paraId="549825ED" w14:textId="77777777">
        <w:tc>
          <w:tcPr>
            <w:tcW w:w="4537" w:type="dxa"/>
            <w:gridSpan w:val="7"/>
          </w:tcPr>
          <w:p w14:paraId="1BB18B58" w14:textId="77777777" w:rsidR="003A184C" w:rsidRPr="0058406D" w:rsidRDefault="003A184C" w:rsidP="00044F97">
            <w:pPr>
              <w:tabs>
                <w:tab w:val="left" w:pos="142"/>
              </w:tabs>
              <w:spacing w:before="120"/>
              <w:rPr>
                <w:rFonts w:cs="Times New Roman"/>
                <w:color w:val="000000"/>
                <w:sz w:val="24"/>
                <w:szCs w:val="24"/>
                <w:lang w:val="ru-RU"/>
              </w:rPr>
            </w:pPr>
            <w:r>
              <w:rPr>
                <w:rFonts w:cs="Times New Roman"/>
                <w:color w:val="000000"/>
                <w:sz w:val="24"/>
                <w:szCs w:val="24"/>
                <w:lang w:val="ru-RU"/>
              </w:rPr>
              <w:t>1.1 Наименовани</w:t>
            </w:r>
            <w:r w:rsidR="00A55753">
              <w:rPr>
                <w:rFonts w:cs="Times New Roman"/>
                <w:color w:val="000000"/>
                <w:sz w:val="24"/>
                <w:szCs w:val="24"/>
                <w:lang w:val="ru-RU"/>
              </w:rPr>
              <w:t>е</w:t>
            </w:r>
            <w:r>
              <w:rPr>
                <w:rFonts w:cs="Times New Roman"/>
                <w:color w:val="000000"/>
                <w:sz w:val="24"/>
                <w:szCs w:val="24"/>
                <w:lang w:val="ru-RU"/>
              </w:rPr>
              <w:t xml:space="preserve"> Оператор</w:t>
            </w:r>
            <w:r w:rsidR="00FA5587">
              <w:rPr>
                <w:rFonts w:cs="Times New Roman"/>
                <w:color w:val="000000"/>
                <w:sz w:val="24"/>
                <w:szCs w:val="24"/>
                <w:lang w:val="ru-RU"/>
              </w:rPr>
              <w:t>а</w:t>
            </w:r>
            <w:r>
              <w:rPr>
                <w:rFonts w:cs="Times New Roman"/>
                <w:color w:val="000000"/>
                <w:sz w:val="24"/>
                <w:szCs w:val="24"/>
                <w:lang w:val="ru-RU"/>
              </w:rPr>
              <w:t xml:space="preserve"> </w:t>
            </w:r>
            <w:r w:rsidRPr="0058406D">
              <w:rPr>
                <w:rFonts w:cs="Times New Roman"/>
                <w:color w:val="000000"/>
                <w:sz w:val="24"/>
                <w:szCs w:val="24"/>
                <w:lang w:val="ru-RU"/>
              </w:rPr>
              <w:t>БДПН</w:t>
            </w:r>
          </w:p>
        </w:tc>
        <w:tc>
          <w:tcPr>
            <w:tcW w:w="5670" w:type="dxa"/>
            <w:gridSpan w:val="8"/>
          </w:tcPr>
          <w:p w14:paraId="053B722F" w14:textId="5E25A549" w:rsidR="003A184C" w:rsidRPr="0058406D" w:rsidRDefault="003A184C" w:rsidP="00044F97">
            <w:pPr>
              <w:tabs>
                <w:tab w:val="left" w:pos="284"/>
              </w:tabs>
              <w:spacing w:before="60"/>
              <w:rPr>
                <w:rFonts w:cs="Times New Roman"/>
                <w:b/>
                <w:color w:val="000000"/>
                <w:sz w:val="24"/>
                <w:szCs w:val="24"/>
                <w:lang w:val="ru-RU"/>
              </w:rPr>
            </w:pPr>
            <w:r w:rsidRPr="0058406D">
              <w:rPr>
                <w:rFonts w:cs="Times New Roman"/>
                <w:color w:val="000000"/>
                <w:sz w:val="24"/>
                <w:szCs w:val="24"/>
                <w:lang w:val="ru-RU"/>
              </w:rPr>
              <w:t>Ф</w:t>
            </w:r>
            <w:r w:rsidR="005E0199">
              <w:rPr>
                <w:rFonts w:cs="Times New Roman"/>
                <w:color w:val="000000"/>
                <w:sz w:val="24"/>
                <w:szCs w:val="24"/>
                <w:lang w:val="ru-RU"/>
              </w:rPr>
              <w:t>ГБУ</w:t>
            </w:r>
            <w:r w:rsidRPr="0058406D">
              <w:rPr>
                <w:rFonts w:cs="Times New Roman"/>
                <w:color w:val="000000"/>
                <w:sz w:val="24"/>
                <w:szCs w:val="24"/>
                <w:lang w:val="ru-RU"/>
              </w:rPr>
              <w:t xml:space="preserve"> НИИ</w:t>
            </w:r>
            <w:r w:rsidR="00731F47">
              <w:rPr>
                <w:rFonts w:cs="Times New Roman"/>
                <w:color w:val="000000"/>
                <w:sz w:val="24"/>
                <w:szCs w:val="24"/>
                <w:lang w:val="ru-RU"/>
              </w:rPr>
              <w:t>Р</w:t>
            </w:r>
          </w:p>
        </w:tc>
      </w:tr>
      <w:tr w:rsidR="003A184C" w:rsidRPr="00CA7C62" w14:paraId="72A9F864" w14:textId="77777777">
        <w:tc>
          <w:tcPr>
            <w:tcW w:w="4537" w:type="dxa"/>
            <w:gridSpan w:val="7"/>
          </w:tcPr>
          <w:p w14:paraId="6BF3DF6B" w14:textId="77777777" w:rsidR="003A184C" w:rsidRPr="0058406D" w:rsidRDefault="003A184C" w:rsidP="00044F97">
            <w:pPr>
              <w:pStyle w:val="a8"/>
              <w:tabs>
                <w:tab w:val="left" w:pos="426"/>
              </w:tabs>
              <w:spacing w:before="60"/>
              <w:ind w:left="0"/>
              <w:rPr>
                <w:rFonts w:cs="Times New Roman"/>
                <w:color w:val="000000"/>
                <w:sz w:val="24"/>
                <w:szCs w:val="24"/>
                <w:lang w:val="ru-RU"/>
              </w:rPr>
            </w:pPr>
            <w:r>
              <w:rPr>
                <w:rFonts w:cs="Times New Roman"/>
                <w:color w:val="000000"/>
                <w:sz w:val="24"/>
                <w:szCs w:val="24"/>
                <w:lang w:val="ru-RU"/>
              </w:rPr>
              <w:t xml:space="preserve">1.2 </w:t>
            </w:r>
            <w:r w:rsidRPr="0058406D">
              <w:rPr>
                <w:rFonts w:cs="Times New Roman"/>
                <w:color w:val="000000"/>
                <w:sz w:val="24"/>
                <w:szCs w:val="24"/>
                <w:lang w:val="ru-RU"/>
              </w:rPr>
              <w:t>Параметры для подключения к БДПН</w:t>
            </w:r>
          </w:p>
        </w:tc>
        <w:tc>
          <w:tcPr>
            <w:tcW w:w="5670" w:type="dxa"/>
            <w:gridSpan w:val="8"/>
          </w:tcPr>
          <w:p w14:paraId="52F34B9E" w14:textId="078E3EE7" w:rsidR="004E345D" w:rsidRDefault="004E345D" w:rsidP="004E345D">
            <w:pPr>
              <w:pStyle w:val="a8"/>
              <w:numPr>
                <w:ilvl w:val="0"/>
                <w:numId w:val="21"/>
              </w:numPr>
              <w:spacing w:before="60"/>
              <w:ind w:left="255" w:hanging="255"/>
              <w:rPr>
                <w:rFonts w:cs="Times New Roman"/>
                <w:color w:val="000000"/>
                <w:sz w:val="24"/>
                <w:szCs w:val="24"/>
                <w:lang w:val="ru-RU"/>
              </w:rPr>
            </w:pPr>
            <w:r>
              <w:rPr>
                <w:rFonts w:cs="Times New Roman"/>
                <w:color w:val="000000"/>
                <w:sz w:val="24"/>
                <w:szCs w:val="24"/>
                <w:lang w:val="ru-RU"/>
              </w:rPr>
              <w:t>Ч</w:t>
            </w:r>
            <w:r w:rsidRPr="00054BB2">
              <w:rPr>
                <w:rFonts w:cs="Times New Roman"/>
                <w:color w:val="000000"/>
                <w:sz w:val="24"/>
                <w:szCs w:val="24"/>
                <w:lang w:val="ru-RU"/>
              </w:rPr>
              <w:t xml:space="preserve">ерез </w:t>
            </w:r>
            <w:proofErr w:type="spellStart"/>
            <w:r w:rsidRPr="00054BB2">
              <w:rPr>
                <w:rFonts w:cs="Times New Roman"/>
                <w:color w:val="000000"/>
                <w:sz w:val="24"/>
                <w:szCs w:val="24"/>
                <w:lang w:val="ru-RU"/>
              </w:rPr>
              <w:t>Web</w:t>
            </w:r>
            <w:proofErr w:type="spellEnd"/>
            <w:r w:rsidRPr="00054BB2">
              <w:rPr>
                <w:rFonts w:cs="Times New Roman"/>
                <w:color w:val="000000"/>
                <w:sz w:val="24"/>
                <w:szCs w:val="24"/>
                <w:lang w:val="ru-RU"/>
              </w:rPr>
              <w:t xml:space="preserve">-интерфейс по протоколу </w:t>
            </w:r>
            <w:proofErr w:type="spellStart"/>
            <w:r w:rsidRPr="00054BB2">
              <w:rPr>
                <w:rFonts w:cs="Times New Roman"/>
                <w:color w:val="000000"/>
                <w:sz w:val="24"/>
                <w:szCs w:val="24"/>
                <w:lang w:val="ru-RU"/>
              </w:rPr>
              <w:t>HTTPs</w:t>
            </w:r>
            <w:proofErr w:type="spellEnd"/>
            <w:r w:rsidRPr="00C833CB">
              <w:rPr>
                <w:rFonts w:cs="Times New Roman"/>
                <w:color w:val="000000"/>
                <w:sz w:val="24"/>
                <w:szCs w:val="24"/>
                <w:lang w:val="ru-RU"/>
              </w:rPr>
              <w:t xml:space="preserve"> </w:t>
            </w:r>
            <w:r>
              <w:rPr>
                <w:rFonts w:cs="Times New Roman"/>
                <w:color w:val="000000"/>
                <w:sz w:val="24"/>
                <w:szCs w:val="24"/>
                <w:lang w:val="ru-RU"/>
              </w:rPr>
              <w:t>по адресу:</w:t>
            </w:r>
            <w:r w:rsidRPr="00054BB2">
              <w:rPr>
                <w:rFonts w:cs="Times New Roman"/>
                <w:sz w:val="24"/>
                <w:szCs w:val="24"/>
                <w:lang w:val="ru-RU" w:eastAsia="ru-RU"/>
              </w:rPr>
              <w:t xml:space="preserve"> </w:t>
            </w:r>
            <w:hyperlink r:id="rId9" w:history="1">
              <w:r w:rsidR="0084406A" w:rsidRPr="0084406A">
                <w:rPr>
                  <w:rStyle w:val="a3"/>
                  <w:rFonts w:cs="Times New Roman"/>
                  <w:sz w:val="24"/>
                  <w:szCs w:val="24"/>
                  <w:lang w:val="en-US" w:eastAsia="ru-RU"/>
                </w:rPr>
                <w:t>https</w:t>
              </w:r>
              <w:r w:rsidR="0084406A" w:rsidRPr="0084406A">
                <w:rPr>
                  <w:rStyle w:val="a3"/>
                  <w:rFonts w:cs="Times New Roman"/>
                  <w:sz w:val="24"/>
                  <w:szCs w:val="24"/>
                  <w:lang w:val="ru-RU" w:eastAsia="ru-RU"/>
                </w:rPr>
                <w:t>://</w:t>
              </w:r>
              <w:r w:rsidR="0084406A" w:rsidRPr="0084406A">
                <w:rPr>
                  <w:rStyle w:val="a3"/>
                  <w:rFonts w:cs="Times New Roman"/>
                  <w:sz w:val="24"/>
                  <w:szCs w:val="24"/>
                  <w:lang w:val="en-US" w:eastAsia="ru-RU"/>
                </w:rPr>
                <w:t>prod</w:t>
              </w:r>
              <w:r w:rsidR="0084406A" w:rsidRPr="0084406A">
                <w:rPr>
                  <w:rStyle w:val="a3"/>
                  <w:rFonts w:cs="Times New Roman"/>
                  <w:sz w:val="24"/>
                  <w:szCs w:val="24"/>
                  <w:lang w:val="ru-RU" w:eastAsia="ru-RU"/>
                </w:rPr>
                <w:t>.</w:t>
              </w:r>
              <w:proofErr w:type="spellStart"/>
              <w:r w:rsidR="0084406A" w:rsidRPr="0084406A">
                <w:rPr>
                  <w:rStyle w:val="a3"/>
                  <w:rFonts w:cs="Times New Roman"/>
                  <w:sz w:val="24"/>
                  <w:szCs w:val="24"/>
                  <w:lang w:val="en-US" w:eastAsia="ru-RU"/>
                </w:rPr>
                <w:t>bdpn</w:t>
              </w:r>
              <w:proofErr w:type="spellEnd"/>
              <w:r w:rsidR="0084406A" w:rsidRPr="0084406A">
                <w:rPr>
                  <w:rStyle w:val="a3"/>
                  <w:rFonts w:cs="Times New Roman"/>
                  <w:sz w:val="24"/>
                  <w:szCs w:val="24"/>
                  <w:lang w:val="ru-RU" w:eastAsia="ru-RU"/>
                </w:rPr>
                <w:t>.</w:t>
              </w:r>
              <w:proofErr w:type="spellStart"/>
              <w:r w:rsidR="0084406A" w:rsidRPr="0084406A">
                <w:rPr>
                  <w:rStyle w:val="a3"/>
                  <w:rFonts w:cs="Times New Roman"/>
                  <w:sz w:val="24"/>
                  <w:szCs w:val="24"/>
                  <w:lang w:val="en-US" w:eastAsia="ru-RU"/>
                </w:rPr>
                <w:t>ru</w:t>
              </w:r>
              <w:proofErr w:type="spellEnd"/>
            </w:hyperlink>
            <w:r w:rsidR="0084406A" w:rsidRPr="00676F97">
              <w:rPr>
                <w:rFonts w:cs="Times New Roman"/>
                <w:sz w:val="24"/>
                <w:szCs w:val="24"/>
                <w:lang w:val="ru-RU" w:eastAsia="ru-RU"/>
              </w:rPr>
              <w:t>/</w:t>
            </w:r>
          </w:p>
          <w:p w14:paraId="5AA8BF7E" w14:textId="7B91635F" w:rsidR="004E345D" w:rsidRPr="0084406A" w:rsidRDefault="004E345D" w:rsidP="0084406A">
            <w:pPr>
              <w:pStyle w:val="a8"/>
              <w:numPr>
                <w:ilvl w:val="0"/>
                <w:numId w:val="21"/>
              </w:numPr>
              <w:ind w:left="257" w:hanging="257"/>
              <w:rPr>
                <w:rFonts w:cs="Times New Roman"/>
                <w:color w:val="000000"/>
                <w:sz w:val="24"/>
                <w:szCs w:val="24"/>
                <w:lang w:val="ru-RU"/>
              </w:rPr>
            </w:pPr>
            <w:r w:rsidRPr="0084406A">
              <w:rPr>
                <w:rFonts w:cs="Times New Roman"/>
                <w:color w:val="000000"/>
                <w:sz w:val="24"/>
                <w:szCs w:val="24"/>
                <w:lang w:val="ru-RU"/>
              </w:rPr>
              <w:t xml:space="preserve">Протокол (взаимодействие </w:t>
            </w:r>
            <w:proofErr w:type="spellStart"/>
            <w:r w:rsidRPr="0084406A">
              <w:rPr>
                <w:rFonts w:cs="Times New Roman"/>
                <w:color w:val="000000"/>
                <w:sz w:val="24"/>
                <w:szCs w:val="24"/>
                <w:lang w:val="ru-RU"/>
              </w:rPr>
              <w:t>Machine-to-Machine</w:t>
            </w:r>
            <w:proofErr w:type="spellEnd"/>
            <w:r w:rsidRPr="0084406A">
              <w:rPr>
                <w:rFonts w:cs="Times New Roman"/>
                <w:color w:val="000000"/>
                <w:sz w:val="24"/>
                <w:szCs w:val="24"/>
                <w:lang w:val="ru-RU"/>
              </w:rPr>
              <w:t xml:space="preserve">) </w:t>
            </w:r>
            <w:r w:rsidRPr="0084406A">
              <w:rPr>
                <w:rFonts w:cs="Times New Roman"/>
                <w:color w:val="000000"/>
                <w:sz w:val="24"/>
                <w:szCs w:val="24"/>
                <w:lang w:val="en-US"/>
              </w:rPr>
              <w:t>HTTP</w:t>
            </w:r>
            <w:r w:rsidRPr="0084406A">
              <w:rPr>
                <w:rFonts w:cs="Times New Roman"/>
                <w:color w:val="000000"/>
                <w:sz w:val="24"/>
                <w:szCs w:val="24"/>
                <w:lang w:val="ru-RU"/>
              </w:rPr>
              <w:t>/</w:t>
            </w:r>
            <w:r w:rsidRPr="0084406A">
              <w:rPr>
                <w:rFonts w:cs="Times New Roman"/>
                <w:color w:val="000000"/>
                <w:sz w:val="24"/>
                <w:szCs w:val="24"/>
                <w:lang w:val="en-US"/>
              </w:rPr>
              <w:t>SOAP</w:t>
            </w:r>
            <w:r w:rsidRPr="0084406A">
              <w:rPr>
                <w:rFonts w:cs="Times New Roman"/>
                <w:color w:val="000000"/>
                <w:sz w:val="24"/>
                <w:szCs w:val="24"/>
                <w:lang w:val="ru-RU"/>
              </w:rPr>
              <w:t xml:space="preserve"> по адресу: </w:t>
            </w:r>
            <w:hyperlink r:id="rId10" w:history="1">
              <w:r w:rsidR="0084406A" w:rsidRPr="0084406A">
                <w:rPr>
                  <w:rStyle w:val="a3"/>
                  <w:rFonts w:cs="Times New Roman"/>
                  <w:sz w:val="24"/>
                  <w:szCs w:val="24"/>
                  <w:lang w:val="en-US" w:eastAsia="ru-RU"/>
                </w:rPr>
                <w:t>http</w:t>
              </w:r>
              <w:r w:rsidR="0084406A" w:rsidRPr="0084406A">
                <w:rPr>
                  <w:rStyle w:val="a3"/>
                  <w:rFonts w:cs="Times New Roman"/>
                  <w:sz w:val="24"/>
                  <w:szCs w:val="24"/>
                  <w:lang w:val="ru-RU" w:eastAsia="ru-RU"/>
                </w:rPr>
                <w:t>://</w:t>
              </w:r>
              <w:r w:rsidR="0084406A" w:rsidRPr="0084406A">
                <w:rPr>
                  <w:rStyle w:val="a3"/>
                  <w:rFonts w:cs="Times New Roman"/>
                  <w:sz w:val="24"/>
                  <w:szCs w:val="24"/>
                  <w:lang w:val="en-US" w:eastAsia="ru-RU"/>
                </w:rPr>
                <w:t>soap</w:t>
              </w:r>
              <w:r w:rsidR="0084406A" w:rsidRPr="0084406A">
                <w:rPr>
                  <w:rStyle w:val="a3"/>
                  <w:rFonts w:cs="Times New Roman"/>
                  <w:sz w:val="24"/>
                  <w:szCs w:val="24"/>
                  <w:lang w:val="ru-RU" w:eastAsia="ru-RU"/>
                </w:rPr>
                <w:t>.</w:t>
              </w:r>
              <w:proofErr w:type="spellStart"/>
              <w:r w:rsidR="0084406A" w:rsidRPr="0084406A">
                <w:rPr>
                  <w:rStyle w:val="a3"/>
                  <w:rFonts w:cs="Times New Roman"/>
                  <w:sz w:val="24"/>
                  <w:szCs w:val="24"/>
                  <w:lang w:val="en-US" w:eastAsia="ru-RU"/>
                </w:rPr>
                <w:t>bdpn</w:t>
              </w:r>
              <w:proofErr w:type="spellEnd"/>
              <w:r w:rsidR="0084406A" w:rsidRPr="0084406A">
                <w:rPr>
                  <w:rStyle w:val="a3"/>
                  <w:rFonts w:cs="Times New Roman"/>
                  <w:sz w:val="24"/>
                  <w:szCs w:val="24"/>
                  <w:lang w:val="ru-RU" w:eastAsia="ru-RU"/>
                </w:rPr>
                <w:t>.</w:t>
              </w:r>
              <w:proofErr w:type="spellStart"/>
              <w:r w:rsidR="0084406A" w:rsidRPr="0084406A">
                <w:rPr>
                  <w:rStyle w:val="a3"/>
                  <w:rFonts w:cs="Times New Roman"/>
                  <w:sz w:val="24"/>
                  <w:szCs w:val="24"/>
                  <w:lang w:val="en-US" w:eastAsia="ru-RU"/>
                </w:rPr>
                <w:t>ru</w:t>
              </w:r>
              <w:proofErr w:type="spellEnd"/>
              <w:r w:rsidR="0084406A" w:rsidRPr="0084406A">
                <w:rPr>
                  <w:rStyle w:val="a3"/>
                  <w:rFonts w:cs="Times New Roman"/>
                  <w:sz w:val="24"/>
                  <w:szCs w:val="24"/>
                  <w:lang w:val="ru-RU" w:eastAsia="ru-RU"/>
                </w:rPr>
                <w:t>:8080/</w:t>
              </w:r>
              <w:r w:rsidR="0084406A" w:rsidRPr="0084406A">
                <w:rPr>
                  <w:rStyle w:val="a3"/>
                  <w:rFonts w:cs="Times New Roman"/>
                  <w:sz w:val="24"/>
                  <w:szCs w:val="24"/>
                  <w:lang w:val="en-US" w:eastAsia="ru-RU"/>
                </w:rPr>
                <w:t>NPWS</w:t>
              </w:r>
              <w:r w:rsidR="0084406A" w:rsidRPr="0084406A">
                <w:rPr>
                  <w:rStyle w:val="a3"/>
                  <w:rFonts w:cs="Times New Roman"/>
                  <w:sz w:val="24"/>
                  <w:szCs w:val="24"/>
                  <w:lang w:val="ru-RU" w:eastAsia="ru-RU"/>
                </w:rPr>
                <w:t>/</w:t>
              </w:r>
              <w:proofErr w:type="spellStart"/>
              <w:r w:rsidR="0084406A" w:rsidRPr="0084406A">
                <w:rPr>
                  <w:rStyle w:val="a3"/>
                  <w:rFonts w:cs="Times New Roman"/>
                  <w:sz w:val="24"/>
                  <w:szCs w:val="24"/>
                  <w:lang w:val="en-US" w:eastAsia="ru-RU"/>
                </w:rPr>
                <w:t>NPservice</w:t>
              </w:r>
              <w:proofErr w:type="spellEnd"/>
              <w:r w:rsidR="0084406A" w:rsidRPr="0084406A">
                <w:rPr>
                  <w:rStyle w:val="a3"/>
                  <w:rFonts w:cs="Times New Roman"/>
                  <w:sz w:val="24"/>
                  <w:szCs w:val="24"/>
                  <w:lang w:val="ru-RU" w:eastAsia="ru-RU"/>
                </w:rPr>
                <w:t>.</w:t>
              </w:r>
              <w:r w:rsidR="0084406A" w:rsidRPr="0084406A">
                <w:rPr>
                  <w:rStyle w:val="a3"/>
                  <w:rFonts w:cs="Times New Roman"/>
                  <w:sz w:val="24"/>
                  <w:szCs w:val="24"/>
                  <w:lang w:val="en-US" w:eastAsia="ru-RU"/>
                </w:rPr>
                <w:t>svc</w:t>
              </w:r>
            </w:hyperlink>
          </w:p>
          <w:p w14:paraId="16C72F79" w14:textId="672A125A" w:rsidR="004E345D" w:rsidRDefault="004E345D" w:rsidP="004E345D">
            <w:pPr>
              <w:pStyle w:val="a8"/>
              <w:numPr>
                <w:ilvl w:val="0"/>
                <w:numId w:val="22"/>
              </w:numPr>
              <w:ind w:left="257" w:hanging="284"/>
              <w:jc w:val="both"/>
              <w:rPr>
                <w:rFonts w:cs="Times New Roman"/>
                <w:color w:val="000000"/>
                <w:sz w:val="24"/>
                <w:szCs w:val="24"/>
                <w:lang w:val="ru-RU"/>
              </w:rPr>
            </w:pPr>
            <w:r>
              <w:rPr>
                <w:rFonts w:cs="Times New Roman"/>
                <w:sz w:val="24"/>
                <w:szCs w:val="24"/>
                <w:lang w:val="ru-RU" w:eastAsia="ru-RU"/>
              </w:rPr>
              <w:t>С</w:t>
            </w:r>
            <w:r w:rsidRPr="000268CF">
              <w:rPr>
                <w:rFonts w:cs="Times New Roman"/>
                <w:sz w:val="24"/>
                <w:szCs w:val="24"/>
                <w:lang w:val="ru-RU" w:eastAsia="ru-RU"/>
              </w:rPr>
              <w:t xml:space="preserve">качать с </w:t>
            </w:r>
            <w:r w:rsidRPr="000268CF">
              <w:rPr>
                <w:rFonts w:cs="Times New Roman"/>
                <w:sz w:val="24"/>
                <w:szCs w:val="24"/>
                <w:lang w:eastAsia="ru-RU"/>
              </w:rPr>
              <w:t>SFTP</w:t>
            </w:r>
            <w:r w:rsidRPr="000268CF">
              <w:rPr>
                <w:rFonts w:cs="Times New Roman"/>
                <w:sz w:val="24"/>
                <w:szCs w:val="24"/>
                <w:lang w:val="ru-RU" w:eastAsia="ru-RU"/>
              </w:rPr>
              <w:t xml:space="preserve"> информационные файлы</w:t>
            </w:r>
            <w:r w:rsidRPr="006C4EA5">
              <w:rPr>
                <w:rFonts w:cs="Times New Roman"/>
                <w:sz w:val="24"/>
                <w:szCs w:val="24"/>
                <w:lang w:val="ru-RU" w:eastAsia="ru-RU"/>
              </w:rPr>
              <w:t xml:space="preserve"> </w:t>
            </w:r>
            <w:r>
              <w:rPr>
                <w:rFonts w:cs="Times New Roman"/>
                <w:sz w:val="24"/>
                <w:szCs w:val="24"/>
                <w:lang w:val="ru-RU" w:eastAsia="ru-RU"/>
              </w:rPr>
              <w:t>по адресу</w:t>
            </w:r>
            <w:r w:rsidRPr="000268CF">
              <w:rPr>
                <w:rFonts w:cs="Times New Roman"/>
                <w:sz w:val="24"/>
                <w:szCs w:val="24"/>
                <w:lang w:val="ru-RU" w:eastAsia="ru-RU"/>
              </w:rPr>
              <w:t xml:space="preserve">: </w:t>
            </w:r>
            <w:r w:rsidRPr="000268CF">
              <w:rPr>
                <w:rFonts w:cs="Times New Roman"/>
                <w:sz w:val="24"/>
                <w:szCs w:val="24"/>
                <w:lang w:eastAsia="ru-RU"/>
              </w:rPr>
              <w:t>prod</w:t>
            </w:r>
            <w:r w:rsidRPr="000268CF">
              <w:rPr>
                <w:rFonts w:cs="Times New Roman"/>
                <w:sz w:val="24"/>
                <w:szCs w:val="24"/>
                <w:lang w:val="ru-RU" w:eastAsia="ru-RU"/>
              </w:rPr>
              <w:t>-</w:t>
            </w:r>
            <w:proofErr w:type="spellStart"/>
            <w:r w:rsidRPr="000268CF">
              <w:rPr>
                <w:rFonts w:cs="Times New Roman"/>
                <w:sz w:val="24"/>
                <w:szCs w:val="24"/>
                <w:lang w:eastAsia="ru-RU"/>
              </w:rPr>
              <w:t>sftp</w:t>
            </w:r>
            <w:proofErr w:type="spellEnd"/>
            <w:r w:rsidRPr="000268CF">
              <w:rPr>
                <w:rFonts w:cs="Times New Roman"/>
                <w:sz w:val="24"/>
                <w:szCs w:val="24"/>
                <w:lang w:val="ru-RU" w:eastAsia="ru-RU"/>
              </w:rPr>
              <w:t>.</w:t>
            </w:r>
            <w:proofErr w:type="spellStart"/>
            <w:r w:rsidR="0084406A">
              <w:rPr>
                <w:rFonts w:cs="Times New Roman"/>
                <w:sz w:val="24"/>
                <w:szCs w:val="24"/>
                <w:lang w:val="en-US" w:eastAsia="ru-RU"/>
              </w:rPr>
              <w:t>bdpn</w:t>
            </w:r>
            <w:proofErr w:type="spellEnd"/>
            <w:r w:rsidRPr="000268CF">
              <w:rPr>
                <w:rFonts w:cs="Times New Roman"/>
                <w:sz w:val="24"/>
                <w:szCs w:val="24"/>
                <w:lang w:val="ru-RU" w:eastAsia="ru-RU"/>
              </w:rPr>
              <w:t>.</w:t>
            </w:r>
            <w:proofErr w:type="spellStart"/>
            <w:r w:rsidRPr="000268CF">
              <w:rPr>
                <w:rFonts w:cs="Times New Roman"/>
                <w:sz w:val="24"/>
                <w:szCs w:val="24"/>
                <w:lang w:eastAsia="ru-RU"/>
              </w:rPr>
              <w:t>ru</w:t>
            </w:r>
            <w:proofErr w:type="spellEnd"/>
            <w:r w:rsidRPr="000268CF">
              <w:rPr>
                <w:rFonts w:cs="Times New Roman"/>
                <w:sz w:val="24"/>
                <w:szCs w:val="24"/>
                <w:lang w:val="ru-RU" w:eastAsia="ru-RU"/>
              </w:rPr>
              <w:t>:</w:t>
            </w:r>
            <w:r w:rsidRPr="00C833CB">
              <w:rPr>
                <w:rFonts w:cs="Times New Roman"/>
                <w:sz w:val="24"/>
                <w:szCs w:val="24"/>
                <w:lang w:val="ru-RU" w:eastAsia="ru-RU"/>
              </w:rPr>
              <w:t xml:space="preserve"> </w:t>
            </w:r>
            <w:r w:rsidRPr="00C833CB">
              <w:rPr>
                <w:rFonts w:cs="Times New Roman"/>
                <w:color w:val="000000"/>
                <w:sz w:val="24"/>
                <w:szCs w:val="24"/>
                <w:lang w:val="ru-RU"/>
              </w:rPr>
              <w:t>порт TCP 3232</w:t>
            </w:r>
            <w:r>
              <w:rPr>
                <w:rFonts w:cs="Times New Roman"/>
                <w:color w:val="000000"/>
                <w:sz w:val="24"/>
                <w:szCs w:val="24"/>
                <w:lang w:val="ru-RU"/>
              </w:rPr>
              <w:t>.</w:t>
            </w:r>
          </w:p>
          <w:p w14:paraId="7275019B" w14:textId="278EA718" w:rsidR="004E345D" w:rsidRDefault="004E345D" w:rsidP="004E345D">
            <w:pPr>
              <w:pStyle w:val="a8"/>
              <w:numPr>
                <w:ilvl w:val="0"/>
                <w:numId w:val="22"/>
              </w:numPr>
              <w:ind w:left="257" w:hanging="284"/>
              <w:jc w:val="both"/>
              <w:rPr>
                <w:rFonts w:cs="Times New Roman"/>
                <w:color w:val="000000"/>
                <w:sz w:val="24"/>
                <w:szCs w:val="24"/>
                <w:lang w:val="ru-RU"/>
              </w:rPr>
            </w:pPr>
            <w:r>
              <w:rPr>
                <w:rFonts w:cs="Times New Roman"/>
                <w:color w:val="000000"/>
                <w:sz w:val="24"/>
                <w:szCs w:val="24"/>
                <w:lang w:val="ru-RU"/>
              </w:rPr>
              <w:t>З</w:t>
            </w:r>
            <w:r w:rsidRPr="000268CF">
              <w:rPr>
                <w:rFonts w:cs="Times New Roman"/>
                <w:sz w:val="24"/>
                <w:szCs w:val="24"/>
                <w:lang w:val="ru-RU" w:eastAsia="ru-RU"/>
              </w:rPr>
              <w:t xml:space="preserve">агрузить на </w:t>
            </w:r>
            <w:r w:rsidRPr="000268CF">
              <w:rPr>
                <w:rFonts w:cs="Times New Roman"/>
                <w:sz w:val="24"/>
                <w:szCs w:val="24"/>
                <w:lang w:eastAsia="ru-RU"/>
              </w:rPr>
              <w:t>SFTP</w:t>
            </w:r>
            <w:r w:rsidRPr="000268CF">
              <w:rPr>
                <w:rFonts w:cs="Times New Roman"/>
                <w:sz w:val="24"/>
                <w:szCs w:val="24"/>
                <w:lang w:val="ru-RU" w:eastAsia="ru-RU"/>
              </w:rPr>
              <w:t xml:space="preserve"> зашифрованные файлы</w:t>
            </w:r>
            <w:r w:rsidRPr="006C4EA5">
              <w:rPr>
                <w:rFonts w:cs="Times New Roman"/>
                <w:sz w:val="24"/>
                <w:szCs w:val="24"/>
                <w:lang w:val="ru-RU" w:eastAsia="ru-RU"/>
              </w:rPr>
              <w:t xml:space="preserve"> </w:t>
            </w:r>
            <w:r>
              <w:rPr>
                <w:rFonts w:cs="Times New Roman"/>
                <w:sz w:val="24"/>
                <w:szCs w:val="24"/>
                <w:lang w:val="ru-RU" w:eastAsia="ru-RU"/>
              </w:rPr>
              <w:t>по адресу</w:t>
            </w:r>
            <w:r w:rsidRPr="000268CF">
              <w:rPr>
                <w:rFonts w:cs="Times New Roman"/>
                <w:sz w:val="24"/>
                <w:szCs w:val="24"/>
                <w:lang w:val="ru-RU" w:eastAsia="ru-RU"/>
              </w:rPr>
              <w:t xml:space="preserve">: </w:t>
            </w:r>
            <w:r w:rsidRPr="000268CF">
              <w:rPr>
                <w:rFonts w:cs="Times New Roman"/>
                <w:sz w:val="24"/>
                <w:szCs w:val="24"/>
                <w:lang w:eastAsia="ru-RU"/>
              </w:rPr>
              <w:t>prod</w:t>
            </w:r>
            <w:r w:rsidRPr="000268CF">
              <w:rPr>
                <w:rFonts w:cs="Times New Roman"/>
                <w:sz w:val="24"/>
                <w:szCs w:val="24"/>
                <w:lang w:val="ru-RU" w:eastAsia="ru-RU"/>
              </w:rPr>
              <w:t>-</w:t>
            </w:r>
            <w:proofErr w:type="spellStart"/>
            <w:r w:rsidRPr="000268CF">
              <w:rPr>
                <w:rFonts w:cs="Times New Roman"/>
                <w:sz w:val="24"/>
                <w:szCs w:val="24"/>
                <w:lang w:eastAsia="ru-RU"/>
              </w:rPr>
              <w:t>sftp</w:t>
            </w:r>
            <w:proofErr w:type="spellEnd"/>
            <w:r w:rsidRPr="000268CF">
              <w:rPr>
                <w:rFonts w:cs="Times New Roman"/>
                <w:sz w:val="24"/>
                <w:szCs w:val="24"/>
                <w:lang w:val="ru-RU" w:eastAsia="ru-RU"/>
              </w:rPr>
              <w:t>.</w:t>
            </w:r>
            <w:proofErr w:type="spellStart"/>
            <w:r w:rsidR="0084406A">
              <w:rPr>
                <w:rFonts w:cs="Times New Roman"/>
                <w:sz w:val="24"/>
                <w:szCs w:val="24"/>
                <w:lang w:val="en-US" w:eastAsia="ru-RU"/>
              </w:rPr>
              <w:t>bdpn</w:t>
            </w:r>
            <w:proofErr w:type="spellEnd"/>
            <w:r w:rsidRPr="000268CF">
              <w:rPr>
                <w:rFonts w:cs="Times New Roman"/>
                <w:sz w:val="24"/>
                <w:szCs w:val="24"/>
                <w:lang w:val="ru-RU" w:eastAsia="ru-RU"/>
              </w:rPr>
              <w:t>.</w:t>
            </w:r>
            <w:proofErr w:type="spellStart"/>
            <w:r w:rsidRPr="000268CF">
              <w:rPr>
                <w:rFonts w:cs="Times New Roman"/>
                <w:sz w:val="24"/>
                <w:szCs w:val="24"/>
                <w:lang w:eastAsia="ru-RU"/>
              </w:rPr>
              <w:t>ru</w:t>
            </w:r>
            <w:proofErr w:type="spellEnd"/>
            <w:r w:rsidRPr="00C833CB">
              <w:rPr>
                <w:rFonts w:cs="Times New Roman"/>
                <w:sz w:val="24"/>
                <w:szCs w:val="24"/>
                <w:lang w:val="ru-RU" w:eastAsia="ru-RU"/>
              </w:rPr>
              <w:t xml:space="preserve">: </w:t>
            </w:r>
            <w:r>
              <w:rPr>
                <w:rFonts w:cs="Times New Roman"/>
                <w:color w:val="000000"/>
                <w:sz w:val="24"/>
                <w:szCs w:val="24"/>
                <w:lang w:val="ru-RU"/>
              </w:rPr>
              <w:t>порт TCP 3324.</w:t>
            </w:r>
            <w:r w:rsidRPr="000C2F28">
              <w:rPr>
                <w:rFonts w:cs="Times New Roman"/>
                <w:color w:val="000000"/>
                <w:sz w:val="24"/>
                <w:szCs w:val="24"/>
                <w:lang w:val="ru-RU"/>
              </w:rPr>
              <w:t xml:space="preserve"> </w:t>
            </w:r>
          </w:p>
          <w:p w14:paraId="0DCB908C" w14:textId="0D6420D8" w:rsidR="004E345D" w:rsidRDefault="004E345D" w:rsidP="004E345D">
            <w:pPr>
              <w:pStyle w:val="a8"/>
              <w:numPr>
                <w:ilvl w:val="0"/>
                <w:numId w:val="22"/>
              </w:numPr>
              <w:ind w:left="257" w:hanging="284"/>
              <w:jc w:val="both"/>
              <w:rPr>
                <w:rFonts w:cs="Times New Roman"/>
                <w:color w:val="000000"/>
                <w:sz w:val="24"/>
                <w:szCs w:val="24"/>
                <w:lang w:val="ru-RU"/>
              </w:rPr>
            </w:pPr>
            <w:r>
              <w:rPr>
                <w:rFonts w:cs="Times New Roman"/>
                <w:sz w:val="24"/>
                <w:szCs w:val="24"/>
                <w:lang w:val="ru-RU" w:eastAsia="ru-RU"/>
              </w:rPr>
              <w:t>С</w:t>
            </w:r>
            <w:r w:rsidRPr="000268CF">
              <w:rPr>
                <w:rFonts w:cs="Times New Roman"/>
                <w:sz w:val="24"/>
                <w:szCs w:val="24"/>
                <w:lang w:val="ru-RU" w:eastAsia="ru-RU"/>
              </w:rPr>
              <w:t xml:space="preserve">качать с </w:t>
            </w:r>
            <w:r w:rsidRPr="000268CF">
              <w:rPr>
                <w:rFonts w:cs="Times New Roman"/>
                <w:sz w:val="24"/>
                <w:szCs w:val="24"/>
                <w:lang w:eastAsia="ru-RU"/>
              </w:rPr>
              <w:t>SFTP</w:t>
            </w:r>
            <w:r w:rsidRPr="000268CF">
              <w:rPr>
                <w:rFonts w:cs="Times New Roman"/>
                <w:sz w:val="24"/>
                <w:szCs w:val="24"/>
                <w:lang w:val="ru-RU" w:eastAsia="ru-RU"/>
              </w:rPr>
              <w:t xml:space="preserve"> зашифрованные файлы</w:t>
            </w:r>
            <w:r w:rsidRPr="006C4EA5">
              <w:rPr>
                <w:rFonts w:cs="Times New Roman"/>
                <w:sz w:val="24"/>
                <w:szCs w:val="24"/>
                <w:lang w:val="ru-RU" w:eastAsia="ru-RU"/>
              </w:rPr>
              <w:t xml:space="preserve"> </w:t>
            </w:r>
            <w:r>
              <w:rPr>
                <w:rFonts w:cs="Times New Roman"/>
                <w:sz w:val="24"/>
                <w:szCs w:val="24"/>
                <w:lang w:val="ru-RU" w:eastAsia="ru-RU"/>
              </w:rPr>
              <w:t>по адресу</w:t>
            </w:r>
            <w:r w:rsidRPr="000268CF">
              <w:rPr>
                <w:rFonts w:cs="Times New Roman"/>
                <w:sz w:val="24"/>
                <w:szCs w:val="24"/>
                <w:lang w:val="ru-RU" w:eastAsia="ru-RU"/>
              </w:rPr>
              <w:t xml:space="preserve">: </w:t>
            </w:r>
            <w:r w:rsidRPr="000268CF">
              <w:rPr>
                <w:rFonts w:cs="Times New Roman"/>
                <w:sz w:val="24"/>
                <w:szCs w:val="24"/>
                <w:lang w:eastAsia="ru-RU"/>
              </w:rPr>
              <w:t>prod</w:t>
            </w:r>
            <w:r w:rsidRPr="000268CF">
              <w:rPr>
                <w:rFonts w:cs="Times New Roman"/>
                <w:sz w:val="24"/>
                <w:szCs w:val="24"/>
                <w:lang w:val="ru-RU" w:eastAsia="ru-RU"/>
              </w:rPr>
              <w:t>-</w:t>
            </w:r>
            <w:proofErr w:type="spellStart"/>
            <w:r w:rsidRPr="000268CF">
              <w:rPr>
                <w:rFonts w:cs="Times New Roman"/>
                <w:sz w:val="24"/>
                <w:szCs w:val="24"/>
                <w:lang w:eastAsia="ru-RU"/>
              </w:rPr>
              <w:t>sftp</w:t>
            </w:r>
            <w:proofErr w:type="spellEnd"/>
            <w:r w:rsidRPr="000268CF">
              <w:rPr>
                <w:rFonts w:cs="Times New Roman"/>
                <w:sz w:val="24"/>
                <w:szCs w:val="24"/>
                <w:lang w:val="ru-RU" w:eastAsia="ru-RU"/>
              </w:rPr>
              <w:t>.</w:t>
            </w:r>
            <w:proofErr w:type="spellStart"/>
            <w:r w:rsidR="0084406A">
              <w:rPr>
                <w:rFonts w:cs="Times New Roman"/>
                <w:sz w:val="24"/>
                <w:szCs w:val="24"/>
                <w:lang w:val="en-US" w:eastAsia="ru-RU"/>
              </w:rPr>
              <w:t>bdpn</w:t>
            </w:r>
            <w:proofErr w:type="spellEnd"/>
            <w:r w:rsidRPr="000268CF">
              <w:rPr>
                <w:rFonts w:cs="Times New Roman"/>
                <w:sz w:val="24"/>
                <w:szCs w:val="24"/>
                <w:lang w:val="ru-RU" w:eastAsia="ru-RU"/>
              </w:rPr>
              <w:t>.</w:t>
            </w:r>
            <w:proofErr w:type="spellStart"/>
            <w:r w:rsidRPr="000268CF">
              <w:rPr>
                <w:rFonts w:cs="Times New Roman"/>
                <w:sz w:val="24"/>
                <w:szCs w:val="24"/>
                <w:lang w:eastAsia="ru-RU"/>
              </w:rPr>
              <w:t>ru</w:t>
            </w:r>
            <w:proofErr w:type="spellEnd"/>
            <w:r w:rsidRPr="000268CF">
              <w:rPr>
                <w:rFonts w:cs="Times New Roman"/>
                <w:sz w:val="24"/>
                <w:szCs w:val="24"/>
                <w:lang w:val="ru-RU" w:eastAsia="ru-RU"/>
              </w:rPr>
              <w:t>:</w:t>
            </w:r>
            <w:r>
              <w:rPr>
                <w:rFonts w:cs="Times New Roman"/>
                <w:sz w:val="24"/>
                <w:szCs w:val="24"/>
                <w:lang w:val="ru-RU" w:eastAsia="ru-RU"/>
              </w:rPr>
              <w:t xml:space="preserve"> </w:t>
            </w:r>
            <w:r>
              <w:rPr>
                <w:rFonts w:cs="Times New Roman"/>
                <w:color w:val="000000"/>
                <w:sz w:val="24"/>
                <w:szCs w:val="24"/>
                <w:lang w:val="ru-RU"/>
              </w:rPr>
              <w:t>порт TCP 3323.</w:t>
            </w:r>
          </w:p>
          <w:p w14:paraId="4118E22F" w14:textId="554CBFF5" w:rsidR="003A184C" w:rsidRPr="0058406D" w:rsidRDefault="004E345D" w:rsidP="003A184C">
            <w:pPr>
              <w:pStyle w:val="a8"/>
              <w:numPr>
                <w:ilvl w:val="0"/>
                <w:numId w:val="22"/>
              </w:numPr>
              <w:ind w:left="257" w:hanging="284"/>
              <w:jc w:val="both"/>
              <w:rPr>
                <w:rFonts w:cs="Times New Roman"/>
                <w:color w:val="000000"/>
                <w:sz w:val="24"/>
                <w:szCs w:val="24"/>
                <w:lang w:val="ru-RU"/>
              </w:rPr>
            </w:pPr>
            <w:r>
              <w:rPr>
                <w:rFonts w:cs="Times New Roman"/>
                <w:sz w:val="24"/>
                <w:szCs w:val="24"/>
                <w:lang w:val="ru-RU" w:eastAsia="ru-RU"/>
              </w:rPr>
              <w:t>Подключение к</w:t>
            </w:r>
            <w:r w:rsidRPr="0058406D">
              <w:rPr>
                <w:rFonts w:cs="Times New Roman"/>
                <w:color w:val="000000"/>
                <w:sz w:val="24"/>
                <w:szCs w:val="24"/>
                <w:lang w:val="ru-RU"/>
              </w:rPr>
              <w:t xml:space="preserve"> </w:t>
            </w:r>
            <w:r w:rsidRPr="0058406D">
              <w:rPr>
                <w:rFonts w:cs="Times New Roman"/>
                <w:color w:val="000000"/>
                <w:sz w:val="24"/>
                <w:szCs w:val="24"/>
              </w:rPr>
              <w:t>HelpDesk</w:t>
            </w:r>
            <w:r>
              <w:rPr>
                <w:rFonts w:cs="Times New Roman"/>
                <w:color w:val="000000"/>
                <w:sz w:val="24"/>
                <w:szCs w:val="24"/>
                <w:lang w:val="ru-RU"/>
              </w:rPr>
              <w:t xml:space="preserve"> по адресу</w:t>
            </w:r>
            <w:r w:rsidRPr="0058406D">
              <w:rPr>
                <w:rFonts w:cs="Times New Roman"/>
                <w:color w:val="000000"/>
                <w:sz w:val="24"/>
                <w:szCs w:val="24"/>
                <w:lang w:val="ru-RU"/>
              </w:rPr>
              <w:t>:</w:t>
            </w:r>
            <w:r w:rsidRPr="0058406D">
              <w:rPr>
                <w:rStyle w:val="apple-converted-space"/>
                <w:rFonts w:eastAsia="Century Schoolbook" w:cs="Times New Roman"/>
                <w:color w:val="000000"/>
                <w:sz w:val="24"/>
                <w:szCs w:val="24"/>
              </w:rPr>
              <w:t> </w:t>
            </w:r>
            <w:hyperlink r:id="rId11" w:history="1">
              <w:r w:rsidR="0084406A" w:rsidRPr="0084406A">
                <w:rPr>
                  <w:rStyle w:val="a3"/>
                  <w:rFonts w:cs="Times New Roman"/>
                  <w:sz w:val="24"/>
                  <w:szCs w:val="24"/>
                </w:rPr>
                <w:t>https</w:t>
              </w:r>
              <w:r w:rsidR="0084406A" w:rsidRPr="0084406A">
                <w:rPr>
                  <w:rStyle w:val="a3"/>
                  <w:rFonts w:cs="Times New Roman"/>
                  <w:sz w:val="24"/>
                  <w:szCs w:val="24"/>
                  <w:lang w:val="ru-RU"/>
                </w:rPr>
                <w:t>://</w:t>
              </w:r>
              <w:r w:rsidR="0084406A" w:rsidRPr="0084406A">
                <w:rPr>
                  <w:rStyle w:val="a3"/>
                  <w:rFonts w:cs="Times New Roman"/>
                  <w:sz w:val="24"/>
                  <w:szCs w:val="24"/>
                </w:rPr>
                <w:t>helpdesk</w:t>
              </w:r>
              <w:r w:rsidR="0084406A" w:rsidRPr="0084406A">
                <w:rPr>
                  <w:rStyle w:val="a3"/>
                  <w:rFonts w:cs="Times New Roman"/>
                  <w:sz w:val="24"/>
                  <w:szCs w:val="24"/>
                  <w:lang w:val="ru-RU"/>
                </w:rPr>
                <w:t>.</w:t>
              </w:r>
              <w:proofErr w:type="spellStart"/>
              <w:r w:rsidR="0084406A" w:rsidRPr="0084406A">
                <w:rPr>
                  <w:rStyle w:val="a3"/>
                  <w:rFonts w:cs="Times New Roman"/>
                  <w:sz w:val="24"/>
                  <w:szCs w:val="24"/>
                  <w:lang w:val="en-US"/>
                </w:rPr>
                <w:t>bdpn</w:t>
              </w:r>
              <w:proofErr w:type="spellEnd"/>
              <w:r w:rsidR="0084406A" w:rsidRPr="0084406A">
                <w:rPr>
                  <w:rStyle w:val="a3"/>
                  <w:rFonts w:cs="Times New Roman"/>
                  <w:sz w:val="24"/>
                  <w:szCs w:val="24"/>
                  <w:lang w:val="ru-RU"/>
                </w:rPr>
                <w:t>.</w:t>
              </w:r>
              <w:proofErr w:type="spellStart"/>
              <w:r w:rsidR="0084406A" w:rsidRPr="0084406A">
                <w:rPr>
                  <w:rStyle w:val="a3"/>
                  <w:rFonts w:cs="Times New Roman"/>
                  <w:sz w:val="24"/>
                  <w:szCs w:val="24"/>
                </w:rPr>
                <w:t>ru</w:t>
              </w:r>
              <w:proofErr w:type="spellEnd"/>
            </w:hyperlink>
            <w:r w:rsidR="0084406A" w:rsidRPr="00676F97">
              <w:rPr>
                <w:rFonts w:cs="Times New Roman"/>
                <w:sz w:val="24"/>
                <w:szCs w:val="24"/>
                <w:lang w:val="ru-RU"/>
              </w:rPr>
              <w:t>/</w:t>
            </w:r>
          </w:p>
        </w:tc>
      </w:tr>
      <w:tr w:rsidR="003A184C" w:rsidRPr="00CA7C62" w14:paraId="5697A479" w14:textId="77777777">
        <w:tc>
          <w:tcPr>
            <w:tcW w:w="4537" w:type="dxa"/>
            <w:gridSpan w:val="7"/>
          </w:tcPr>
          <w:p w14:paraId="7DAB13ED" w14:textId="77777777" w:rsidR="003A184C" w:rsidRPr="00C813FB" w:rsidRDefault="003A184C" w:rsidP="003A184C">
            <w:pPr>
              <w:numPr>
                <w:ilvl w:val="0"/>
                <w:numId w:val="20"/>
              </w:numPr>
              <w:tabs>
                <w:tab w:val="left" w:pos="142"/>
                <w:tab w:val="left" w:pos="284"/>
              </w:tabs>
              <w:spacing w:before="60"/>
              <w:ind w:left="0" w:firstLine="0"/>
              <w:jc w:val="both"/>
              <w:rPr>
                <w:rFonts w:cs="Times New Roman"/>
                <w:b/>
                <w:color w:val="000000"/>
                <w:sz w:val="24"/>
                <w:szCs w:val="24"/>
                <w:lang w:val="ru-RU"/>
              </w:rPr>
            </w:pPr>
            <w:r w:rsidRPr="00C813FB">
              <w:rPr>
                <w:rFonts w:cs="Times New Roman"/>
                <w:b/>
                <w:color w:val="000000"/>
                <w:sz w:val="24"/>
                <w:szCs w:val="24"/>
                <w:lang w:val="ru-RU"/>
              </w:rPr>
              <w:t>Оператор подвижной радиотелефонной связи (</w:t>
            </w:r>
            <w:r>
              <w:rPr>
                <w:rFonts w:cs="Times New Roman"/>
                <w:b/>
                <w:color w:val="000000"/>
                <w:sz w:val="24"/>
                <w:szCs w:val="24"/>
                <w:lang w:val="ru-RU"/>
              </w:rPr>
              <w:t xml:space="preserve">Оператор </w:t>
            </w:r>
            <w:r w:rsidR="00A55E87">
              <w:rPr>
                <w:rFonts w:cs="Times New Roman"/>
                <w:b/>
                <w:color w:val="000000"/>
                <w:sz w:val="24"/>
                <w:szCs w:val="24"/>
                <w:lang w:val="ru-RU"/>
              </w:rPr>
              <w:t>связи</w:t>
            </w:r>
            <w:r w:rsidRPr="00C813FB">
              <w:rPr>
                <w:rFonts w:cs="Times New Roman"/>
                <w:b/>
                <w:color w:val="000000"/>
                <w:sz w:val="24"/>
                <w:szCs w:val="24"/>
                <w:lang w:val="ru-RU"/>
              </w:rPr>
              <w:t>)</w:t>
            </w:r>
          </w:p>
        </w:tc>
        <w:tc>
          <w:tcPr>
            <w:tcW w:w="5670" w:type="dxa"/>
            <w:gridSpan w:val="8"/>
          </w:tcPr>
          <w:p w14:paraId="27287831" w14:textId="77777777" w:rsidR="003A184C" w:rsidRPr="0058406D" w:rsidRDefault="003A184C" w:rsidP="00044F97">
            <w:pPr>
              <w:tabs>
                <w:tab w:val="left" w:pos="0"/>
              </w:tabs>
              <w:rPr>
                <w:rFonts w:cs="Times New Roman"/>
                <w:color w:val="000000"/>
                <w:sz w:val="24"/>
                <w:szCs w:val="24"/>
                <w:lang w:val="ru-RU"/>
              </w:rPr>
            </w:pPr>
          </w:p>
        </w:tc>
      </w:tr>
      <w:tr w:rsidR="003A184C" w:rsidRPr="0058406D" w14:paraId="1AFCE73C" w14:textId="77777777">
        <w:tc>
          <w:tcPr>
            <w:tcW w:w="4537" w:type="dxa"/>
            <w:gridSpan w:val="7"/>
          </w:tcPr>
          <w:p w14:paraId="128DAA66" w14:textId="77777777" w:rsidR="003A184C" w:rsidRPr="0058406D" w:rsidRDefault="003A184C" w:rsidP="00D506DC">
            <w:pPr>
              <w:spacing w:before="60"/>
              <w:jc w:val="both"/>
              <w:rPr>
                <w:rFonts w:cs="Times New Roman"/>
                <w:color w:val="000000"/>
                <w:sz w:val="24"/>
                <w:szCs w:val="24"/>
                <w:lang w:val="en-US"/>
              </w:rPr>
            </w:pPr>
            <w:r>
              <w:rPr>
                <w:rFonts w:cs="Times New Roman"/>
                <w:color w:val="000000"/>
                <w:sz w:val="24"/>
                <w:szCs w:val="24"/>
                <w:lang w:val="ru-RU"/>
              </w:rPr>
              <w:t xml:space="preserve">2.1 </w:t>
            </w:r>
            <w:r w:rsidRPr="0058406D">
              <w:rPr>
                <w:rFonts w:cs="Times New Roman"/>
                <w:color w:val="000000"/>
                <w:sz w:val="24"/>
                <w:szCs w:val="24"/>
                <w:lang w:val="ru-RU"/>
              </w:rPr>
              <w:t xml:space="preserve">Наименование </w:t>
            </w:r>
            <w:r w:rsidR="00D506DC">
              <w:rPr>
                <w:rFonts w:cs="Times New Roman"/>
                <w:color w:val="000000"/>
                <w:sz w:val="24"/>
                <w:szCs w:val="24"/>
                <w:lang w:val="ru-RU"/>
              </w:rPr>
              <w:t>О</w:t>
            </w:r>
            <w:r w:rsidR="00D506DC" w:rsidRPr="0058406D">
              <w:rPr>
                <w:rFonts w:cs="Times New Roman"/>
                <w:color w:val="000000"/>
                <w:sz w:val="24"/>
                <w:szCs w:val="24"/>
                <w:lang w:val="ru-RU"/>
              </w:rPr>
              <w:t xml:space="preserve">ператора </w:t>
            </w:r>
            <w:r w:rsidR="00A55E87">
              <w:rPr>
                <w:rFonts w:cs="Times New Roman"/>
                <w:color w:val="000000"/>
                <w:sz w:val="24"/>
                <w:szCs w:val="24"/>
                <w:lang w:val="ru-RU"/>
              </w:rPr>
              <w:t>связи</w:t>
            </w:r>
          </w:p>
        </w:tc>
        <w:tc>
          <w:tcPr>
            <w:tcW w:w="5670" w:type="dxa"/>
            <w:gridSpan w:val="8"/>
          </w:tcPr>
          <w:p w14:paraId="5FCEC8DE" w14:textId="77777777" w:rsidR="003A184C" w:rsidRPr="0058406D" w:rsidRDefault="003A184C" w:rsidP="00044F97">
            <w:pPr>
              <w:jc w:val="both"/>
              <w:rPr>
                <w:rFonts w:cs="Times New Roman"/>
                <w:color w:val="000000"/>
                <w:sz w:val="24"/>
                <w:szCs w:val="24"/>
                <w:lang w:val="en-US"/>
              </w:rPr>
            </w:pPr>
          </w:p>
        </w:tc>
      </w:tr>
      <w:tr w:rsidR="003A184C" w:rsidRPr="0058406D" w14:paraId="6E7AACCC" w14:textId="77777777">
        <w:tc>
          <w:tcPr>
            <w:tcW w:w="4537" w:type="dxa"/>
            <w:gridSpan w:val="7"/>
          </w:tcPr>
          <w:p w14:paraId="733FA290" w14:textId="77777777" w:rsidR="003A184C" w:rsidRPr="00E535A5" w:rsidRDefault="003A184C" w:rsidP="00044F97">
            <w:pPr>
              <w:spacing w:before="60"/>
              <w:jc w:val="both"/>
              <w:rPr>
                <w:rFonts w:cs="Times New Roman"/>
                <w:color w:val="000000"/>
                <w:sz w:val="24"/>
                <w:szCs w:val="24"/>
                <w:lang w:val="en-US"/>
              </w:rPr>
            </w:pPr>
            <w:r>
              <w:rPr>
                <w:rFonts w:cs="Times New Roman"/>
                <w:color w:val="000000"/>
                <w:sz w:val="24"/>
                <w:szCs w:val="24"/>
                <w:lang w:val="ru-RU"/>
              </w:rPr>
              <w:t>2.2 Номер л</w:t>
            </w:r>
            <w:r w:rsidRPr="0058406D">
              <w:rPr>
                <w:rFonts w:cs="Times New Roman"/>
                <w:color w:val="000000"/>
                <w:sz w:val="24"/>
                <w:szCs w:val="24"/>
                <w:lang w:val="ru-RU"/>
              </w:rPr>
              <w:t>ицензи</w:t>
            </w:r>
            <w:r>
              <w:rPr>
                <w:rFonts w:cs="Times New Roman"/>
                <w:color w:val="000000"/>
                <w:sz w:val="24"/>
                <w:szCs w:val="24"/>
                <w:lang w:val="ru-RU"/>
              </w:rPr>
              <w:t>и</w:t>
            </w:r>
          </w:p>
        </w:tc>
        <w:tc>
          <w:tcPr>
            <w:tcW w:w="5670" w:type="dxa"/>
            <w:gridSpan w:val="8"/>
          </w:tcPr>
          <w:p w14:paraId="6B4C703C" w14:textId="77777777" w:rsidR="003A184C" w:rsidRPr="0058406D" w:rsidRDefault="003A184C" w:rsidP="00044F97">
            <w:pPr>
              <w:jc w:val="both"/>
              <w:rPr>
                <w:rFonts w:cs="Times New Roman"/>
                <w:color w:val="000000"/>
                <w:sz w:val="24"/>
                <w:szCs w:val="24"/>
                <w:lang w:val="ru-RU"/>
              </w:rPr>
            </w:pPr>
          </w:p>
        </w:tc>
      </w:tr>
      <w:tr w:rsidR="003A184C" w:rsidRPr="00FF1430" w14:paraId="7A06E830" w14:textId="77777777">
        <w:tc>
          <w:tcPr>
            <w:tcW w:w="4537" w:type="dxa"/>
            <w:gridSpan w:val="7"/>
          </w:tcPr>
          <w:p w14:paraId="734409D0" w14:textId="77777777" w:rsidR="003A184C" w:rsidRPr="00B602B2" w:rsidRDefault="003A184C" w:rsidP="00044F97">
            <w:pPr>
              <w:spacing w:before="60"/>
              <w:jc w:val="both"/>
              <w:rPr>
                <w:rFonts w:cs="Times New Roman"/>
                <w:color w:val="000000"/>
                <w:sz w:val="24"/>
                <w:szCs w:val="24"/>
                <w:lang w:val="ru-RU"/>
              </w:rPr>
            </w:pPr>
            <w:r>
              <w:rPr>
                <w:rFonts w:cs="Times New Roman"/>
                <w:color w:val="000000"/>
                <w:sz w:val="24"/>
                <w:szCs w:val="24"/>
                <w:lang w:val="ru-RU"/>
              </w:rPr>
              <w:t xml:space="preserve">2.3 </w:t>
            </w:r>
            <w:r w:rsidRPr="0058406D">
              <w:rPr>
                <w:rFonts w:cs="Times New Roman"/>
                <w:color w:val="000000"/>
                <w:sz w:val="24"/>
                <w:szCs w:val="24"/>
                <w:lang w:val="ru-RU"/>
              </w:rPr>
              <w:t>Территория</w:t>
            </w:r>
            <w:r>
              <w:rPr>
                <w:rFonts w:cs="Times New Roman"/>
                <w:color w:val="000000"/>
                <w:sz w:val="24"/>
                <w:szCs w:val="24"/>
                <w:lang w:val="ru-RU"/>
              </w:rPr>
              <w:t xml:space="preserve"> оказания услуг связи в соответствии с</w:t>
            </w:r>
            <w:r w:rsidRPr="0058406D">
              <w:rPr>
                <w:rFonts w:cs="Times New Roman"/>
                <w:color w:val="000000"/>
                <w:sz w:val="24"/>
                <w:szCs w:val="24"/>
                <w:lang w:val="ru-RU"/>
              </w:rPr>
              <w:t xml:space="preserve"> лицензи</w:t>
            </w:r>
            <w:r>
              <w:rPr>
                <w:rFonts w:cs="Times New Roman"/>
                <w:color w:val="000000"/>
                <w:sz w:val="24"/>
                <w:szCs w:val="24"/>
                <w:lang w:val="ru-RU"/>
              </w:rPr>
              <w:t>ей</w:t>
            </w:r>
          </w:p>
        </w:tc>
        <w:tc>
          <w:tcPr>
            <w:tcW w:w="5670" w:type="dxa"/>
            <w:gridSpan w:val="8"/>
          </w:tcPr>
          <w:p w14:paraId="14396C92" w14:textId="77777777" w:rsidR="003A184C" w:rsidRPr="00B602B2" w:rsidRDefault="003A184C" w:rsidP="00044F97">
            <w:pPr>
              <w:jc w:val="both"/>
              <w:rPr>
                <w:rFonts w:cs="Times New Roman"/>
                <w:color w:val="000000"/>
                <w:sz w:val="24"/>
                <w:szCs w:val="24"/>
                <w:lang w:val="ru-RU"/>
              </w:rPr>
            </w:pPr>
          </w:p>
        </w:tc>
      </w:tr>
      <w:tr w:rsidR="003A184C" w:rsidRPr="0058406D" w14:paraId="2A3B2E12" w14:textId="77777777">
        <w:tc>
          <w:tcPr>
            <w:tcW w:w="4537" w:type="dxa"/>
            <w:gridSpan w:val="7"/>
          </w:tcPr>
          <w:p w14:paraId="760680C1" w14:textId="77777777" w:rsidR="003A184C" w:rsidRPr="0058406D" w:rsidRDefault="003A184C" w:rsidP="00044F97">
            <w:pPr>
              <w:spacing w:before="60"/>
              <w:jc w:val="both"/>
              <w:rPr>
                <w:rFonts w:cs="Times New Roman"/>
                <w:color w:val="000000"/>
                <w:sz w:val="24"/>
                <w:szCs w:val="24"/>
                <w:lang w:val="ru-RU"/>
              </w:rPr>
            </w:pPr>
            <w:r>
              <w:rPr>
                <w:rFonts w:cs="Times New Roman"/>
                <w:color w:val="000000"/>
                <w:sz w:val="24"/>
                <w:szCs w:val="24"/>
                <w:lang w:val="ru-RU"/>
              </w:rPr>
              <w:t xml:space="preserve">2.4 </w:t>
            </w:r>
            <w:r w:rsidRPr="0058406D">
              <w:rPr>
                <w:rFonts w:cs="Times New Roman"/>
                <w:color w:val="000000"/>
                <w:sz w:val="24"/>
                <w:szCs w:val="24"/>
                <w:lang w:val="ru-RU"/>
              </w:rPr>
              <w:t xml:space="preserve">Выделенный код </w:t>
            </w:r>
            <w:r w:rsidRPr="0058406D">
              <w:rPr>
                <w:rFonts w:cs="Times New Roman"/>
                <w:color w:val="000000"/>
                <w:sz w:val="24"/>
                <w:szCs w:val="24"/>
                <w:lang w:val="en-US"/>
              </w:rPr>
              <w:t>MNC</w:t>
            </w:r>
          </w:p>
        </w:tc>
        <w:tc>
          <w:tcPr>
            <w:tcW w:w="5670" w:type="dxa"/>
            <w:gridSpan w:val="8"/>
          </w:tcPr>
          <w:p w14:paraId="72866E1C" w14:textId="77777777" w:rsidR="003A184C" w:rsidRPr="0058406D" w:rsidRDefault="003A184C" w:rsidP="00044F97">
            <w:pPr>
              <w:jc w:val="both"/>
              <w:rPr>
                <w:rFonts w:cs="Times New Roman"/>
                <w:color w:val="000000"/>
                <w:sz w:val="24"/>
                <w:szCs w:val="24"/>
                <w:lang w:val="ru-RU"/>
              </w:rPr>
            </w:pPr>
          </w:p>
        </w:tc>
      </w:tr>
      <w:tr w:rsidR="003A184C" w:rsidRPr="00FF1430" w14:paraId="10EE3EC7" w14:textId="77777777">
        <w:tc>
          <w:tcPr>
            <w:tcW w:w="4537" w:type="dxa"/>
            <w:gridSpan w:val="7"/>
          </w:tcPr>
          <w:p w14:paraId="3B6332CB" w14:textId="77777777" w:rsidR="003A184C" w:rsidRDefault="003A184C" w:rsidP="00044F97">
            <w:pPr>
              <w:spacing w:before="60"/>
              <w:jc w:val="both"/>
              <w:rPr>
                <w:rFonts w:cs="Times New Roman"/>
                <w:color w:val="000000"/>
                <w:sz w:val="24"/>
                <w:szCs w:val="24"/>
                <w:lang w:val="ru-RU"/>
              </w:rPr>
            </w:pPr>
            <w:r>
              <w:rPr>
                <w:rFonts w:cs="Times New Roman"/>
                <w:color w:val="000000"/>
                <w:sz w:val="24"/>
                <w:szCs w:val="24"/>
                <w:lang w:val="ru-RU"/>
              </w:rPr>
              <w:t>2.5 Количество учётных записей для подключения к БДПН</w:t>
            </w:r>
          </w:p>
        </w:tc>
        <w:tc>
          <w:tcPr>
            <w:tcW w:w="5670" w:type="dxa"/>
            <w:gridSpan w:val="8"/>
          </w:tcPr>
          <w:p w14:paraId="67A06FCF" w14:textId="77777777" w:rsidR="003A184C" w:rsidRPr="0058406D" w:rsidRDefault="003A184C" w:rsidP="00044F97">
            <w:pPr>
              <w:jc w:val="both"/>
              <w:rPr>
                <w:rFonts w:cs="Times New Roman"/>
                <w:color w:val="000000"/>
                <w:sz w:val="24"/>
                <w:szCs w:val="24"/>
                <w:lang w:val="ru-RU"/>
              </w:rPr>
            </w:pPr>
          </w:p>
        </w:tc>
      </w:tr>
      <w:tr w:rsidR="003A184C" w:rsidRPr="00FF1430" w14:paraId="28D74844" w14:textId="77777777">
        <w:trPr>
          <w:trHeight w:val="460"/>
        </w:trPr>
        <w:tc>
          <w:tcPr>
            <w:tcW w:w="4537" w:type="dxa"/>
            <w:gridSpan w:val="7"/>
            <w:vMerge w:val="restart"/>
          </w:tcPr>
          <w:p w14:paraId="1EEB2552" w14:textId="77777777" w:rsidR="003A184C" w:rsidRPr="00C813FB" w:rsidRDefault="003A184C" w:rsidP="00044F97">
            <w:pPr>
              <w:spacing w:before="60"/>
              <w:jc w:val="both"/>
              <w:rPr>
                <w:rFonts w:cs="Times New Roman"/>
                <w:color w:val="000000"/>
                <w:sz w:val="24"/>
                <w:szCs w:val="24"/>
                <w:lang w:val="ru-RU"/>
              </w:rPr>
            </w:pPr>
            <w:r>
              <w:rPr>
                <w:rFonts w:cs="Times New Roman"/>
                <w:color w:val="000000"/>
                <w:sz w:val="24"/>
                <w:szCs w:val="24"/>
                <w:lang w:val="ru-RU"/>
              </w:rPr>
              <w:t>2.6 Ф.И.О., должность, сотрудника (</w:t>
            </w:r>
            <w:proofErr w:type="spellStart"/>
            <w:r>
              <w:rPr>
                <w:rFonts w:cs="Times New Roman"/>
                <w:color w:val="000000"/>
                <w:sz w:val="24"/>
                <w:szCs w:val="24"/>
                <w:lang w:val="ru-RU"/>
              </w:rPr>
              <w:t>ов</w:t>
            </w:r>
            <w:proofErr w:type="spellEnd"/>
            <w:r>
              <w:rPr>
                <w:rFonts w:cs="Times New Roman"/>
                <w:color w:val="000000"/>
                <w:sz w:val="24"/>
                <w:szCs w:val="24"/>
                <w:lang w:val="ru-RU"/>
              </w:rPr>
              <w:t xml:space="preserve">), </w:t>
            </w:r>
            <w:r>
              <w:rPr>
                <w:rFonts w:cs="Times New Roman"/>
                <w:color w:val="000000"/>
                <w:sz w:val="24"/>
                <w:szCs w:val="24"/>
                <w:lang w:val="en-US"/>
              </w:rPr>
              <w:t>e</w:t>
            </w:r>
            <w:r w:rsidRPr="00C813FB">
              <w:rPr>
                <w:rFonts w:cs="Times New Roman"/>
                <w:color w:val="000000"/>
                <w:sz w:val="24"/>
                <w:szCs w:val="24"/>
                <w:lang w:val="ru-RU"/>
              </w:rPr>
              <w:t>-</w:t>
            </w:r>
            <w:r>
              <w:rPr>
                <w:rFonts w:cs="Times New Roman"/>
                <w:color w:val="000000"/>
                <w:sz w:val="24"/>
                <w:szCs w:val="24"/>
                <w:lang w:val="en-US"/>
              </w:rPr>
              <w:t>mail</w:t>
            </w:r>
            <w:r>
              <w:rPr>
                <w:rFonts w:cs="Times New Roman"/>
                <w:color w:val="000000"/>
                <w:sz w:val="24"/>
                <w:szCs w:val="24"/>
                <w:lang w:val="ru-RU"/>
              </w:rPr>
              <w:t xml:space="preserve">, уполномоченных на запрос по созданию и изменению данных в учётных записях </w:t>
            </w:r>
          </w:p>
        </w:tc>
        <w:tc>
          <w:tcPr>
            <w:tcW w:w="5670" w:type="dxa"/>
            <w:gridSpan w:val="8"/>
          </w:tcPr>
          <w:p w14:paraId="3E038A23" w14:textId="77777777" w:rsidR="003A184C" w:rsidRPr="0058406D" w:rsidRDefault="003A184C" w:rsidP="00044F97">
            <w:pPr>
              <w:jc w:val="both"/>
              <w:rPr>
                <w:rFonts w:cs="Times New Roman"/>
                <w:color w:val="000000"/>
                <w:sz w:val="24"/>
                <w:szCs w:val="24"/>
                <w:lang w:val="ru-RU"/>
              </w:rPr>
            </w:pPr>
          </w:p>
        </w:tc>
      </w:tr>
      <w:tr w:rsidR="003A184C" w:rsidRPr="00FF1430" w14:paraId="0EB7A57C" w14:textId="77777777">
        <w:trPr>
          <w:trHeight w:val="460"/>
        </w:trPr>
        <w:tc>
          <w:tcPr>
            <w:tcW w:w="4537" w:type="dxa"/>
            <w:gridSpan w:val="7"/>
            <w:vMerge/>
          </w:tcPr>
          <w:p w14:paraId="65FC3397" w14:textId="77777777" w:rsidR="003A184C" w:rsidRDefault="003A184C" w:rsidP="00044F97">
            <w:pPr>
              <w:jc w:val="both"/>
              <w:rPr>
                <w:rFonts w:cs="Times New Roman"/>
                <w:color w:val="000000"/>
                <w:sz w:val="24"/>
                <w:szCs w:val="24"/>
                <w:lang w:val="ru-RU"/>
              </w:rPr>
            </w:pPr>
          </w:p>
        </w:tc>
        <w:tc>
          <w:tcPr>
            <w:tcW w:w="5670" w:type="dxa"/>
            <w:gridSpan w:val="8"/>
          </w:tcPr>
          <w:p w14:paraId="17540E5C" w14:textId="77777777" w:rsidR="003A184C" w:rsidRPr="0058406D" w:rsidRDefault="003A184C" w:rsidP="00044F97">
            <w:pPr>
              <w:jc w:val="both"/>
              <w:rPr>
                <w:rFonts w:cs="Times New Roman"/>
                <w:color w:val="000000"/>
                <w:sz w:val="24"/>
                <w:szCs w:val="24"/>
                <w:lang w:val="ru-RU"/>
              </w:rPr>
            </w:pPr>
          </w:p>
        </w:tc>
      </w:tr>
      <w:tr w:rsidR="003A184C" w:rsidRPr="00FF1430" w14:paraId="18067C62" w14:textId="77777777">
        <w:trPr>
          <w:trHeight w:val="460"/>
        </w:trPr>
        <w:tc>
          <w:tcPr>
            <w:tcW w:w="4537" w:type="dxa"/>
            <w:gridSpan w:val="7"/>
            <w:vMerge/>
          </w:tcPr>
          <w:p w14:paraId="36543328" w14:textId="77777777" w:rsidR="003A184C" w:rsidRDefault="003A184C" w:rsidP="00044F97">
            <w:pPr>
              <w:jc w:val="both"/>
              <w:rPr>
                <w:rFonts w:cs="Times New Roman"/>
                <w:color w:val="000000"/>
                <w:sz w:val="24"/>
                <w:szCs w:val="24"/>
                <w:lang w:val="ru-RU"/>
              </w:rPr>
            </w:pPr>
          </w:p>
        </w:tc>
        <w:tc>
          <w:tcPr>
            <w:tcW w:w="5670" w:type="dxa"/>
            <w:gridSpan w:val="8"/>
          </w:tcPr>
          <w:p w14:paraId="573B4658" w14:textId="77777777" w:rsidR="003A184C" w:rsidRPr="0058406D" w:rsidRDefault="003A184C" w:rsidP="00044F97">
            <w:pPr>
              <w:jc w:val="both"/>
              <w:rPr>
                <w:rFonts w:cs="Times New Roman"/>
                <w:color w:val="000000"/>
                <w:sz w:val="24"/>
                <w:szCs w:val="24"/>
                <w:lang w:val="ru-RU"/>
              </w:rPr>
            </w:pPr>
          </w:p>
        </w:tc>
      </w:tr>
      <w:tr w:rsidR="003A184C" w:rsidRPr="0058406D" w14:paraId="2E94ACBC" w14:textId="77777777">
        <w:tc>
          <w:tcPr>
            <w:tcW w:w="10207" w:type="dxa"/>
            <w:gridSpan w:val="15"/>
          </w:tcPr>
          <w:p w14:paraId="4BDE69FB" w14:textId="77777777" w:rsidR="003A184C" w:rsidRPr="0058406D" w:rsidRDefault="003A184C" w:rsidP="00044F97">
            <w:pPr>
              <w:tabs>
                <w:tab w:val="left" w:pos="0"/>
              </w:tabs>
              <w:rPr>
                <w:rFonts w:cs="Times New Roman"/>
                <w:color w:val="000000"/>
                <w:sz w:val="24"/>
                <w:szCs w:val="24"/>
                <w:lang w:val="ru-RU"/>
              </w:rPr>
            </w:pPr>
            <w:r>
              <w:rPr>
                <w:rFonts w:cs="Times New Roman"/>
                <w:color w:val="000000"/>
                <w:sz w:val="24"/>
                <w:szCs w:val="24"/>
                <w:lang w:val="ru-RU"/>
              </w:rPr>
              <w:t>2.</w:t>
            </w:r>
            <w:r w:rsidR="00D92F82">
              <w:rPr>
                <w:rFonts w:cs="Times New Roman"/>
                <w:color w:val="000000"/>
                <w:sz w:val="24"/>
                <w:szCs w:val="24"/>
                <w:lang w:val="ru-RU"/>
              </w:rPr>
              <w:t>7</w:t>
            </w:r>
            <w:r>
              <w:rPr>
                <w:rFonts w:cs="Times New Roman"/>
                <w:color w:val="000000"/>
                <w:sz w:val="24"/>
                <w:szCs w:val="24"/>
                <w:lang w:val="ru-RU"/>
              </w:rPr>
              <w:t xml:space="preserve"> </w:t>
            </w:r>
            <w:r w:rsidRPr="0058406D">
              <w:rPr>
                <w:rFonts w:cs="Times New Roman"/>
                <w:color w:val="000000"/>
                <w:sz w:val="24"/>
                <w:szCs w:val="24"/>
                <w:lang w:val="ru-RU"/>
              </w:rPr>
              <w:t>Выделенный ресурс нумерации</w:t>
            </w:r>
          </w:p>
        </w:tc>
      </w:tr>
      <w:tr w:rsidR="003A184C" w:rsidRPr="003B029D" w14:paraId="4E28211D" w14:textId="77777777">
        <w:trPr>
          <w:trHeight w:val="95"/>
        </w:trPr>
        <w:tc>
          <w:tcPr>
            <w:tcW w:w="714" w:type="dxa"/>
            <w:vMerge w:val="restart"/>
            <w:tcBorders>
              <w:top w:val="single" w:sz="4" w:space="0" w:color="auto"/>
              <w:left w:val="single" w:sz="4" w:space="0" w:color="000000"/>
              <w:right w:val="single" w:sz="4" w:space="0" w:color="auto"/>
            </w:tcBorders>
            <w:vAlign w:val="center"/>
          </w:tcPr>
          <w:p w14:paraId="18B36704" w14:textId="77777777" w:rsidR="003A184C" w:rsidRPr="003B029D" w:rsidRDefault="003A184C" w:rsidP="00044F97">
            <w:pPr>
              <w:jc w:val="center"/>
              <w:rPr>
                <w:noProof/>
                <w:sz w:val="24"/>
                <w:lang w:val="en-US"/>
              </w:rPr>
            </w:pPr>
            <w:r w:rsidRPr="003B029D">
              <w:rPr>
                <w:noProof/>
                <w:sz w:val="24"/>
                <w:lang w:val="en-US"/>
              </w:rPr>
              <w:t>№</w:t>
            </w:r>
          </w:p>
        </w:tc>
        <w:tc>
          <w:tcPr>
            <w:tcW w:w="790" w:type="dxa"/>
            <w:vMerge w:val="restart"/>
            <w:tcBorders>
              <w:top w:val="single" w:sz="4" w:space="0" w:color="auto"/>
              <w:left w:val="single" w:sz="4" w:space="0" w:color="auto"/>
              <w:right w:val="single" w:sz="4" w:space="0" w:color="auto"/>
            </w:tcBorders>
            <w:vAlign w:val="center"/>
          </w:tcPr>
          <w:p w14:paraId="3583B934" w14:textId="77777777" w:rsidR="003A184C" w:rsidRPr="003B029D" w:rsidRDefault="003A184C" w:rsidP="00044F97">
            <w:pPr>
              <w:jc w:val="center"/>
              <w:rPr>
                <w:noProof/>
                <w:sz w:val="24"/>
                <w:lang w:val="en-US"/>
              </w:rPr>
            </w:pPr>
            <w:r w:rsidRPr="003B029D">
              <w:rPr>
                <w:noProof/>
                <w:sz w:val="24"/>
                <w:lang w:val="en-US"/>
              </w:rPr>
              <w:t>DEF</w:t>
            </w:r>
          </w:p>
        </w:tc>
        <w:tc>
          <w:tcPr>
            <w:tcW w:w="3458" w:type="dxa"/>
            <w:gridSpan w:val="7"/>
            <w:tcBorders>
              <w:top w:val="single" w:sz="4" w:space="0" w:color="auto"/>
              <w:left w:val="single" w:sz="4" w:space="0" w:color="auto"/>
              <w:bottom w:val="single" w:sz="4" w:space="0" w:color="auto"/>
              <w:right w:val="single" w:sz="4" w:space="0" w:color="auto"/>
            </w:tcBorders>
            <w:vAlign w:val="center"/>
          </w:tcPr>
          <w:p w14:paraId="1964D4F0" w14:textId="77777777" w:rsidR="003A184C" w:rsidRPr="003B029D" w:rsidRDefault="003A184C" w:rsidP="00044F97">
            <w:pPr>
              <w:jc w:val="center"/>
              <w:rPr>
                <w:noProof/>
                <w:sz w:val="24"/>
                <w:lang w:val="ru-RU"/>
              </w:rPr>
            </w:pPr>
            <w:r w:rsidRPr="003B029D">
              <w:rPr>
                <w:noProof/>
                <w:sz w:val="24"/>
                <w:lang w:val="ru-RU"/>
              </w:rPr>
              <w:t>Диапазон</w:t>
            </w:r>
          </w:p>
        </w:tc>
        <w:tc>
          <w:tcPr>
            <w:tcW w:w="2499" w:type="dxa"/>
            <w:gridSpan w:val="3"/>
            <w:vMerge w:val="restart"/>
            <w:tcBorders>
              <w:top w:val="single" w:sz="4" w:space="0" w:color="auto"/>
              <w:left w:val="single" w:sz="4" w:space="0" w:color="auto"/>
              <w:right w:val="single" w:sz="4" w:space="0" w:color="auto"/>
            </w:tcBorders>
            <w:vAlign w:val="center"/>
          </w:tcPr>
          <w:p w14:paraId="4C49B4E2" w14:textId="77777777" w:rsidR="003A184C" w:rsidRPr="003B029D" w:rsidRDefault="003A184C" w:rsidP="00044F97">
            <w:pPr>
              <w:jc w:val="center"/>
              <w:rPr>
                <w:noProof/>
                <w:sz w:val="24"/>
                <w:lang w:val="ru-RU"/>
              </w:rPr>
            </w:pPr>
            <w:r w:rsidRPr="003B029D">
              <w:rPr>
                <w:noProof/>
                <w:sz w:val="24"/>
                <w:lang w:val="ru-RU"/>
              </w:rPr>
              <w:t>Регион</w:t>
            </w:r>
          </w:p>
        </w:tc>
        <w:tc>
          <w:tcPr>
            <w:tcW w:w="1136" w:type="dxa"/>
            <w:gridSpan w:val="2"/>
            <w:vMerge w:val="restart"/>
            <w:tcBorders>
              <w:top w:val="single" w:sz="4" w:space="0" w:color="auto"/>
              <w:left w:val="single" w:sz="4" w:space="0" w:color="auto"/>
              <w:right w:val="single" w:sz="4" w:space="0" w:color="auto"/>
            </w:tcBorders>
            <w:vAlign w:val="center"/>
          </w:tcPr>
          <w:p w14:paraId="42AD16B2" w14:textId="77777777" w:rsidR="003A184C" w:rsidRPr="003B029D" w:rsidRDefault="003A184C" w:rsidP="00044F97">
            <w:pPr>
              <w:jc w:val="center"/>
              <w:rPr>
                <w:noProof/>
                <w:sz w:val="24"/>
                <w:lang w:val="en-US"/>
              </w:rPr>
            </w:pPr>
            <w:r w:rsidRPr="003B029D">
              <w:rPr>
                <w:noProof/>
                <w:sz w:val="24"/>
                <w:lang w:val="en-US"/>
              </w:rPr>
              <w:t>MNC</w:t>
            </w:r>
          </w:p>
        </w:tc>
        <w:tc>
          <w:tcPr>
            <w:tcW w:w="1610" w:type="dxa"/>
            <w:vMerge w:val="restart"/>
            <w:tcBorders>
              <w:top w:val="single" w:sz="4" w:space="0" w:color="auto"/>
              <w:left w:val="single" w:sz="4" w:space="0" w:color="auto"/>
              <w:right w:val="single" w:sz="4" w:space="0" w:color="auto"/>
            </w:tcBorders>
            <w:vAlign w:val="center"/>
          </w:tcPr>
          <w:p w14:paraId="054C8748" w14:textId="77777777" w:rsidR="003A184C" w:rsidRPr="003B029D" w:rsidRDefault="003A184C" w:rsidP="00044F97">
            <w:pPr>
              <w:jc w:val="center"/>
              <w:rPr>
                <w:noProof/>
                <w:sz w:val="24"/>
                <w:lang w:val="ru-RU"/>
              </w:rPr>
            </w:pPr>
            <w:r w:rsidRPr="003B029D">
              <w:rPr>
                <w:noProof/>
                <w:sz w:val="24"/>
                <w:lang w:val="ru-RU"/>
              </w:rPr>
              <w:t>Маршрутный</w:t>
            </w:r>
          </w:p>
          <w:p w14:paraId="63EE75C0" w14:textId="77777777" w:rsidR="003A184C" w:rsidRPr="003B029D" w:rsidRDefault="003A184C" w:rsidP="00044F97">
            <w:pPr>
              <w:jc w:val="center"/>
              <w:rPr>
                <w:noProof/>
                <w:sz w:val="24"/>
                <w:lang w:val="ru-RU"/>
              </w:rPr>
            </w:pPr>
            <w:r w:rsidRPr="003B029D">
              <w:rPr>
                <w:noProof/>
                <w:sz w:val="24"/>
                <w:lang w:val="ru-RU"/>
              </w:rPr>
              <w:t>номер</w:t>
            </w:r>
          </w:p>
        </w:tc>
      </w:tr>
      <w:tr w:rsidR="003A184C" w14:paraId="38CFF3FA" w14:textId="77777777">
        <w:trPr>
          <w:trHeight w:val="95"/>
        </w:trPr>
        <w:tc>
          <w:tcPr>
            <w:tcW w:w="714" w:type="dxa"/>
            <w:vMerge/>
            <w:tcBorders>
              <w:left w:val="single" w:sz="4" w:space="0" w:color="000000"/>
              <w:right w:val="single" w:sz="4" w:space="0" w:color="auto"/>
            </w:tcBorders>
          </w:tcPr>
          <w:p w14:paraId="748B319F" w14:textId="77777777" w:rsidR="003A184C" w:rsidRPr="00C813FB" w:rsidRDefault="003A184C" w:rsidP="00044F97">
            <w:pPr>
              <w:jc w:val="center"/>
              <w:rPr>
                <w:noProof/>
              </w:rPr>
            </w:pPr>
          </w:p>
        </w:tc>
        <w:tc>
          <w:tcPr>
            <w:tcW w:w="790" w:type="dxa"/>
            <w:vMerge/>
            <w:tcBorders>
              <w:left w:val="single" w:sz="4" w:space="0" w:color="auto"/>
              <w:bottom w:val="single" w:sz="4" w:space="0" w:color="auto"/>
              <w:right w:val="single" w:sz="4" w:space="0" w:color="auto"/>
            </w:tcBorders>
            <w:vAlign w:val="center"/>
          </w:tcPr>
          <w:p w14:paraId="1AFB83AB" w14:textId="77777777" w:rsidR="003A184C" w:rsidRPr="00C813FB" w:rsidRDefault="003A184C" w:rsidP="00044F97">
            <w:pPr>
              <w:jc w:val="center"/>
              <w:rPr>
                <w:noProof/>
                <w:lang w:val="ru-RU"/>
              </w:rPr>
            </w:pPr>
          </w:p>
        </w:tc>
        <w:tc>
          <w:tcPr>
            <w:tcW w:w="1474" w:type="dxa"/>
            <w:gridSpan w:val="3"/>
            <w:tcBorders>
              <w:top w:val="single" w:sz="4" w:space="0" w:color="auto"/>
              <w:left w:val="single" w:sz="4" w:space="0" w:color="auto"/>
              <w:bottom w:val="single" w:sz="4" w:space="0" w:color="auto"/>
              <w:right w:val="single" w:sz="4" w:space="0" w:color="000000"/>
            </w:tcBorders>
            <w:vAlign w:val="center"/>
          </w:tcPr>
          <w:p w14:paraId="3DF707F8" w14:textId="77777777" w:rsidR="003A184C" w:rsidRPr="003B029D" w:rsidRDefault="003A184C" w:rsidP="00044F97">
            <w:pPr>
              <w:jc w:val="center"/>
              <w:rPr>
                <w:noProof/>
                <w:sz w:val="24"/>
                <w:lang w:val="ru-RU"/>
              </w:rPr>
            </w:pPr>
            <w:r w:rsidRPr="003B029D">
              <w:rPr>
                <w:noProof/>
                <w:sz w:val="24"/>
                <w:lang w:val="ru-RU"/>
              </w:rPr>
              <w:t>От</w:t>
            </w:r>
          </w:p>
        </w:tc>
        <w:tc>
          <w:tcPr>
            <w:tcW w:w="1984" w:type="dxa"/>
            <w:gridSpan w:val="4"/>
            <w:tcBorders>
              <w:top w:val="single" w:sz="4" w:space="0" w:color="auto"/>
              <w:left w:val="nil"/>
              <w:bottom w:val="single" w:sz="4" w:space="0" w:color="auto"/>
              <w:right w:val="single" w:sz="4" w:space="0" w:color="auto"/>
            </w:tcBorders>
            <w:vAlign w:val="center"/>
          </w:tcPr>
          <w:p w14:paraId="48F98E8F" w14:textId="77777777" w:rsidR="003A184C" w:rsidRPr="003B029D" w:rsidRDefault="003A184C" w:rsidP="00044F97">
            <w:pPr>
              <w:jc w:val="center"/>
              <w:rPr>
                <w:noProof/>
                <w:sz w:val="24"/>
                <w:lang w:val="ru-RU"/>
              </w:rPr>
            </w:pPr>
            <w:r w:rsidRPr="003B029D">
              <w:rPr>
                <w:noProof/>
                <w:sz w:val="24"/>
                <w:lang w:val="ru-RU"/>
              </w:rPr>
              <w:t>До</w:t>
            </w:r>
          </w:p>
        </w:tc>
        <w:tc>
          <w:tcPr>
            <w:tcW w:w="2499" w:type="dxa"/>
            <w:gridSpan w:val="3"/>
            <w:vMerge/>
            <w:tcBorders>
              <w:left w:val="single" w:sz="4" w:space="0" w:color="auto"/>
              <w:bottom w:val="single" w:sz="4" w:space="0" w:color="auto"/>
              <w:right w:val="single" w:sz="4" w:space="0" w:color="auto"/>
            </w:tcBorders>
            <w:vAlign w:val="center"/>
          </w:tcPr>
          <w:p w14:paraId="28DED925" w14:textId="77777777" w:rsidR="003A184C" w:rsidRPr="00C813FB" w:rsidRDefault="003A184C" w:rsidP="00044F97">
            <w:pPr>
              <w:jc w:val="center"/>
              <w:rPr>
                <w:noProof/>
                <w:lang w:val="ru-RU"/>
              </w:rPr>
            </w:pPr>
          </w:p>
        </w:tc>
        <w:tc>
          <w:tcPr>
            <w:tcW w:w="1136" w:type="dxa"/>
            <w:gridSpan w:val="2"/>
            <w:vMerge/>
            <w:tcBorders>
              <w:left w:val="single" w:sz="4" w:space="0" w:color="auto"/>
              <w:bottom w:val="single" w:sz="4" w:space="0" w:color="auto"/>
              <w:right w:val="single" w:sz="4" w:space="0" w:color="auto"/>
            </w:tcBorders>
            <w:vAlign w:val="center"/>
          </w:tcPr>
          <w:p w14:paraId="083D2814" w14:textId="77777777" w:rsidR="003A184C" w:rsidRPr="00C813FB" w:rsidRDefault="003A184C" w:rsidP="00044F97">
            <w:pPr>
              <w:jc w:val="center"/>
              <w:rPr>
                <w:noProof/>
                <w:lang w:val="ru-RU"/>
              </w:rPr>
            </w:pPr>
          </w:p>
        </w:tc>
        <w:tc>
          <w:tcPr>
            <w:tcW w:w="1610" w:type="dxa"/>
            <w:vMerge/>
            <w:tcBorders>
              <w:left w:val="single" w:sz="4" w:space="0" w:color="auto"/>
              <w:bottom w:val="single" w:sz="4" w:space="0" w:color="auto"/>
              <w:right w:val="single" w:sz="4" w:space="0" w:color="auto"/>
            </w:tcBorders>
            <w:vAlign w:val="center"/>
          </w:tcPr>
          <w:p w14:paraId="2D372D41" w14:textId="77777777" w:rsidR="003A184C" w:rsidRPr="00C813FB" w:rsidRDefault="003A184C" w:rsidP="00044F97">
            <w:pPr>
              <w:jc w:val="center"/>
              <w:rPr>
                <w:noProof/>
                <w:lang w:val="ru-RU"/>
              </w:rPr>
            </w:pPr>
          </w:p>
        </w:tc>
      </w:tr>
      <w:tr w:rsidR="003A184C" w14:paraId="39150DE0" w14:textId="77777777">
        <w:trPr>
          <w:trHeight w:val="95"/>
        </w:trPr>
        <w:tc>
          <w:tcPr>
            <w:tcW w:w="714" w:type="dxa"/>
            <w:tcBorders>
              <w:left w:val="single" w:sz="4" w:space="0" w:color="000000"/>
              <w:right w:val="single" w:sz="4" w:space="0" w:color="auto"/>
            </w:tcBorders>
          </w:tcPr>
          <w:p w14:paraId="1CCF7DBD" w14:textId="77777777" w:rsidR="003A184C" w:rsidRPr="00C813FB" w:rsidRDefault="003A184C" w:rsidP="00044F97">
            <w:pPr>
              <w:jc w:val="center"/>
              <w:rPr>
                <w:noProof/>
              </w:rPr>
            </w:pPr>
          </w:p>
        </w:tc>
        <w:tc>
          <w:tcPr>
            <w:tcW w:w="790" w:type="dxa"/>
            <w:tcBorders>
              <w:top w:val="single" w:sz="4" w:space="0" w:color="auto"/>
              <w:left w:val="single" w:sz="4" w:space="0" w:color="auto"/>
              <w:bottom w:val="single" w:sz="4" w:space="0" w:color="auto"/>
              <w:right w:val="single" w:sz="4" w:space="0" w:color="auto"/>
            </w:tcBorders>
            <w:vAlign w:val="center"/>
          </w:tcPr>
          <w:p w14:paraId="5F176CD0" w14:textId="77777777" w:rsidR="003A184C" w:rsidRPr="00C813FB" w:rsidRDefault="003A184C" w:rsidP="00044F97">
            <w:pPr>
              <w:jc w:val="center"/>
              <w:rPr>
                <w:noProof/>
                <w:lang w:val="ru-RU"/>
              </w:rPr>
            </w:pPr>
          </w:p>
        </w:tc>
        <w:tc>
          <w:tcPr>
            <w:tcW w:w="1474" w:type="dxa"/>
            <w:gridSpan w:val="3"/>
            <w:tcBorders>
              <w:top w:val="single" w:sz="4" w:space="0" w:color="auto"/>
              <w:left w:val="single" w:sz="4" w:space="0" w:color="auto"/>
              <w:bottom w:val="single" w:sz="4" w:space="0" w:color="auto"/>
              <w:right w:val="single" w:sz="4" w:space="0" w:color="000000"/>
            </w:tcBorders>
            <w:vAlign w:val="center"/>
          </w:tcPr>
          <w:p w14:paraId="20B64766" w14:textId="77777777" w:rsidR="003A184C" w:rsidRPr="00C813FB" w:rsidRDefault="003A184C" w:rsidP="00044F97">
            <w:pPr>
              <w:jc w:val="center"/>
              <w:rPr>
                <w:noProof/>
                <w:lang w:val="ru-RU"/>
              </w:rPr>
            </w:pPr>
          </w:p>
        </w:tc>
        <w:tc>
          <w:tcPr>
            <w:tcW w:w="1984" w:type="dxa"/>
            <w:gridSpan w:val="4"/>
            <w:tcBorders>
              <w:top w:val="single" w:sz="4" w:space="0" w:color="auto"/>
              <w:left w:val="nil"/>
              <w:bottom w:val="single" w:sz="4" w:space="0" w:color="auto"/>
              <w:right w:val="single" w:sz="4" w:space="0" w:color="000000"/>
            </w:tcBorders>
            <w:vAlign w:val="center"/>
          </w:tcPr>
          <w:p w14:paraId="0BDDD3BF" w14:textId="77777777" w:rsidR="003A184C" w:rsidRPr="00C813FB" w:rsidRDefault="003A184C" w:rsidP="00044F97">
            <w:pPr>
              <w:jc w:val="center"/>
              <w:rPr>
                <w:noProof/>
                <w:lang w:val="ru-RU"/>
              </w:rPr>
            </w:pPr>
          </w:p>
        </w:tc>
        <w:tc>
          <w:tcPr>
            <w:tcW w:w="2499" w:type="dxa"/>
            <w:gridSpan w:val="3"/>
            <w:tcBorders>
              <w:top w:val="single" w:sz="4" w:space="0" w:color="auto"/>
              <w:left w:val="nil"/>
              <w:bottom w:val="single" w:sz="4" w:space="0" w:color="auto"/>
              <w:right w:val="single" w:sz="4" w:space="0" w:color="000000"/>
            </w:tcBorders>
            <w:vAlign w:val="center"/>
          </w:tcPr>
          <w:p w14:paraId="581108FF" w14:textId="77777777" w:rsidR="003A184C" w:rsidRPr="00C813FB" w:rsidRDefault="003A184C" w:rsidP="00044F97">
            <w:pPr>
              <w:jc w:val="center"/>
              <w:rPr>
                <w:noProof/>
                <w:lang w:val="ru-RU"/>
              </w:rPr>
            </w:pPr>
          </w:p>
        </w:tc>
        <w:tc>
          <w:tcPr>
            <w:tcW w:w="1136" w:type="dxa"/>
            <w:gridSpan w:val="2"/>
            <w:tcBorders>
              <w:top w:val="single" w:sz="4" w:space="0" w:color="auto"/>
              <w:left w:val="nil"/>
              <w:bottom w:val="single" w:sz="4" w:space="0" w:color="auto"/>
              <w:right w:val="single" w:sz="4" w:space="0" w:color="000000"/>
            </w:tcBorders>
            <w:vAlign w:val="center"/>
          </w:tcPr>
          <w:p w14:paraId="20930AD6" w14:textId="77777777" w:rsidR="003A184C" w:rsidRPr="00C813FB" w:rsidRDefault="003A184C" w:rsidP="00044F97">
            <w:pPr>
              <w:jc w:val="center"/>
              <w:rPr>
                <w:noProof/>
                <w:lang w:val="ru-RU"/>
              </w:rPr>
            </w:pPr>
          </w:p>
        </w:tc>
        <w:tc>
          <w:tcPr>
            <w:tcW w:w="1610" w:type="dxa"/>
            <w:tcBorders>
              <w:top w:val="single" w:sz="4" w:space="0" w:color="auto"/>
              <w:left w:val="nil"/>
              <w:bottom w:val="single" w:sz="4" w:space="0" w:color="auto"/>
              <w:right w:val="single" w:sz="4" w:space="0" w:color="000000"/>
            </w:tcBorders>
            <w:vAlign w:val="center"/>
          </w:tcPr>
          <w:p w14:paraId="4413724F" w14:textId="77777777" w:rsidR="003A184C" w:rsidRPr="00C813FB" w:rsidRDefault="003A184C" w:rsidP="00044F97">
            <w:pPr>
              <w:jc w:val="center"/>
              <w:rPr>
                <w:noProof/>
                <w:lang w:val="ru-RU"/>
              </w:rPr>
            </w:pPr>
          </w:p>
        </w:tc>
      </w:tr>
      <w:tr w:rsidR="003A184C" w14:paraId="03FEE8A0" w14:textId="77777777">
        <w:trPr>
          <w:trHeight w:val="95"/>
        </w:trPr>
        <w:tc>
          <w:tcPr>
            <w:tcW w:w="714" w:type="dxa"/>
            <w:tcBorders>
              <w:left w:val="single" w:sz="4" w:space="0" w:color="000000"/>
              <w:right w:val="single" w:sz="4" w:space="0" w:color="auto"/>
            </w:tcBorders>
          </w:tcPr>
          <w:p w14:paraId="77C227A8" w14:textId="77777777" w:rsidR="003A184C" w:rsidRDefault="003A184C" w:rsidP="00044F97">
            <w:pPr>
              <w:jc w:val="center"/>
              <w:rPr>
                <w:b/>
                <w:noProof/>
              </w:rPr>
            </w:pPr>
          </w:p>
        </w:tc>
        <w:tc>
          <w:tcPr>
            <w:tcW w:w="790" w:type="dxa"/>
            <w:tcBorders>
              <w:top w:val="single" w:sz="4" w:space="0" w:color="auto"/>
              <w:left w:val="single" w:sz="4" w:space="0" w:color="auto"/>
              <w:bottom w:val="single" w:sz="4" w:space="0" w:color="auto"/>
              <w:right w:val="single" w:sz="4" w:space="0" w:color="auto"/>
            </w:tcBorders>
            <w:vAlign w:val="center"/>
          </w:tcPr>
          <w:p w14:paraId="6E785DB3" w14:textId="77777777" w:rsidR="003A184C" w:rsidRDefault="003A184C" w:rsidP="00044F97">
            <w:pPr>
              <w:jc w:val="center"/>
              <w:rPr>
                <w:b/>
                <w:noProof/>
                <w:lang w:val="ru-RU"/>
              </w:rPr>
            </w:pPr>
          </w:p>
        </w:tc>
        <w:tc>
          <w:tcPr>
            <w:tcW w:w="1474" w:type="dxa"/>
            <w:gridSpan w:val="3"/>
            <w:tcBorders>
              <w:top w:val="single" w:sz="4" w:space="0" w:color="auto"/>
              <w:left w:val="single" w:sz="4" w:space="0" w:color="auto"/>
              <w:bottom w:val="single" w:sz="4" w:space="0" w:color="auto"/>
              <w:right w:val="single" w:sz="4" w:space="0" w:color="000000"/>
            </w:tcBorders>
            <w:vAlign w:val="center"/>
          </w:tcPr>
          <w:p w14:paraId="1AAF9E08" w14:textId="77777777" w:rsidR="003A184C" w:rsidRDefault="003A184C" w:rsidP="00044F97">
            <w:pPr>
              <w:jc w:val="center"/>
              <w:rPr>
                <w:b/>
                <w:noProof/>
                <w:lang w:val="ru-RU"/>
              </w:rPr>
            </w:pPr>
          </w:p>
        </w:tc>
        <w:tc>
          <w:tcPr>
            <w:tcW w:w="1984" w:type="dxa"/>
            <w:gridSpan w:val="4"/>
            <w:tcBorders>
              <w:top w:val="single" w:sz="4" w:space="0" w:color="auto"/>
              <w:left w:val="nil"/>
              <w:bottom w:val="single" w:sz="4" w:space="0" w:color="auto"/>
              <w:right w:val="single" w:sz="4" w:space="0" w:color="000000"/>
            </w:tcBorders>
            <w:vAlign w:val="center"/>
          </w:tcPr>
          <w:p w14:paraId="5E4E5213" w14:textId="77777777" w:rsidR="003A184C" w:rsidRDefault="003A184C" w:rsidP="00044F97">
            <w:pPr>
              <w:jc w:val="center"/>
              <w:rPr>
                <w:b/>
                <w:noProof/>
                <w:lang w:val="ru-RU"/>
              </w:rPr>
            </w:pPr>
          </w:p>
        </w:tc>
        <w:tc>
          <w:tcPr>
            <w:tcW w:w="2499" w:type="dxa"/>
            <w:gridSpan w:val="3"/>
            <w:tcBorders>
              <w:top w:val="single" w:sz="4" w:space="0" w:color="auto"/>
              <w:left w:val="nil"/>
              <w:bottom w:val="single" w:sz="4" w:space="0" w:color="auto"/>
              <w:right w:val="single" w:sz="4" w:space="0" w:color="000000"/>
            </w:tcBorders>
            <w:vAlign w:val="center"/>
          </w:tcPr>
          <w:p w14:paraId="7DAF9371" w14:textId="77777777" w:rsidR="003A184C" w:rsidRDefault="003A184C" w:rsidP="00044F97">
            <w:pPr>
              <w:jc w:val="center"/>
              <w:rPr>
                <w:b/>
                <w:noProof/>
                <w:lang w:val="ru-RU"/>
              </w:rPr>
            </w:pPr>
          </w:p>
        </w:tc>
        <w:tc>
          <w:tcPr>
            <w:tcW w:w="1136" w:type="dxa"/>
            <w:gridSpan w:val="2"/>
            <w:tcBorders>
              <w:top w:val="single" w:sz="4" w:space="0" w:color="auto"/>
              <w:left w:val="nil"/>
              <w:bottom w:val="single" w:sz="4" w:space="0" w:color="auto"/>
              <w:right w:val="single" w:sz="4" w:space="0" w:color="000000"/>
            </w:tcBorders>
            <w:vAlign w:val="center"/>
          </w:tcPr>
          <w:p w14:paraId="53B84F82" w14:textId="77777777" w:rsidR="003A184C" w:rsidRDefault="003A184C" w:rsidP="00044F97">
            <w:pPr>
              <w:jc w:val="center"/>
              <w:rPr>
                <w:b/>
                <w:noProof/>
                <w:lang w:val="ru-RU"/>
              </w:rPr>
            </w:pPr>
          </w:p>
        </w:tc>
        <w:tc>
          <w:tcPr>
            <w:tcW w:w="1610" w:type="dxa"/>
            <w:tcBorders>
              <w:top w:val="single" w:sz="4" w:space="0" w:color="auto"/>
              <w:left w:val="nil"/>
              <w:bottom w:val="single" w:sz="4" w:space="0" w:color="auto"/>
              <w:right w:val="single" w:sz="4" w:space="0" w:color="000000"/>
            </w:tcBorders>
            <w:vAlign w:val="center"/>
          </w:tcPr>
          <w:p w14:paraId="60CF18FF" w14:textId="77777777" w:rsidR="003A184C" w:rsidRDefault="003A184C" w:rsidP="00044F97">
            <w:pPr>
              <w:jc w:val="center"/>
              <w:rPr>
                <w:b/>
                <w:noProof/>
                <w:lang w:val="ru-RU"/>
              </w:rPr>
            </w:pPr>
          </w:p>
        </w:tc>
      </w:tr>
      <w:tr w:rsidR="003A184C" w:rsidRPr="00FF1430" w14:paraId="53E779C2" w14:textId="77777777">
        <w:trPr>
          <w:trHeight w:val="312"/>
        </w:trPr>
        <w:tc>
          <w:tcPr>
            <w:tcW w:w="10207" w:type="dxa"/>
            <w:gridSpan w:val="15"/>
            <w:tcBorders>
              <w:bottom w:val="single" w:sz="4" w:space="0" w:color="auto"/>
            </w:tcBorders>
          </w:tcPr>
          <w:p w14:paraId="652EEA82" w14:textId="77777777" w:rsidR="003A184C" w:rsidRPr="00C813FB" w:rsidRDefault="003A184C" w:rsidP="00044F97">
            <w:pPr>
              <w:spacing w:before="60"/>
              <w:jc w:val="both"/>
              <w:rPr>
                <w:sz w:val="24"/>
                <w:szCs w:val="24"/>
                <w:lang w:val="ru-RU"/>
              </w:rPr>
            </w:pPr>
            <w:r w:rsidRPr="00C813FB">
              <w:rPr>
                <w:sz w:val="24"/>
                <w:szCs w:val="24"/>
                <w:lang w:val="ru-RU"/>
              </w:rPr>
              <w:lastRenderedPageBreak/>
              <w:t>2.</w:t>
            </w:r>
            <w:r w:rsidR="00D92F82">
              <w:rPr>
                <w:sz w:val="24"/>
                <w:szCs w:val="24"/>
                <w:lang w:val="ru-RU"/>
              </w:rPr>
              <w:t>8</w:t>
            </w:r>
            <w:r w:rsidRPr="00C813FB">
              <w:rPr>
                <w:sz w:val="24"/>
                <w:szCs w:val="24"/>
                <w:lang w:val="ru-RU"/>
              </w:rPr>
              <w:t xml:space="preserve"> </w:t>
            </w:r>
            <w:r>
              <w:rPr>
                <w:sz w:val="24"/>
                <w:szCs w:val="24"/>
                <w:lang w:val="ru-RU"/>
              </w:rPr>
              <w:t>Используемая</w:t>
            </w:r>
            <w:r w:rsidRPr="00C813FB">
              <w:rPr>
                <w:sz w:val="24"/>
                <w:szCs w:val="24"/>
                <w:lang w:val="ru-RU"/>
              </w:rPr>
              <w:t xml:space="preserve"> технологи</w:t>
            </w:r>
            <w:r>
              <w:rPr>
                <w:sz w:val="24"/>
                <w:szCs w:val="24"/>
                <w:lang w:val="ru-RU"/>
              </w:rPr>
              <w:t>я на сети связи</w:t>
            </w:r>
          </w:p>
        </w:tc>
      </w:tr>
      <w:tr w:rsidR="004D2CB1" w:rsidRPr="003B029D" w14:paraId="0C2C6AA9" w14:textId="77777777">
        <w:trPr>
          <w:trHeight w:val="383"/>
        </w:trPr>
        <w:tc>
          <w:tcPr>
            <w:tcW w:w="714" w:type="dxa"/>
            <w:tcBorders>
              <w:top w:val="single" w:sz="4" w:space="0" w:color="auto"/>
              <w:left w:val="single" w:sz="4" w:space="0" w:color="000000"/>
              <w:bottom w:val="single" w:sz="4" w:space="0" w:color="auto"/>
              <w:right w:val="nil"/>
            </w:tcBorders>
          </w:tcPr>
          <w:p w14:paraId="7236DCF8" w14:textId="77777777" w:rsidR="004D2CB1" w:rsidRPr="003B029D" w:rsidRDefault="004D2CB1" w:rsidP="00044F97">
            <w:pPr>
              <w:jc w:val="center"/>
              <w:rPr>
                <w:b/>
                <w:sz w:val="24"/>
                <w:lang w:val="ru-RU"/>
              </w:rPr>
            </w:pPr>
          </w:p>
          <w:p w14:paraId="3DC7F999" w14:textId="77777777" w:rsidR="004D2CB1" w:rsidRPr="003B029D" w:rsidRDefault="0043387C" w:rsidP="00044F97">
            <w:pPr>
              <w:jc w:val="center"/>
              <w:rPr>
                <w:b/>
                <w:sz w:val="24"/>
                <w:lang w:val="ru-RU"/>
              </w:rPr>
            </w:pPr>
            <w:r>
              <w:rPr>
                <w:b/>
                <w:noProof/>
                <w:sz w:val="24"/>
                <w:lang w:val="ru-RU" w:eastAsia="ru-RU"/>
              </w:rPr>
              <mc:AlternateContent>
                <mc:Choice Requires="wps">
                  <w:drawing>
                    <wp:anchor distT="0" distB="0" distL="114300" distR="114300" simplePos="0" relativeHeight="251657728" behindDoc="0" locked="0" layoutInCell="1" allowOverlap="1" wp14:anchorId="4A2AFFFA" wp14:editId="6EAAFCA6">
                      <wp:simplePos x="0" y="0"/>
                      <wp:positionH relativeFrom="column">
                        <wp:posOffset>165100</wp:posOffset>
                      </wp:positionH>
                      <wp:positionV relativeFrom="paragraph">
                        <wp:posOffset>0</wp:posOffset>
                      </wp:positionV>
                      <wp:extent cx="152400" cy="123825"/>
                      <wp:effectExtent l="12700" t="9525" r="6350" b="952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2E4AF9" id="_x0000_t109" coordsize="21600,21600" o:spt="109" path="m,l,21600r21600,l21600,xe">
                      <v:stroke joinstyle="miter"/>
                      <v:path gradientshapeok="t" o:connecttype="rect"/>
                    </v:shapetype>
                    <v:shape id="AutoShape 20" o:spid="_x0000_s1026" type="#_x0000_t109" style="position:absolute;margin-left:13pt;margin-top:0;width:12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"/>
                  </w:pict>
                </mc:Fallback>
              </mc:AlternateContent>
            </w:r>
          </w:p>
        </w:tc>
        <w:tc>
          <w:tcPr>
            <w:tcW w:w="1098" w:type="dxa"/>
            <w:gridSpan w:val="2"/>
            <w:tcBorders>
              <w:top w:val="single" w:sz="4" w:space="0" w:color="auto"/>
              <w:left w:val="nil"/>
              <w:bottom w:val="single" w:sz="4" w:space="0" w:color="auto"/>
              <w:right w:val="nil"/>
            </w:tcBorders>
            <w:vAlign w:val="center"/>
          </w:tcPr>
          <w:p w14:paraId="3BBF44D0" w14:textId="77777777" w:rsidR="004D2CB1" w:rsidRPr="003B029D" w:rsidRDefault="004D2CB1" w:rsidP="00044F97">
            <w:pPr>
              <w:rPr>
                <w:b/>
                <w:sz w:val="24"/>
              </w:rPr>
            </w:pPr>
            <w:r w:rsidRPr="003B029D">
              <w:rPr>
                <w:sz w:val="24"/>
              </w:rPr>
              <w:t>GSM</w:t>
            </w:r>
          </w:p>
        </w:tc>
        <w:tc>
          <w:tcPr>
            <w:tcW w:w="1733" w:type="dxa"/>
            <w:gridSpan w:val="3"/>
            <w:tcBorders>
              <w:top w:val="single" w:sz="4" w:space="0" w:color="auto"/>
              <w:left w:val="nil"/>
              <w:bottom w:val="single" w:sz="4" w:space="0" w:color="auto"/>
              <w:right w:val="nil"/>
            </w:tcBorders>
          </w:tcPr>
          <w:p w14:paraId="33BFBE6C" w14:textId="77777777" w:rsidR="004D2CB1" w:rsidRPr="003B029D" w:rsidRDefault="004D2CB1" w:rsidP="00044F97">
            <w:pPr>
              <w:jc w:val="center"/>
              <w:rPr>
                <w:b/>
                <w:sz w:val="24"/>
              </w:rPr>
            </w:pPr>
          </w:p>
          <w:p w14:paraId="5DF90D6C" w14:textId="77777777" w:rsidR="004D2CB1" w:rsidRPr="003B029D" w:rsidRDefault="0043387C" w:rsidP="00044F97">
            <w:pPr>
              <w:jc w:val="center"/>
              <w:rPr>
                <w:b/>
                <w:sz w:val="24"/>
              </w:rPr>
            </w:pPr>
            <w:r>
              <w:rPr>
                <w:b/>
                <w:noProof/>
                <w:sz w:val="24"/>
                <w:lang w:val="ru-RU" w:eastAsia="ru-RU"/>
              </w:rPr>
              <mc:AlternateContent>
                <mc:Choice Requires="wps">
                  <w:drawing>
                    <wp:anchor distT="0" distB="0" distL="114300" distR="114300" simplePos="0" relativeHeight="251658752" behindDoc="0" locked="0" layoutInCell="1" allowOverlap="1" wp14:anchorId="30AB5C8C" wp14:editId="390A4498">
                      <wp:simplePos x="0" y="0"/>
                      <wp:positionH relativeFrom="column">
                        <wp:posOffset>694055</wp:posOffset>
                      </wp:positionH>
                      <wp:positionV relativeFrom="paragraph">
                        <wp:posOffset>0</wp:posOffset>
                      </wp:positionV>
                      <wp:extent cx="152400" cy="123825"/>
                      <wp:effectExtent l="8255" t="9525" r="10795" b="952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45FDC7" id="AutoShape 21" o:spid="_x0000_s1026" type="#_x0000_t109" style="position:absolute;margin-left:54.65pt;margin-top:0;width:12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"/>
                  </w:pict>
                </mc:Fallback>
              </mc:AlternateContent>
            </w:r>
          </w:p>
        </w:tc>
        <w:tc>
          <w:tcPr>
            <w:tcW w:w="2525" w:type="dxa"/>
            <w:gridSpan w:val="4"/>
            <w:tcBorders>
              <w:top w:val="single" w:sz="4" w:space="0" w:color="auto"/>
              <w:left w:val="nil"/>
              <w:bottom w:val="single" w:sz="4" w:space="0" w:color="auto"/>
              <w:right w:val="nil"/>
            </w:tcBorders>
            <w:vAlign w:val="center"/>
          </w:tcPr>
          <w:p w14:paraId="3684E06C" w14:textId="77777777" w:rsidR="004D2CB1" w:rsidRPr="003B029D" w:rsidRDefault="004D2CB1" w:rsidP="00044F97">
            <w:pPr>
              <w:rPr>
                <w:b/>
                <w:sz w:val="24"/>
              </w:rPr>
            </w:pPr>
            <w:r w:rsidRPr="003B029D">
              <w:rPr>
                <w:sz w:val="24"/>
              </w:rPr>
              <w:t>CDMA</w:t>
            </w:r>
          </w:p>
        </w:tc>
        <w:tc>
          <w:tcPr>
            <w:tcW w:w="564" w:type="dxa"/>
            <w:tcBorders>
              <w:top w:val="single" w:sz="4" w:space="0" w:color="auto"/>
              <w:left w:val="nil"/>
              <w:bottom w:val="single" w:sz="4" w:space="0" w:color="auto"/>
              <w:right w:val="nil"/>
            </w:tcBorders>
          </w:tcPr>
          <w:p w14:paraId="22A25033" w14:textId="77777777" w:rsidR="004D2CB1" w:rsidRPr="003B029D" w:rsidRDefault="004D2CB1" w:rsidP="00044F97">
            <w:pPr>
              <w:jc w:val="center"/>
              <w:rPr>
                <w:b/>
                <w:sz w:val="24"/>
              </w:rPr>
            </w:pPr>
          </w:p>
          <w:p w14:paraId="47EB7A83" w14:textId="77777777" w:rsidR="004D2CB1" w:rsidRPr="003B029D" w:rsidRDefault="0043387C" w:rsidP="00044F97">
            <w:pPr>
              <w:jc w:val="center"/>
              <w:rPr>
                <w:b/>
                <w:sz w:val="24"/>
              </w:rPr>
            </w:pPr>
            <w:r>
              <w:rPr>
                <w:b/>
                <w:noProof/>
                <w:sz w:val="24"/>
                <w:lang w:val="ru-RU" w:eastAsia="ru-RU"/>
              </w:rPr>
              <mc:AlternateContent>
                <mc:Choice Requires="wps">
                  <w:drawing>
                    <wp:anchor distT="0" distB="0" distL="114300" distR="114300" simplePos="0" relativeHeight="251659776" behindDoc="0" locked="0" layoutInCell="1" allowOverlap="1" wp14:anchorId="59F65DF9" wp14:editId="5B8002BB">
                      <wp:simplePos x="0" y="0"/>
                      <wp:positionH relativeFrom="column">
                        <wp:posOffset>-22225</wp:posOffset>
                      </wp:positionH>
                      <wp:positionV relativeFrom="paragraph">
                        <wp:posOffset>0</wp:posOffset>
                      </wp:positionV>
                      <wp:extent cx="152400" cy="123825"/>
                      <wp:effectExtent l="6350" t="9525" r="12700" b="952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03D034" id="AutoShape 22" o:spid="_x0000_s1026" type="#_x0000_t109" style="position:absolute;margin-left:-1.75pt;margin-top:0;width:12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"/>
                  </w:pict>
                </mc:Fallback>
              </mc:AlternateContent>
            </w:r>
          </w:p>
        </w:tc>
        <w:tc>
          <w:tcPr>
            <w:tcW w:w="1191" w:type="dxa"/>
            <w:gridSpan w:val="2"/>
            <w:tcBorders>
              <w:top w:val="single" w:sz="4" w:space="0" w:color="auto"/>
              <w:left w:val="nil"/>
              <w:bottom w:val="single" w:sz="4" w:space="0" w:color="auto"/>
              <w:right w:val="single" w:sz="4" w:space="0" w:color="000000"/>
            </w:tcBorders>
            <w:vAlign w:val="center"/>
          </w:tcPr>
          <w:p w14:paraId="2FC7C018" w14:textId="77777777" w:rsidR="004D2CB1" w:rsidRPr="003B029D" w:rsidRDefault="004D2CB1" w:rsidP="00044F97">
            <w:pPr>
              <w:rPr>
                <w:b/>
                <w:sz w:val="24"/>
              </w:rPr>
            </w:pPr>
            <w:r w:rsidRPr="003B029D">
              <w:rPr>
                <w:sz w:val="24"/>
              </w:rPr>
              <w:t>LTE</w:t>
            </w:r>
          </w:p>
        </w:tc>
        <w:tc>
          <w:tcPr>
            <w:tcW w:w="2382" w:type="dxa"/>
            <w:gridSpan w:val="2"/>
            <w:tcBorders>
              <w:top w:val="single" w:sz="4" w:space="0" w:color="auto"/>
              <w:left w:val="nil"/>
              <w:bottom w:val="single" w:sz="4" w:space="0" w:color="auto"/>
              <w:right w:val="single" w:sz="4" w:space="0" w:color="000000"/>
            </w:tcBorders>
            <w:vAlign w:val="center"/>
          </w:tcPr>
          <w:p w14:paraId="1D211DA8" w14:textId="77777777" w:rsidR="004D2CB1" w:rsidRPr="003B029D" w:rsidRDefault="0043387C" w:rsidP="004D2CB1">
            <w:pPr>
              <w:spacing w:before="240"/>
              <w:jc w:val="center"/>
              <w:rPr>
                <w:b/>
                <w:sz w:val="24"/>
              </w:rPr>
            </w:pPr>
            <w:r>
              <w:rPr>
                <w:b/>
                <w:noProof/>
                <w:sz w:val="24"/>
                <w:lang w:val="ru-RU" w:eastAsia="ru-RU"/>
              </w:rPr>
              <mc:AlternateContent>
                <mc:Choice Requires="wps">
                  <w:drawing>
                    <wp:anchor distT="0" distB="0" distL="114300" distR="114300" simplePos="0" relativeHeight="251660800" behindDoc="0" locked="0" layoutInCell="1" allowOverlap="1" wp14:anchorId="58F5A1A4" wp14:editId="6246E505">
                      <wp:simplePos x="0" y="0"/>
                      <wp:positionH relativeFrom="column">
                        <wp:posOffset>168910</wp:posOffset>
                      </wp:positionH>
                      <wp:positionV relativeFrom="paragraph">
                        <wp:posOffset>177800</wp:posOffset>
                      </wp:positionV>
                      <wp:extent cx="152400" cy="123825"/>
                      <wp:effectExtent l="6985" t="6350" r="12065" b="1270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4D8660" id="AutoShape 23" o:spid="_x0000_s1026" type="#_x0000_t109" style="position:absolute;margin-left:13.3pt;margin-top:14pt;width:12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"/>
                  </w:pict>
                </mc:Fallback>
              </mc:AlternateContent>
            </w:r>
            <w:r w:rsidR="004D2CB1">
              <w:rPr>
                <w:sz w:val="24"/>
              </w:rPr>
              <w:t>UM</w:t>
            </w:r>
            <w:r w:rsidR="004D2CB1" w:rsidRPr="003B029D">
              <w:rPr>
                <w:sz w:val="24"/>
              </w:rPr>
              <w:t>T</w:t>
            </w:r>
            <w:r w:rsidR="004D2CB1">
              <w:rPr>
                <w:sz w:val="24"/>
              </w:rPr>
              <w:t>S</w:t>
            </w:r>
          </w:p>
          <w:p w14:paraId="1A7B6DB5" w14:textId="77777777" w:rsidR="004D2CB1" w:rsidRPr="003B029D" w:rsidRDefault="004D2CB1" w:rsidP="004D2CB1">
            <w:pPr>
              <w:jc w:val="center"/>
              <w:rPr>
                <w:b/>
                <w:sz w:val="24"/>
              </w:rPr>
            </w:pPr>
          </w:p>
        </w:tc>
      </w:tr>
      <w:tr w:rsidR="003A184C" w:rsidRPr="00FF1430" w14:paraId="0BDB667F" w14:textId="77777777">
        <w:trPr>
          <w:trHeight w:val="391"/>
        </w:trPr>
        <w:tc>
          <w:tcPr>
            <w:tcW w:w="10207" w:type="dxa"/>
            <w:gridSpan w:val="15"/>
            <w:tcBorders>
              <w:top w:val="single" w:sz="4" w:space="0" w:color="auto"/>
              <w:left w:val="single" w:sz="4" w:space="0" w:color="000000"/>
              <w:bottom w:val="single" w:sz="4" w:space="0" w:color="auto"/>
              <w:right w:val="single" w:sz="4" w:space="0" w:color="000000"/>
            </w:tcBorders>
          </w:tcPr>
          <w:p w14:paraId="1F0487D3" w14:textId="77777777" w:rsidR="003A184C" w:rsidRPr="00C813FB" w:rsidRDefault="003A184C" w:rsidP="00044F97">
            <w:pPr>
              <w:spacing w:before="60"/>
              <w:jc w:val="both"/>
              <w:rPr>
                <w:sz w:val="24"/>
                <w:szCs w:val="24"/>
                <w:lang w:val="ru-RU"/>
              </w:rPr>
            </w:pPr>
            <w:r w:rsidRPr="00C813FB">
              <w:rPr>
                <w:sz w:val="24"/>
                <w:szCs w:val="24"/>
                <w:lang w:val="ru-RU"/>
              </w:rPr>
              <w:t>2.</w:t>
            </w:r>
            <w:r w:rsidR="00D92F82">
              <w:rPr>
                <w:sz w:val="24"/>
                <w:szCs w:val="24"/>
                <w:lang w:val="ru-RU"/>
              </w:rPr>
              <w:t>9</w:t>
            </w:r>
            <w:r w:rsidRPr="00C813FB">
              <w:rPr>
                <w:sz w:val="24"/>
                <w:szCs w:val="24"/>
                <w:lang w:val="ru-RU"/>
              </w:rPr>
              <w:t xml:space="preserve"> Необходимые интерфейсы на момент подключения</w:t>
            </w:r>
          </w:p>
        </w:tc>
      </w:tr>
      <w:tr w:rsidR="003A184C" w:rsidRPr="003B029D" w14:paraId="622DBD86" w14:textId="77777777">
        <w:trPr>
          <w:trHeight w:val="567"/>
        </w:trPr>
        <w:tc>
          <w:tcPr>
            <w:tcW w:w="714" w:type="dxa"/>
            <w:tcBorders>
              <w:top w:val="single" w:sz="4" w:space="0" w:color="auto"/>
              <w:left w:val="single" w:sz="4" w:space="0" w:color="000000"/>
              <w:bottom w:val="single" w:sz="4" w:space="0" w:color="auto"/>
              <w:right w:val="nil"/>
            </w:tcBorders>
          </w:tcPr>
          <w:p w14:paraId="7AF7DC7E" w14:textId="77777777" w:rsidR="003A184C" w:rsidRPr="003B029D" w:rsidRDefault="0043387C" w:rsidP="00044F97">
            <w:pPr>
              <w:jc w:val="center"/>
              <w:rPr>
                <w:b/>
                <w:noProof/>
                <w:sz w:val="24"/>
                <w:lang w:val="ru-RU"/>
              </w:rPr>
            </w:pPr>
            <w:r>
              <w:rPr>
                <w:b/>
                <w:noProof/>
                <w:sz w:val="24"/>
                <w:lang w:val="ru-RU" w:eastAsia="ru-RU"/>
              </w:rPr>
              <mc:AlternateContent>
                <mc:Choice Requires="wps">
                  <w:drawing>
                    <wp:anchor distT="0" distB="0" distL="114300" distR="114300" simplePos="0" relativeHeight="251654656" behindDoc="0" locked="0" layoutInCell="1" allowOverlap="1" wp14:anchorId="54CCE5DA" wp14:editId="539AD1C2">
                      <wp:simplePos x="0" y="0"/>
                      <wp:positionH relativeFrom="column">
                        <wp:posOffset>165100</wp:posOffset>
                      </wp:positionH>
                      <wp:positionV relativeFrom="paragraph">
                        <wp:posOffset>111760</wp:posOffset>
                      </wp:positionV>
                      <wp:extent cx="152400" cy="116840"/>
                      <wp:effectExtent l="12700" t="6985" r="6350" b="95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684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CD932E" id="AutoShape 9" o:spid="_x0000_s1026" type="#_x0000_t109" style="position:absolute;margin-left:13pt;margin-top:8.8pt;width:12pt;height: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"/>
                  </w:pict>
                </mc:Fallback>
              </mc:AlternateContent>
            </w:r>
          </w:p>
        </w:tc>
        <w:tc>
          <w:tcPr>
            <w:tcW w:w="1098" w:type="dxa"/>
            <w:gridSpan w:val="2"/>
            <w:tcBorders>
              <w:top w:val="single" w:sz="4" w:space="0" w:color="auto"/>
              <w:left w:val="nil"/>
              <w:bottom w:val="single" w:sz="4" w:space="0" w:color="auto"/>
              <w:right w:val="nil"/>
            </w:tcBorders>
            <w:vAlign w:val="center"/>
          </w:tcPr>
          <w:p w14:paraId="11D2BD1F" w14:textId="77777777" w:rsidR="003A184C" w:rsidRPr="003B029D" w:rsidRDefault="003A184C" w:rsidP="00044F97">
            <w:pPr>
              <w:rPr>
                <w:sz w:val="24"/>
                <w:lang w:val="en-US"/>
              </w:rPr>
            </w:pPr>
            <w:r w:rsidRPr="003B029D">
              <w:rPr>
                <w:sz w:val="24"/>
                <w:lang w:val="en-US"/>
              </w:rPr>
              <w:t>Web</w:t>
            </w:r>
          </w:p>
        </w:tc>
        <w:tc>
          <w:tcPr>
            <w:tcW w:w="648" w:type="dxa"/>
            <w:tcBorders>
              <w:top w:val="single" w:sz="4" w:space="0" w:color="auto"/>
              <w:left w:val="nil"/>
              <w:bottom w:val="single" w:sz="4" w:space="0" w:color="auto"/>
              <w:right w:val="nil"/>
            </w:tcBorders>
            <w:vAlign w:val="center"/>
          </w:tcPr>
          <w:p w14:paraId="5CADFEBD" w14:textId="77777777" w:rsidR="004D561D" w:rsidRPr="004D561D" w:rsidRDefault="004D561D" w:rsidP="00044F97">
            <w:pPr>
              <w:jc w:val="center"/>
              <w:rPr>
                <w:b/>
                <w:sz w:val="12"/>
                <w:szCs w:val="12"/>
                <w:lang w:val="ru-RU"/>
              </w:rPr>
            </w:pPr>
          </w:p>
          <w:p w14:paraId="1A128682" w14:textId="77777777" w:rsidR="003A184C" w:rsidRPr="004D2CB1" w:rsidRDefault="0043387C" w:rsidP="00044F97">
            <w:pPr>
              <w:jc w:val="center"/>
              <w:rPr>
                <w:b/>
                <w:sz w:val="24"/>
                <w:lang w:val="ru-RU"/>
              </w:rPr>
            </w:pPr>
            <w:r>
              <w:rPr>
                <w:b/>
                <w:noProof/>
                <w:sz w:val="24"/>
                <w:lang w:val="ru-RU" w:eastAsia="ru-RU"/>
              </w:rPr>
              <mc:AlternateContent>
                <mc:Choice Requires="wps">
                  <w:drawing>
                    <wp:anchor distT="0" distB="0" distL="114300" distR="114300" simplePos="0" relativeHeight="251655680" behindDoc="0" locked="0" layoutInCell="1" allowOverlap="1" wp14:anchorId="756DD916" wp14:editId="122E2A7D">
                      <wp:simplePos x="0" y="0"/>
                      <wp:positionH relativeFrom="column">
                        <wp:posOffset>102870</wp:posOffset>
                      </wp:positionH>
                      <wp:positionV relativeFrom="paragraph">
                        <wp:posOffset>24130</wp:posOffset>
                      </wp:positionV>
                      <wp:extent cx="152400" cy="123825"/>
                      <wp:effectExtent l="7620" t="5080" r="11430" b="1397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180143" id="AutoShape 10" o:spid="_x0000_s1026" type="#_x0000_t109" style="position:absolute;margin-left:8.1pt;margin-top:1.9pt;width:12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"/>
                  </w:pict>
                </mc:Fallback>
              </mc:AlternateContent>
            </w:r>
          </w:p>
        </w:tc>
        <w:tc>
          <w:tcPr>
            <w:tcW w:w="3610" w:type="dxa"/>
            <w:gridSpan w:val="6"/>
            <w:tcBorders>
              <w:top w:val="single" w:sz="4" w:space="0" w:color="auto"/>
              <w:left w:val="nil"/>
              <w:bottom w:val="single" w:sz="4" w:space="0" w:color="auto"/>
              <w:right w:val="nil"/>
            </w:tcBorders>
            <w:vAlign w:val="center"/>
          </w:tcPr>
          <w:p w14:paraId="53BEE7A4" w14:textId="77777777" w:rsidR="003A184C" w:rsidRPr="003B029D" w:rsidRDefault="003A184C" w:rsidP="00044F97">
            <w:pPr>
              <w:rPr>
                <w:b/>
                <w:sz w:val="24"/>
                <w:lang w:val="ru-RU"/>
              </w:rPr>
            </w:pPr>
            <w:r w:rsidRPr="003B029D">
              <w:rPr>
                <w:sz w:val="24"/>
              </w:rPr>
              <w:t>SOAP</w:t>
            </w:r>
            <w:r w:rsidRPr="003B029D">
              <w:rPr>
                <w:sz w:val="24"/>
                <w:lang w:val="ru-RU"/>
              </w:rPr>
              <w:t>*</w:t>
            </w:r>
          </w:p>
        </w:tc>
        <w:tc>
          <w:tcPr>
            <w:tcW w:w="564" w:type="dxa"/>
            <w:tcBorders>
              <w:top w:val="single" w:sz="4" w:space="0" w:color="auto"/>
              <w:left w:val="nil"/>
              <w:bottom w:val="single" w:sz="4" w:space="0" w:color="auto"/>
              <w:right w:val="nil"/>
            </w:tcBorders>
            <w:vAlign w:val="center"/>
          </w:tcPr>
          <w:p w14:paraId="5DC9642E" w14:textId="77777777" w:rsidR="004D561D" w:rsidRPr="004D561D" w:rsidRDefault="004D561D" w:rsidP="00044F97">
            <w:pPr>
              <w:jc w:val="center"/>
              <w:rPr>
                <w:b/>
                <w:sz w:val="12"/>
                <w:szCs w:val="12"/>
                <w:lang w:val="ru-RU"/>
              </w:rPr>
            </w:pPr>
          </w:p>
          <w:p w14:paraId="12151E3E" w14:textId="77777777" w:rsidR="003A184C" w:rsidRPr="003B029D" w:rsidRDefault="0043387C" w:rsidP="00044F97">
            <w:pPr>
              <w:jc w:val="center"/>
              <w:rPr>
                <w:b/>
                <w:sz w:val="24"/>
              </w:rPr>
            </w:pPr>
            <w:r>
              <w:rPr>
                <w:b/>
                <w:noProof/>
                <w:sz w:val="24"/>
                <w:lang w:val="ru-RU" w:eastAsia="ru-RU"/>
              </w:rPr>
              <mc:AlternateContent>
                <mc:Choice Requires="wps">
                  <w:drawing>
                    <wp:anchor distT="0" distB="0" distL="114300" distR="114300" simplePos="0" relativeHeight="251656704" behindDoc="0" locked="0" layoutInCell="1" allowOverlap="1" wp14:anchorId="1020BCE1" wp14:editId="52FAB172">
                      <wp:simplePos x="0" y="0"/>
                      <wp:positionH relativeFrom="column">
                        <wp:posOffset>21590</wp:posOffset>
                      </wp:positionH>
                      <wp:positionV relativeFrom="paragraph">
                        <wp:posOffset>28575</wp:posOffset>
                      </wp:positionV>
                      <wp:extent cx="152400" cy="123825"/>
                      <wp:effectExtent l="12065" t="9525" r="6985" b="952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937E09" id="AutoShape 11" o:spid="_x0000_s1026" type="#_x0000_t109" style="position:absolute;margin-left:1.7pt;margin-top:2.25pt;width:12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"/>
                  </w:pict>
                </mc:Fallback>
              </mc:AlternateContent>
            </w:r>
          </w:p>
        </w:tc>
        <w:tc>
          <w:tcPr>
            <w:tcW w:w="3573" w:type="dxa"/>
            <w:gridSpan w:val="4"/>
            <w:tcBorders>
              <w:top w:val="single" w:sz="4" w:space="0" w:color="auto"/>
              <w:left w:val="nil"/>
              <w:bottom w:val="single" w:sz="4" w:space="0" w:color="auto"/>
              <w:right w:val="single" w:sz="4" w:space="0" w:color="000000"/>
            </w:tcBorders>
            <w:vAlign w:val="center"/>
          </w:tcPr>
          <w:p w14:paraId="4F35E8B8" w14:textId="77777777" w:rsidR="003A184C" w:rsidRPr="003B029D" w:rsidRDefault="003A184C" w:rsidP="00044F97">
            <w:pPr>
              <w:rPr>
                <w:b/>
                <w:sz w:val="24"/>
                <w:lang w:val="ru-RU"/>
              </w:rPr>
            </w:pPr>
            <w:r w:rsidRPr="003B029D">
              <w:rPr>
                <w:sz w:val="24"/>
              </w:rPr>
              <w:t>SFTP</w:t>
            </w:r>
          </w:p>
        </w:tc>
      </w:tr>
      <w:tr w:rsidR="003A184C" w:rsidRPr="00FF1430" w14:paraId="38226C60" w14:textId="77777777">
        <w:trPr>
          <w:trHeight w:val="567"/>
        </w:trPr>
        <w:tc>
          <w:tcPr>
            <w:tcW w:w="10207" w:type="dxa"/>
            <w:gridSpan w:val="15"/>
            <w:tcBorders>
              <w:top w:val="single" w:sz="4" w:space="0" w:color="auto"/>
              <w:left w:val="single" w:sz="4" w:space="0" w:color="000000"/>
              <w:bottom w:val="single" w:sz="4" w:space="0" w:color="auto"/>
              <w:right w:val="single" w:sz="4" w:space="0" w:color="000000"/>
            </w:tcBorders>
          </w:tcPr>
          <w:p w14:paraId="0FCC9FFD" w14:textId="77777777" w:rsidR="003A184C" w:rsidRPr="00C813FB" w:rsidRDefault="003A184C" w:rsidP="00044F97">
            <w:pPr>
              <w:spacing w:before="60"/>
              <w:jc w:val="both"/>
              <w:rPr>
                <w:b/>
                <w:noProof/>
                <w:lang w:val="ru-RU"/>
              </w:rPr>
            </w:pPr>
            <w:r>
              <w:rPr>
                <w:rFonts w:cs="Times New Roman"/>
                <w:color w:val="000000"/>
                <w:sz w:val="24"/>
                <w:szCs w:val="24"/>
                <w:lang w:val="ru-RU"/>
              </w:rPr>
              <w:t>*</w:t>
            </w:r>
            <w:r w:rsidRPr="0058406D">
              <w:rPr>
                <w:rFonts w:cs="Times New Roman"/>
                <w:color w:val="000000"/>
                <w:sz w:val="24"/>
                <w:szCs w:val="24"/>
                <w:lang w:val="ru-RU"/>
              </w:rPr>
              <w:t xml:space="preserve">Подключение </w:t>
            </w:r>
            <w:r>
              <w:rPr>
                <w:rFonts w:cs="Times New Roman"/>
                <w:color w:val="000000"/>
                <w:sz w:val="24"/>
                <w:szCs w:val="24"/>
                <w:lang w:val="ru-RU"/>
              </w:rPr>
              <w:t>О</w:t>
            </w:r>
            <w:r w:rsidRPr="0058406D">
              <w:rPr>
                <w:rFonts w:cs="Times New Roman"/>
                <w:color w:val="000000"/>
                <w:sz w:val="24"/>
                <w:szCs w:val="24"/>
                <w:lang w:val="ru-RU"/>
              </w:rPr>
              <w:t xml:space="preserve">ператора </w:t>
            </w:r>
            <w:r w:rsidR="00A55E87">
              <w:rPr>
                <w:rFonts w:cs="Times New Roman"/>
                <w:color w:val="000000"/>
                <w:sz w:val="24"/>
                <w:szCs w:val="24"/>
                <w:lang w:val="ru-RU"/>
              </w:rPr>
              <w:t>связи</w:t>
            </w:r>
            <w:r w:rsidRPr="0058406D">
              <w:rPr>
                <w:rFonts w:cs="Times New Roman"/>
                <w:color w:val="000000"/>
                <w:sz w:val="24"/>
                <w:szCs w:val="24"/>
                <w:lang w:val="ru-RU"/>
              </w:rPr>
              <w:t xml:space="preserve"> к БДПН</w:t>
            </w:r>
            <w:r w:rsidRPr="00054BB2">
              <w:rPr>
                <w:rFonts w:cs="Times New Roman"/>
                <w:color w:val="000000"/>
                <w:sz w:val="24"/>
                <w:szCs w:val="24"/>
                <w:lang w:val="ru-RU"/>
              </w:rPr>
              <w:t xml:space="preserve"> </w:t>
            </w:r>
            <w:r>
              <w:rPr>
                <w:rFonts w:cs="Times New Roman"/>
                <w:color w:val="000000"/>
                <w:sz w:val="24"/>
                <w:szCs w:val="24"/>
                <w:lang w:val="ru-RU"/>
              </w:rPr>
              <w:t xml:space="preserve">по </w:t>
            </w:r>
            <w:r w:rsidRPr="00054BB2">
              <w:rPr>
                <w:rFonts w:cs="Times New Roman"/>
                <w:color w:val="000000"/>
                <w:sz w:val="24"/>
                <w:szCs w:val="24"/>
                <w:lang w:val="ru-RU"/>
              </w:rPr>
              <w:t>протокол</w:t>
            </w:r>
            <w:r>
              <w:rPr>
                <w:rFonts w:cs="Times New Roman"/>
                <w:color w:val="000000"/>
                <w:sz w:val="24"/>
                <w:szCs w:val="24"/>
                <w:lang w:val="ru-RU"/>
              </w:rPr>
              <w:t>у</w:t>
            </w:r>
            <w:r w:rsidRPr="00054BB2">
              <w:rPr>
                <w:rFonts w:cs="Times New Roman"/>
                <w:color w:val="000000"/>
                <w:sz w:val="24"/>
                <w:szCs w:val="24"/>
                <w:lang w:val="ru-RU"/>
              </w:rPr>
              <w:t xml:space="preserve"> </w:t>
            </w:r>
            <w:r w:rsidRPr="00054BB2">
              <w:rPr>
                <w:rFonts w:cs="Times New Roman"/>
                <w:color w:val="000000"/>
                <w:sz w:val="24"/>
                <w:szCs w:val="24"/>
                <w:lang w:val="en-US"/>
              </w:rPr>
              <w:t>HTTP</w:t>
            </w:r>
            <w:r w:rsidRPr="00054BB2">
              <w:rPr>
                <w:rFonts w:cs="Times New Roman"/>
                <w:color w:val="000000"/>
                <w:sz w:val="24"/>
                <w:szCs w:val="24"/>
                <w:lang w:val="ru-RU"/>
              </w:rPr>
              <w:t>/</w:t>
            </w:r>
            <w:r w:rsidRPr="00054BB2">
              <w:rPr>
                <w:rFonts w:cs="Times New Roman"/>
                <w:color w:val="000000"/>
                <w:sz w:val="24"/>
                <w:szCs w:val="24"/>
                <w:lang w:val="en-US"/>
              </w:rPr>
              <w:t>SOAP</w:t>
            </w:r>
            <w:r w:rsidRPr="0058406D">
              <w:rPr>
                <w:rFonts w:cs="Times New Roman"/>
                <w:color w:val="000000"/>
                <w:sz w:val="24"/>
                <w:szCs w:val="24"/>
                <w:lang w:val="ru-RU"/>
              </w:rPr>
              <w:t xml:space="preserve"> осуществляется с использованием средств криптографической защиты информации</w:t>
            </w:r>
          </w:p>
        </w:tc>
      </w:tr>
      <w:tr w:rsidR="003A184C" w:rsidRPr="00D11196" w14:paraId="7A2BB5C2" w14:textId="77777777">
        <w:tc>
          <w:tcPr>
            <w:tcW w:w="4537" w:type="dxa"/>
            <w:gridSpan w:val="7"/>
          </w:tcPr>
          <w:p w14:paraId="1BA472F2" w14:textId="77777777" w:rsidR="003A184C" w:rsidRPr="0058406D" w:rsidRDefault="003A184C" w:rsidP="00044F97">
            <w:pPr>
              <w:numPr>
                <w:ilvl w:val="0"/>
                <w:numId w:val="8"/>
              </w:numPr>
              <w:tabs>
                <w:tab w:val="left" w:pos="142"/>
              </w:tabs>
              <w:spacing w:before="60"/>
              <w:ind w:left="0" w:firstLine="0"/>
              <w:rPr>
                <w:rFonts w:cs="Times New Roman"/>
                <w:b/>
                <w:color w:val="000000"/>
                <w:sz w:val="24"/>
                <w:szCs w:val="24"/>
                <w:lang w:val="ru-RU"/>
              </w:rPr>
            </w:pPr>
            <w:r w:rsidRPr="0058406D">
              <w:rPr>
                <w:rFonts w:cs="Times New Roman"/>
                <w:b/>
                <w:color w:val="000000"/>
                <w:sz w:val="24"/>
                <w:szCs w:val="24"/>
                <w:lang w:val="ru-RU"/>
              </w:rPr>
              <w:t>Порядок выполнения работ по организации подключения к БДПН</w:t>
            </w:r>
          </w:p>
        </w:tc>
        <w:tc>
          <w:tcPr>
            <w:tcW w:w="5670" w:type="dxa"/>
            <w:gridSpan w:val="8"/>
          </w:tcPr>
          <w:p w14:paraId="6F7195F9" w14:textId="7C6CEA66" w:rsidR="003A184C" w:rsidRPr="00276A26" w:rsidRDefault="003A184C" w:rsidP="00D506DC">
            <w:pPr>
              <w:spacing w:before="60"/>
              <w:rPr>
                <w:rFonts w:cs="Times New Roman"/>
                <w:color w:val="000000"/>
                <w:sz w:val="24"/>
                <w:szCs w:val="24"/>
                <w:lang w:val="ru-RU"/>
              </w:rPr>
            </w:pPr>
            <w:r w:rsidRPr="00276A26">
              <w:rPr>
                <w:rFonts w:cs="Times New Roman"/>
                <w:color w:val="000000"/>
                <w:sz w:val="24"/>
                <w:szCs w:val="24"/>
                <w:lang w:val="ru-RU"/>
              </w:rPr>
              <w:t xml:space="preserve">Для организации взаимодействия с БДПН </w:t>
            </w:r>
            <w:r>
              <w:rPr>
                <w:rFonts w:cs="Times New Roman"/>
                <w:color w:val="000000"/>
                <w:sz w:val="24"/>
                <w:szCs w:val="24"/>
                <w:lang w:val="ru-RU"/>
              </w:rPr>
              <w:t>О</w:t>
            </w:r>
            <w:r w:rsidRPr="00276A26">
              <w:rPr>
                <w:rFonts w:cs="Times New Roman"/>
                <w:color w:val="000000"/>
                <w:sz w:val="24"/>
                <w:szCs w:val="24"/>
                <w:lang w:val="ru-RU"/>
              </w:rPr>
              <w:t xml:space="preserve">ператор </w:t>
            </w:r>
            <w:r w:rsidR="00A55E87" w:rsidRPr="00D92F82">
              <w:rPr>
                <w:rFonts w:cs="Times New Roman"/>
                <w:color w:val="000000"/>
                <w:sz w:val="24"/>
                <w:szCs w:val="24"/>
                <w:lang w:val="ru-RU"/>
              </w:rPr>
              <w:t>связи направляет скан-копию подписанного оригинала заявления на подключение к базе данных перенесённых номеров</w:t>
            </w:r>
            <w:r w:rsidR="00560DE3">
              <w:rPr>
                <w:rFonts w:cs="Times New Roman"/>
                <w:color w:val="000000"/>
                <w:sz w:val="24"/>
                <w:szCs w:val="24"/>
                <w:lang w:val="ru-RU"/>
              </w:rPr>
              <w:t xml:space="preserve"> с Приложениями</w:t>
            </w:r>
            <w:r w:rsidR="00354A3B">
              <w:rPr>
                <w:rFonts w:cs="Times New Roman"/>
                <w:color w:val="000000"/>
                <w:sz w:val="24"/>
                <w:szCs w:val="24"/>
                <w:lang w:val="ru-RU"/>
              </w:rPr>
              <w:t xml:space="preserve"> </w:t>
            </w:r>
            <w:r w:rsidR="00560DE3">
              <w:rPr>
                <w:rFonts w:cs="Times New Roman"/>
                <w:color w:val="000000"/>
                <w:sz w:val="24"/>
                <w:szCs w:val="24"/>
                <w:lang w:val="ru-RU"/>
              </w:rPr>
              <w:t>к Заявлению</w:t>
            </w:r>
            <w:r w:rsidR="00A55E87" w:rsidRPr="00D92F82">
              <w:rPr>
                <w:rFonts w:cs="Times New Roman"/>
                <w:color w:val="000000"/>
                <w:sz w:val="24"/>
                <w:szCs w:val="24"/>
                <w:lang w:val="ru-RU"/>
              </w:rPr>
              <w:t xml:space="preserve"> и электронный файл с сертификатом ключа шифрования на адрес электронной почты </w:t>
            </w:r>
            <w:hyperlink r:id="rId12" w:history="1">
              <w:r w:rsidR="00676F97" w:rsidRPr="00676F97">
                <w:rPr>
                  <w:rStyle w:val="a3"/>
                  <w:rFonts w:cs="Times New Roman"/>
                  <w:sz w:val="24"/>
                  <w:szCs w:val="24"/>
                  <w:lang w:val="ru-RU"/>
                </w:rPr>
                <w:t>helpdesk@</w:t>
              </w:r>
              <w:r w:rsidR="00676F97" w:rsidRPr="00676F97">
                <w:rPr>
                  <w:rStyle w:val="a3"/>
                  <w:rFonts w:cs="Times New Roman"/>
                  <w:sz w:val="24"/>
                  <w:szCs w:val="24"/>
                  <w:lang w:val="en-US"/>
                </w:rPr>
                <w:t>bdpn</w:t>
              </w:r>
              <w:r w:rsidR="00676F97" w:rsidRPr="00676F97">
                <w:rPr>
                  <w:rStyle w:val="a3"/>
                  <w:rFonts w:cs="Times New Roman"/>
                  <w:sz w:val="24"/>
                  <w:szCs w:val="24"/>
                  <w:lang w:val="ru-RU"/>
                </w:rPr>
                <w:t>.</w:t>
              </w:r>
              <w:proofErr w:type="spellStart"/>
              <w:r w:rsidR="00676F97" w:rsidRPr="00676F97">
                <w:rPr>
                  <w:rStyle w:val="a3"/>
                  <w:rFonts w:cs="Times New Roman"/>
                  <w:sz w:val="24"/>
                  <w:szCs w:val="24"/>
                  <w:lang w:val="ru-RU"/>
                </w:rPr>
                <w:t>ru</w:t>
              </w:r>
              <w:proofErr w:type="spellEnd"/>
            </w:hyperlink>
            <w:r w:rsidR="00A55E87" w:rsidRPr="00225D21">
              <w:rPr>
                <w:rFonts w:cs="Times New Roman"/>
                <w:color w:val="000000"/>
                <w:sz w:val="24"/>
                <w:szCs w:val="24"/>
                <w:lang w:val="ru-RU"/>
              </w:rPr>
              <w:t>.</w:t>
            </w:r>
            <w:r w:rsidR="00A55E87" w:rsidRPr="00B24D9F">
              <w:rPr>
                <w:rFonts w:cs="Times New Roman"/>
                <w:color w:val="000000"/>
                <w:sz w:val="24"/>
                <w:szCs w:val="24"/>
                <w:lang w:val="ru-RU"/>
              </w:rPr>
              <w:t xml:space="preserve"> </w:t>
            </w:r>
            <w:r w:rsidR="00B24D9F" w:rsidRPr="00B24D9F">
              <w:rPr>
                <w:rFonts w:cs="Times New Roman"/>
                <w:color w:val="000000"/>
                <w:sz w:val="24"/>
                <w:szCs w:val="24"/>
                <w:lang w:val="ru-RU"/>
              </w:rPr>
              <w:t>Сертификат ключа шифрования должен быть выдан аккредитованным удостоверяющим центром.</w:t>
            </w:r>
            <w:r w:rsidR="00B24D9F">
              <w:rPr>
                <w:rFonts w:cs="Times New Roman"/>
                <w:color w:val="000000"/>
                <w:sz w:val="24"/>
                <w:szCs w:val="24"/>
                <w:lang w:val="ru-RU"/>
              </w:rPr>
              <w:t xml:space="preserve"> </w:t>
            </w:r>
            <w:r w:rsidR="00A55E87" w:rsidRPr="00D92F82">
              <w:rPr>
                <w:rFonts w:cs="Times New Roman"/>
                <w:color w:val="000000"/>
                <w:sz w:val="24"/>
                <w:szCs w:val="24"/>
                <w:lang w:val="ru-RU"/>
              </w:rPr>
              <w:t xml:space="preserve">Оператор связи обязан не позднее одного месяца до завершения срока действия используемого им сертификата ключа шифрования предоставить </w:t>
            </w:r>
            <w:r w:rsidR="00D506DC">
              <w:rPr>
                <w:rFonts w:cs="Times New Roman"/>
                <w:color w:val="000000"/>
                <w:sz w:val="24"/>
                <w:szCs w:val="24"/>
                <w:lang w:val="ru-RU"/>
              </w:rPr>
              <w:t>О</w:t>
            </w:r>
            <w:r w:rsidR="00A55E87" w:rsidRPr="00D92F82">
              <w:rPr>
                <w:rFonts w:cs="Times New Roman"/>
                <w:color w:val="000000"/>
                <w:sz w:val="24"/>
                <w:szCs w:val="24"/>
                <w:lang w:val="ru-RU"/>
              </w:rPr>
              <w:t xml:space="preserve">ператору базы данных новый сертификат ключа </w:t>
            </w:r>
            <w:r w:rsidR="00A55E87" w:rsidRPr="003213CA">
              <w:rPr>
                <w:rFonts w:cs="Times New Roman"/>
                <w:color w:val="000000"/>
                <w:sz w:val="24"/>
                <w:szCs w:val="24"/>
                <w:lang w:val="ru-RU"/>
              </w:rPr>
              <w:t>шифрования.</w:t>
            </w:r>
            <w:r w:rsidR="00B24D9F">
              <w:rPr>
                <w:rFonts w:cs="Times New Roman"/>
                <w:color w:val="000000"/>
                <w:sz w:val="24"/>
                <w:szCs w:val="24"/>
                <w:lang w:val="ru-RU"/>
              </w:rPr>
              <w:t xml:space="preserve"> </w:t>
            </w:r>
            <w:r w:rsidRPr="00276A26">
              <w:rPr>
                <w:rFonts w:cs="Times New Roman"/>
                <w:color w:val="000000"/>
                <w:sz w:val="24"/>
                <w:szCs w:val="24"/>
                <w:lang w:val="ru-RU" w:eastAsia="ru-RU"/>
              </w:rPr>
              <w:t xml:space="preserve">Оператор </w:t>
            </w:r>
            <w:r w:rsidR="00A55E87">
              <w:rPr>
                <w:rFonts w:cs="Times New Roman"/>
                <w:color w:val="000000"/>
                <w:sz w:val="24"/>
                <w:szCs w:val="24"/>
                <w:lang w:val="ru-RU" w:eastAsia="ru-RU"/>
              </w:rPr>
              <w:t xml:space="preserve">связи </w:t>
            </w:r>
            <w:r w:rsidRPr="00276A26">
              <w:rPr>
                <w:rFonts w:cs="Times New Roman"/>
                <w:color w:val="000000"/>
                <w:sz w:val="24"/>
                <w:szCs w:val="24"/>
                <w:lang w:val="ru-RU"/>
              </w:rPr>
              <w:t xml:space="preserve">информирует </w:t>
            </w:r>
            <w:r>
              <w:rPr>
                <w:rFonts w:cs="Times New Roman"/>
                <w:color w:val="000000"/>
                <w:sz w:val="24"/>
                <w:szCs w:val="24"/>
                <w:lang w:val="ru-RU"/>
              </w:rPr>
              <w:t>О</w:t>
            </w:r>
            <w:r w:rsidRPr="00276A26">
              <w:rPr>
                <w:rFonts w:cs="Times New Roman"/>
                <w:color w:val="000000"/>
                <w:sz w:val="24"/>
                <w:szCs w:val="24"/>
                <w:lang w:val="ru-RU"/>
              </w:rPr>
              <w:t xml:space="preserve">ператора БДПН о готовности к подключению к БДПН с пометкой </w:t>
            </w:r>
            <w:r w:rsidR="00D506DC">
              <w:rPr>
                <w:rFonts w:cs="Times New Roman"/>
                <w:color w:val="000000"/>
                <w:sz w:val="24"/>
                <w:szCs w:val="24"/>
                <w:lang w:val="ru-RU"/>
              </w:rPr>
              <w:br/>
            </w:r>
            <w:r w:rsidRPr="00276A26">
              <w:rPr>
                <w:rFonts w:cs="Times New Roman"/>
                <w:color w:val="000000"/>
                <w:sz w:val="24"/>
                <w:szCs w:val="24"/>
                <w:lang w:val="ru-RU"/>
              </w:rPr>
              <w:t xml:space="preserve">«ПОДКЛЮЧЕНИЕ …..» с указанием наименования Оператора </w:t>
            </w:r>
            <w:r w:rsidR="00A55E87">
              <w:rPr>
                <w:rFonts w:cs="Times New Roman"/>
                <w:color w:val="000000"/>
                <w:sz w:val="24"/>
                <w:szCs w:val="24"/>
                <w:lang w:val="ru-RU"/>
              </w:rPr>
              <w:t>связи</w:t>
            </w:r>
            <w:r w:rsidRPr="00276A26">
              <w:rPr>
                <w:rFonts w:cs="Times New Roman"/>
                <w:color w:val="000000"/>
                <w:sz w:val="24"/>
                <w:szCs w:val="24"/>
                <w:lang w:val="ru-RU"/>
              </w:rPr>
              <w:t>.</w:t>
            </w:r>
            <w:r w:rsidR="00D506DC">
              <w:rPr>
                <w:rFonts w:cs="Times New Roman"/>
                <w:color w:val="000000"/>
                <w:sz w:val="24"/>
                <w:szCs w:val="24"/>
                <w:lang w:val="ru-RU"/>
              </w:rPr>
              <w:t xml:space="preserve"> </w:t>
            </w:r>
            <w:r w:rsidRPr="00276A26">
              <w:rPr>
                <w:rFonts w:cs="Times New Roman"/>
                <w:color w:val="000000"/>
                <w:sz w:val="24"/>
                <w:szCs w:val="24"/>
                <w:lang w:val="ru-RU"/>
              </w:rPr>
              <w:t xml:space="preserve">Оператор БДПН подтверждает возможность подключения путем направления сообщения в течение 3 (трех) рабочих дней с </w:t>
            </w:r>
            <w:r>
              <w:rPr>
                <w:rFonts w:cs="Times New Roman"/>
                <w:color w:val="000000"/>
                <w:sz w:val="24"/>
                <w:szCs w:val="24"/>
                <w:lang w:val="ru-RU"/>
              </w:rPr>
              <w:t>даты</w:t>
            </w:r>
            <w:r w:rsidRPr="00276A26">
              <w:rPr>
                <w:rFonts w:cs="Times New Roman"/>
                <w:color w:val="000000"/>
                <w:sz w:val="24"/>
                <w:szCs w:val="24"/>
                <w:lang w:val="ru-RU"/>
              </w:rPr>
              <w:t xml:space="preserve"> получения скан-копии оригинала заявления от Оператора связи на указанный </w:t>
            </w:r>
            <w:r>
              <w:rPr>
                <w:rFonts w:cs="Times New Roman"/>
                <w:color w:val="000000"/>
                <w:sz w:val="24"/>
                <w:szCs w:val="24"/>
                <w:lang w:val="ru-RU"/>
              </w:rPr>
              <w:t xml:space="preserve">адрес </w:t>
            </w:r>
            <w:r w:rsidRPr="00276A26">
              <w:rPr>
                <w:rFonts w:cs="Times New Roman"/>
                <w:color w:val="000000"/>
                <w:sz w:val="24"/>
                <w:szCs w:val="24"/>
                <w:lang w:val="ru-RU"/>
              </w:rPr>
              <w:t xml:space="preserve">электронный </w:t>
            </w:r>
            <w:r>
              <w:rPr>
                <w:rFonts w:cs="Times New Roman"/>
                <w:color w:val="000000"/>
                <w:sz w:val="24"/>
                <w:szCs w:val="24"/>
                <w:lang w:val="ru-RU"/>
              </w:rPr>
              <w:t>почты</w:t>
            </w:r>
            <w:r w:rsidRPr="00276A26" w:rsidDel="004E7EC4">
              <w:rPr>
                <w:rFonts w:cs="Times New Roman"/>
                <w:color w:val="000000"/>
                <w:sz w:val="24"/>
                <w:szCs w:val="24"/>
                <w:lang w:val="ru-RU"/>
              </w:rPr>
              <w:t xml:space="preserve"> </w:t>
            </w:r>
            <w:r w:rsidRPr="00276A26">
              <w:rPr>
                <w:rFonts w:cs="Times New Roman"/>
                <w:color w:val="000000"/>
                <w:sz w:val="24"/>
                <w:szCs w:val="24"/>
                <w:lang w:val="ru-RU"/>
              </w:rPr>
              <w:t xml:space="preserve">Оператора </w:t>
            </w:r>
            <w:r w:rsidR="00A55E87">
              <w:rPr>
                <w:rFonts w:cs="Times New Roman"/>
                <w:color w:val="000000"/>
                <w:sz w:val="24"/>
                <w:szCs w:val="24"/>
                <w:lang w:val="ru-RU"/>
              </w:rPr>
              <w:t>связи</w:t>
            </w:r>
            <w:r w:rsidRPr="00276A26">
              <w:rPr>
                <w:rFonts w:cs="Times New Roman"/>
                <w:color w:val="000000"/>
                <w:sz w:val="24"/>
                <w:szCs w:val="24"/>
                <w:lang w:val="ru-RU"/>
              </w:rPr>
              <w:t>.</w:t>
            </w:r>
          </w:p>
          <w:p w14:paraId="73936F8F" w14:textId="53E6B9C2" w:rsidR="00D11196" w:rsidRPr="00D11196" w:rsidRDefault="003A184C" w:rsidP="00D11196">
            <w:pPr>
              <w:spacing w:before="120"/>
              <w:ind w:left="-28"/>
              <w:jc w:val="both"/>
              <w:rPr>
                <w:rFonts w:cs="Times New Roman"/>
                <w:color w:val="000000"/>
                <w:sz w:val="24"/>
                <w:szCs w:val="24"/>
                <w:lang w:val="ru-RU"/>
              </w:rPr>
            </w:pPr>
            <w:r w:rsidRPr="00276A26">
              <w:rPr>
                <w:rFonts w:cs="Times New Roman"/>
                <w:color w:val="000000"/>
                <w:sz w:val="24"/>
                <w:szCs w:val="24"/>
                <w:lang w:val="ru-RU"/>
              </w:rPr>
              <w:t xml:space="preserve">Оператор БДПН подключает Оператора </w:t>
            </w:r>
            <w:r w:rsidR="00A55E87">
              <w:rPr>
                <w:rFonts w:cs="Times New Roman"/>
                <w:color w:val="000000"/>
                <w:sz w:val="24"/>
                <w:szCs w:val="24"/>
                <w:lang w:val="ru-RU"/>
              </w:rPr>
              <w:t>связи</w:t>
            </w:r>
            <w:r w:rsidRPr="00276A26">
              <w:rPr>
                <w:rFonts w:cs="Times New Roman"/>
                <w:color w:val="000000"/>
                <w:sz w:val="24"/>
                <w:szCs w:val="24"/>
                <w:lang w:val="ru-RU"/>
              </w:rPr>
              <w:t xml:space="preserve"> в течение 7 (семи) рабочих дней с </w:t>
            </w:r>
            <w:r>
              <w:rPr>
                <w:rFonts w:cs="Times New Roman"/>
                <w:color w:val="000000"/>
                <w:sz w:val="24"/>
                <w:szCs w:val="24"/>
                <w:lang w:val="ru-RU"/>
              </w:rPr>
              <w:t>даты</w:t>
            </w:r>
            <w:r w:rsidRPr="00276A26">
              <w:rPr>
                <w:rFonts w:cs="Times New Roman"/>
                <w:color w:val="000000"/>
                <w:sz w:val="24"/>
                <w:szCs w:val="24"/>
                <w:lang w:val="ru-RU"/>
              </w:rPr>
              <w:t xml:space="preserve"> получения оригинал</w:t>
            </w:r>
            <w:r>
              <w:rPr>
                <w:rFonts w:cs="Times New Roman"/>
                <w:color w:val="000000"/>
                <w:sz w:val="24"/>
                <w:szCs w:val="24"/>
                <w:lang w:val="ru-RU"/>
              </w:rPr>
              <w:t>а заявления</w:t>
            </w:r>
            <w:r w:rsidRPr="00276A26">
              <w:rPr>
                <w:rFonts w:cs="Times New Roman"/>
                <w:color w:val="000000"/>
                <w:sz w:val="24"/>
                <w:szCs w:val="24"/>
                <w:lang w:val="ru-RU"/>
              </w:rPr>
              <w:t xml:space="preserve"> от Оператора </w:t>
            </w:r>
            <w:r w:rsidR="00A55E87">
              <w:rPr>
                <w:rFonts w:cs="Times New Roman"/>
                <w:color w:val="000000"/>
                <w:sz w:val="24"/>
                <w:szCs w:val="24"/>
                <w:lang w:val="ru-RU"/>
              </w:rPr>
              <w:t>связи</w:t>
            </w:r>
            <w:r w:rsidRPr="00276A26">
              <w:rPr>
                <w:rFonts w:cs="Times New Roman"/>
                <w:color w:val="000000"/>
                <w:sz w:val="24"/>
                <w:szCs w:val="24"/>
                <w:lang w:val="ru-RU"/>
              </w:rPr>
              <w:t xml:space="preserve">. Логины и пароли высылаются Оператором БДПН на </w:t>
            </w:r>
            <w:r>
              <w:rPr>
                <w:rFonts w:cs="Times New Roman"/>
                <w:color w:val="000000"/>
                <w:sz w:val="24"/>
                <w:szCs w:val="24"/>
                <w:lang w:val="ru-RU"/>
              </w:rPr>
              <w:t xml:space="preserve">адрес </w:t>
            </w:r>
            <w:r w:rsidRPr="00276A26">
              <w:rPr>
                <w:rFonts w:cs="Times New Roman"/>
                <w:color w:val="000000"/>
                <w:sz w:val="24"/>
                <w:szCs w:val="24"/>
                <w:lang w:val="ru-RU"/>
              </w:rPr>
              <w:t>электронн</w:t>
            </w:r>
            <w:r>
              <w:rPr>
                <w:rFonts w:cs="Times New Roman"/>
                <w:color w:val="000000"/>
                <w:sz w:val="24"/>
                <w:szCs w:val="24"/>
                <w:lang w:val="ru-RU"/>
              </w:rPr>
              <w:t>о</w:t>
            </w:r>
            <w:r w:rsidRPr="00276A26">
              <w:rPr>
                <w:rFonts w:cs="Times New Roman"/>
                <w:color w:val="000000"/>
                <w:sz w:val="24"/>
                <w:szCs w:val="24"/>
                <w:lang w:val="ru-RU"/>
              </w:rPr>
              <w:t xml:space="preserve">й </w:t>
            </w:r>
            <w:r>
              <w:rPr>
                <w:rFonts w:cs="Times New Roman"/>
                <w:color w:val="000000"/>
                <w:sz w:val="24"/>
                <w:szCs w:val="24"/>
                <w:lang w:val="ru-RU"/>
              </w:rPr>
              <w:t>почты</w:t>
            </w:r>
            <w:r w:rsidRPr="00276A26">
              <w:rPr>
                <w:rFonts w:cs="Times New Roman"/>
                <w:color w:val="000000"/>
                <w:sz w:val="24"/>
                <w:szCs w:val="24"/>
                <w:lang w:val="ru-RU"/>
              </w:rPr>
              <w:t xml:space="preserve"> Оператора </w:t>
            </w:r>
            <w:r w:rsidR="00A55E87">
              <w:rPr>
                <w:rFonts w:cs="Times New Roman"/>
                <w:color w:val="000000"/>
                <w:sz w:val="24"/>
                <w:szCs w:val="24"/>
                <w:lang w:val="ru-RU"/>
              </w:rPr>
              <w:t>связи</w:t>
            </w:r>
            <w:r w:rsidRPr="00276A26">
              <w:rPr>
                <w:rFonts w:cs="Times New Roman"/>
                <w:color w:val="000000"/>
                <w:sz w:val="24"/>
                <w:szCs w:val="24"/>
                <w:lang w:val="ru-RU"/>
              </w:rPr>
              <w:t xml:space="preserve">, указанный в заявлении. Оператор </w:t>
            </w:r>
            <w:r w:rsidR="00A55E87">
              <w:rPr>
                <w:rFonts w:cs="Times New Roman"/>
                <w:color w:val="000000"/>
                <w:sz w:val="24"/>
                <w:szCs w:val="24"/>
                <w:lang w:val="ru-RU"/>
              </w:rPr>
              <w:t>связи</w:t>
            </w:r>
            <w:r w:rsidRPr="00276A26">
              <w:rPr>
                <w:rFonts w:cs="Times New Roman"/>
                <w:color w:val="000000"/>
                <w:sz w:val="24"/>
                <w:szCs w:val="24"/>
                <w:lang w:val="ru-RU"/>
              </w:rPr>
              <w:t xml:space="preserve"> подписывает 2</w:t>
            </w:r>
            <w:r w:rsidR="00AD258B">
              <w:rPr>
                <w:rFonts w:cs="Times New Roman"/>
                <w:color w:val="000000"/>
                <w:sz w:val="24"/>
                <w:szCs w:val="24"/>
                <w:lang w:val="ru-RU"/>
              </w:rPr>
              <w:t xml:space="preserve"> (два)</w:t>
            </w:r>
            <w:r w:rsidRPr="00276A26">
              <w:rPr>
                <w:rFonts w:cs="Times New Roman"/>
                <w:color w:val="000000"/>
                <w:sz w:val="24"/>
                <w:szCs w:val="24"/>
                <w:lang w:val="ru-RU"/>
              </w:rPr>
              <w:t xml:space="preserve"> экземпляра Акта о подключении </w:t>
            </w:r>
            <w:r w:rsidR="00A55753">
              <w:rPr>
                <w:rFonts w:cs="Times New Roman"/>
                <w:color w:val="000000"/>
                <w:sz w:val="24"/>
                <w:szCs w:val="24"/>
                <w:lang w:val="ru-RU"/>
              </w:rPr>
              <w:t xml:space="preserve">к базе данных перенесенных номеров </w:t>
            </w:r>
            <w:r w:rsidRPr="00276A26">
              <w:rPr>
                <w:rFonts w:cs="Times New Roman"/>
                <w:color w:val="000000"/>
                <w:sz w:val="24"/>
                <w:szCs w:val="24"/>
                <w:lang w:val="ru-RU"/>
              </w:rPr>
              <w:t>и высылает на почтовый адрес Оператора</w:t>
            </w:r>
            <w:r w:rsidR="00D11196">
              <w:rPr>
                <w:rFonts w:cs="Times New Roman"/>
                <w:color w:val="000000"/>
                <w:sz w:val="24"/>
                <w:szCs w:val="24"/>
                <w:lang w:val="ru-RU"/>
              </w:rPr>
              <w:t> </w:t>
            </w:r>
            <w:r w:rsidRPr="00276A26">
              <w:rPr>
                <w:rFonts w:cs="Times New Roman"/>
                <w:color w:val="000000"/>
                <w:sz w:val="24"/>
                <w:szCs w:val="24"/>
                <w:lang w:val="ru-RU"/>
              </w:rPr>
              <w:t>БДПН</w:t>
            </w:r>
            <w:r w:rsidR="00AD258B">
              <w:rPr>
                <w:rFonts w:cs="Times New Roman"/>
                <w:color w:val="000000"/>
                <w:sz w:val="24"/>
                <w:szCs w:val="24"/>
                <w:lang w:val="ru-RU"/>
              </w:rPr>
              <w:t>:</w:t>
            </w:r>
            <w:r w:rsidR="00D11196">
              <w:rPr>
                <w:rFonts w:cs="Times New Roman"/>
                <w:color w:val="000000"/>
                <w:sz w:val="24"/>
                <w:szCs w:val="24"/>
                <w:lang w:val="ru-RU"/>
              </w:rPr>
              <w:t> </w:t>
            </w:r>
            <w:r w:rsidR="00D11196" w:rsidRPr="00D11196">
              <w:rPr>
                <w:rFonts w:cs="Times New Roman"/>
                <w:color w:val="000000"/>
                <w:sz w:val="24"/>
                <w:szCs w:val="24"/>
                <w:lang w:val="ru-RU"/>
              </w:rPr>
              <w:t>105064</w:t>
            </w:r>
            <w:r w:rsidRPr="00276A26">
              <w:rPr>
                <w:rFonts w:cs="Times New Roman"/>
                <w:color w:val="000000"/>
                <w:sz w:val="24"/>
                <w:szCs w:val="24"/>
                <w:lang w:val="ru-RU"/>
              </w:rPr>
              <w:t>,</w:t>
            </w:r>
            <w:r w:rsidR="00D11196">
              <w:rPr>
                <w:rFonts w:cs="Times New Roman"/>
                <w:color w:val="000000"/>
                <w:sz w:val="24"/>
                <w:szCs w:val="24"/>
                <w:lang w:val="ru-RU"/>
              </w:rPr>
              <w:t> </w:t>
            </w:r>
            <w:r w:rsidRPr="00276A26">
              <w:rPr>
                <w:rFonts w:cs="Times New Roman"/>
                <w:color w:val="000000"/>
                <w:sz w:val="24"/>
                <w:szCs w:val="24"/>
                <w:lang w:val="ru-RU"/>
              </w:rPr>
              <w:t xml:space="preserve">Москва, </w:t>
            </w:r>
            <w:r w:rsidR="00D11196" w:rsidRPr="00D11196">
              <w:rPr>
                <w:rFonts w:cs="Times New Roman"/>
                <w:color w:val="000000"/>
                <w:sz w:val="24"/>
                <w:szCs w:val="24"/>
                <w:lang w:val="ru-RU"/>
              </w:rPr>
              <w:t>ул. Казакова, д.</w:t>
            </w:r>
            <w:r w:rsidR="00D11196">
              <w:rPr>
                <w:rFonts w:cs="Times New Roman"/>
                <w:color w:val="000000"/>
                <w:sz w:val="24"/>
                <w:szCs w:val="24"/>
                <w:lang w:val="ru-RU"/>
              </w:rPr>
              <w:t> </w:t>
            </w:r>
            <w:r w:rsidR="00D11196" w:rsidRPr="00D11196">
              <w:rPr>
                <w:rFonts w:cs="Times New Roman"/>
                <w:color w:val="000000"/>
                <w:sz w:val="24"/>
                <w:szCs w:val="24"/>
                <w:lang w:val="ru-RU"/>
              </w:rPr>
              <w:t>16</w:t>
            </w:r>
            <w:r>
              <w:rPr>
                <w:rFonts w:cs="Times New Roman"/>
                <w:color w:val="000000"/>
                <w:sz w:val="24"/>
                <w:szCs w:val="24"/>
                <w:lang w:val="ru-RU"/>
              </w:rPr>
              <w:t>.</w:t>
            </w:r>
          </w:p>
        </w:tc>
      </w:tr>
      <w:tr w:rsidR="003A184C" w:rsidRPr="00FF1430" w14:paraId="7B630CDA" w14:textId="77777777">
        <w:tc>
          <w:tcPr>
            <w:tcW w:w="4537" w:type="dxa"/>
            <w:gridSpan w:val="7"/>
            <w:tcBorders>
              <w:bottom w:val="nil"/>
            </w:tcBorders>
          </w:tcPr>
          <w:p w14:paraId="79E8DA92" w14:textId="77777777" w:rsidR="003A184C" w:rsidRPr="003B029D" w:rsidRDefault="003A184C" w:rsidP="00044F97">
            <w:pPr>
              <w:numPr>
                <w:ilvl w:val="0"/>
                <w:numId w:val="8"/>
              </w:numPr>
              <w:tabs>
                <w:tab w:val="left" w:pos="142"/>
              </w:tabs>
              <w:spacing w:before="120"/>
              <w:ind w:left="0" w:firstLine="0"/>
              <w:rPr>
                <w:rFonts w:cs="Times New Roman"/>
                <w:b/>
                <w:color w:val="000000"/>
                <w:sz w:val="24"/>
                <w:szCs w:val="24"/>
                <w:lang w:val="ru-RU"/>
              </w:rPr>
            </w:pPr>
            <w:r w:rsidRPr="003B029D">
              <w:rPr>
                <w:rFonts w:cs="Times New Roman"/>
                <w:b/>
                <w:color w:val="000000"/>
                <w:sz w:val="24"/>
                <w:szCs w:val="24"/>
                <w:lang w:val="ru-RU"/>
              </w:rPr>
              <w:t>Порядок проведения регламентных работ и технологические окна</w:t>
            </w:r>
          </w:p>
        </w:tc>
        <w:tc>
          <w:tcPr>
            <w:tcW w:w="5670" w:type="dxa"/>
            <w:gridSpan w:val="8"/>
            <w:tcBorders>
              <w:bottom w:val="nil"/>
            </w:tcBorders>
          </w:tcPr>
          <w:p w14:paraId="7516000F" w14:textId="77777777" w:rsidR="003A184C" w:rsidRPr="00B85734" w:rsidRDefault="003A184C" w:rsidP="00044F97">
            <w:pPr>
              <w:pStyle w:val="210"/>
              <w:widowControl/>
              <w:shd w:val="clear" w:color="auto" w:fill="auto"/>
              <w:suppressAutoHyphens/>
              <w:spacing w:before="120" w:line="240" w:lineRule="auto"/>
              <w:ind w:firstLine="0"/>
              <w:jc w:val="left"/>
              <w:rPr>
                <w:rFonts w:ascii="Times New Roman" w:hAnsi="Times New Roman"/>
                <w:sz w:val="24"/>
                <w:szCs w:val="24"/>
                <w:lang w:val="ru-RU" w:eastAsia="ru-RU"/>
              </w:rPr>
            </w:pPr>
            <w:r w:rsidRPr="00B85734">
              <w:rPr>
                <w:rFonts w:ascii="Times New Roman" w:hAnsi="Times New Roman"/>
                <w:sz w:val="24"/>
                <w:szCs w:val="24"/>
                <w:lang w:val="ru-RU" w:eastAsia="ru-RU"/>
              </w:rPr>
              <w:t>Предусмотрены следующие регламентные работы и технологические окна (периоды времени, в которые не выполняется перенос номеров по техническим и др. причинам):</w:t>
            </w:r>
          </w:p>
          <w:p w14:paraId="680D2460" w14:textId="036B2171" w:rsidR="003A184C" w:rsidRPr="003B029D" w:rsidRDefault="005C1215" w:rsidP="003A184C">
            <w:pPr>
              <w:pStyle w:val="a8"/>
              <w:numPr>
                <w:ilvl w:val="0"/>
                <w:numId w:val="22"/>
              </w:numPr>
              <w:ind w:left="257" w:hanging="284"/>
              <w:jc w:val="both"/>
              <w:rPr>
                <w:rFonts w:cs="Times New Roman"/>
                <w:color w:val="000000"/>
                <w:sz w:val="24"/>
                <w:szCs w:val="24"/>
                <w:lang w:val="ru-RU"/>
              </w:rPr>
            </w:pPr>
            <w:r>
              <w:rPr>
                <w:rFonts w:cs="Times New Roman"/>
                <w:color w:val="000000"/>
                <w:sz w:val="24"/>
                <w:szCs w:val="24"/>
                <w:lang w:val="ru-RU"/>
              </w:rPr>
              <w:t>с</w:t>
            </w:r>
            <w:r w:rsidR="003A184C" w:rsidRPr="003B029D">
              <w:rPr>
                <w:rFonts w:cs="Times New Roman"/>
                <w:color w:val="000000"/>
                <w:sz w:val="24"/>
                <w:szCs w:val="24"/>
                <w:lang w:val="ru-RU"/>
              </w:rPr>
              <w:t xml:space="preserve"> </w:t>
            </w:r>
            <w:r>
              <w:rPr>
                <w:rFonts w:cs="Times New Roman"/>
                <w:color w:val="000000"/>
                <w:sz w:val="24"/>
                <w:szCs w:val="24"/>
                <w:lang w:val="ru-RU"/>
              </w:rPr>
              <w:t>0</w:t>
            </w:r>
            <w:r w:rsidR="003A184C" w:rsidRPr="003B029D">
              <w:rPr>
                <w:rFonts w:cs="Times New Roman"/>
                <w:color w:val="000000"/>
                <w:sz w:val="24"/>
                <w:szCs w:val="24"/>
                <w:lang w:val="ru-RU"/>
              </w:rPr>
              <w:t>2</w:t>
            </w:r>
            <w:r>
              <w:rPr>
                <w:rFonts w:cs="Times New Roman"/>
                <w:color w:val="000000"/>
                <w:sz w:val="24"/>
                <w:szCs w:val="24"/>
                <w:lang w:val="ru-RU"/>
              </w:rPr>
              <w:t>:00</w:t>
            </w:r>
            <w:r w:rsidR="003A184C" w:rsidRPr="003B029D">
              <w:rPr>
                <w:rFonts w:cs="Times New Roman"/>
                <w:color w:val="000000"/>
                <w:sz w:val="24"/>
                <w:szCs w:val="24"/>
                <w:lang w:val="ru-RU"/>
              </w:rPr>
              <w:t xml:space="preserve"> до </w:t>
            </w:r>
            <w:r>
              <w:rPr>
                <w:rFonts w:cs="Times New Roman"/>
                <w:color w:val="000000"/>
                <w:sz w:val="24"/>
                <w:szCs w:val="24"/>
                <w:lang w:val="ru-RU"/>
              </w:rPr>
              <w:t>0</w:t>
            </w:r>
            <w:r w:rsidR="003A184C" w:rsidRPr="003B029D">
              <w:rPr>
                <w:rFonts w:cs="Times New Roman"/>
                <w:color w:val="000000"/>
                <w:sz w:val="24"/>
                <w:szCs w:val="24"/>
                <w:lang w:val="ru-RU"/>
              </w:rPr>
              <w:t>5</w:t>
            </w:r>
            <w:r>
              <w:rPr>
                <w:rFonts w:cs="Times New Roman"/>
                <w:color w:val="000000"/>
                <w:sz w:val="24"/>
                <w:szCs w:val="24"/>
                <w:lang w:val="ru-RU"/>
              </w:rPr>
              <w:t>:00</w:t>
            </w:r>
            <w:r w:rsidR="003A184C" w:rsidRPr="003B029D">
              <w:rPr>
                <w:rFonts w:cs="Times New Roman"/>
                <w:color w:val="000000"/>
                <w:sz w:val="24"/>
                <w:szCs w:val="24"/>
                <w:lang w:val="ru-RU"/>
              </w:rPr>
              <w:t xml:space="preserve"> (3 часа) каждые </w:t>
            </w:r>
            <w:proofErr w:type="gramStart"/>
            <w:r w:rsidR="003A184C" w:rsidRPr="003B029D">
              <w:rPr>
                <w:rFonts w:cs="Times New Roman"/>
                <w:color w:val="000000"/>
                <w:sz w:val="24"/>
                <w:szCs w:val="24"/>
                <w:lang w:val="ru-RU"/>
              </w:rPr>
              <w:t>сутки  по</w:t>
            </w:r>
            <w:proofErr w:type="gramEnd"/>
            <w:r w:rsidR="003A184C" w:rsidRPr="003B029D">
              <w:rPr>
                <w:rFonts w:cs="Times New Roman"/>
                <w:color w:val="000000"/>
                <w:sz w:val="24"/>
                <w:szCs w:val="24"/>
                <w:lang w:val="ru-RU"/>
              </w:rPr>
              <w:t xml:space="preserve"> времени субъекта Российской Федерации;</w:t>
            </w:r>
          </w:p>
          <w:p w14:paraId="5B396A7D" w14:textId="77777777" w:rsidR="003A184C" w:rsidRPr="003B029D" w:rsidRDefault="003A184C" w:rsidP="003A184C">
            <w:pPr>
              <w:pStyle w:val="a8"/>
              <w:numPr>
                <w:ilvl w:val="0"/>
                <w:numId w:val="22"/>
              </w:numPr>
              <w:ind w:left="257" w:hanging="284"/>
              <w:jc w:val="both"/>
              <w:rPr>
                <w:rFonts w:cs="Times New Roman"/>
                <w:color w:val="000000"/>
                <w:sz w:val="24"/>
                <w:szCs w:val="24"/>
                <w:lang w:val="ru-RU"/>
              </w:rPr>
            </w:pPr>
            <w:r w:rsidRPr="003B029D">
              <w:rPr>
                <w:rFonts w:cs="Times New Roman"/>
                <w:color w:val="000000"/>
                <w:sz w:val="24"/>
                <w:szCs w:val="24"/>
                <w:lang w:val="ru-RU"/>
              </w:rPr>
              <w:t xml:space="preserve">1 раз в 7 дней не больше 8 часов при условии информирования БДПН не менее чем за </w:t>
            </w:r>
            <w:r w:rsidR="004D2CB1">
              <w:rPr>
                <w:rFonts w:cs="Times New Roman"/>
                <w:color w:val="000000"/>
                <w:sz w:val="24"/>
                <w:szCs w:val="24"/>
                <w:lang w:val="ru-RU"/>
              </w:rPr>
              <w:t xml:space="preserve">8 </w:t>
            </w:r>
            <w:r w:rsidRPr="003B029D">
              <w:rPr>
                <w:rFonts w:cs="Times New Roman"/>
                <w:color w:val="000000"/>
                <w:sz w:val="24"/>
                <w:szCs w:val="24"/>
                <w:lang w:val="ru-RU"/>
              </w:rPr>
              <w:t>сут</w:t>
            </w:r>
            <w:r w:rsidR="004D2CB1">
              <w:rPr>
                <w:rFonts w:cs="Times New Roman"/>
                <w:color w:val="000000"/>
                <w:sz w:val="24"/>
                <w:szCs w:val="24"/>
                <w:lang w:val="ru-RU"/>
              </w:rPr>
              <w:t>о</w:t>
            </w:r>
            <w:r w:rsidRPr="003B029D">
              <w:rPr>
                <w:rFonts w:cs="Times New Roman"/>
                <w:color w:val="000000"/>
                <w:sz w:val="24"/>
                <w:szCs w:val="24"/>
                <w:lang w:val="ru-RU"/>
              </w:rPr>
              <w:t>к;</w:t>
            </w:r>
          </w:p>
          <w:p w14:paraId="44B721AA" w14:textId="77777777" w:rsidR="00F06B21" w:rsidRDefault="00F06B21" w:rsidP="00F06B21">
            <w:pPr>
              <w:pStyle w:val="a8"/>
              <w:numPr>
                <w:ilvl w:val="0"/>
                <w:numId w:val="22"/>
              </w:numPr>
              <w:ind w:left="257" w:hanging="284"/>
              <w:jc w:val="both"/>
              <w:rPr>
                <w:rFonts w:cs="Times New Roman"/>
                <w:color w:val="000000"/>
                <w:sz w:val="24"/>
                <w:szCs w:val="24"/>
                <w:lang w:val="ru-RU"/>
              </w:rPr>
            </w:pPr>
            <w:r w:rsidRPr="003B029D">
              <w:rPr>
                <w:rFonts w:cs="Times New Roman"/>
                <w:color w:val="000000"/>
                <w:sz w:val="24"/>
                <w:szCs w:val="24"/>
                <w:lang w:val="ru-RU"/>
              </w:rPr>
              <w:lastRenderedPageBreak/>
              <w:t xml:space="preserve">1 раз в </w:t>
            </w:r>
            <w:r>
              <w:rPr>
                <w:rFonts w:cs="Times New Roman"/>
                <w:color w:val="000000"/>
                <w:sz w:val="24"/>
                <w:szCs w:val="24"/>
                <w:lang w:val="ru-RU"/>
              </w:rPr>
              <w:t>календарный месяц</w:t>
            </w:r>
            <w:r w:rsidRPr="003B029D">
              <w:rPr>
                <w:rFonts w:cs="Times New Roman"/>
                <w:color w:val="000000"/>
                <w:sz w:val="24"/>
                <w:szCs w:val="24"/>
                <w:lang w:val="ru-RU"/>
              </w:rPr>
              <w:t xml:space="preserve"> не больше </w:t>
            </w:r>
            <w:r>
              <w:rPr>
                <w:rFonts w:cs="Times New Roman"/>
                <w:color w:val="000000"/>
                <w:sz w:val="24"/>
                <w:szCs w:val="24"/>
                <w:lang w:val="ru-RU"/>
              </w:rPr>
              <w:t>24</w:t>
            </w:r>
            <w:r w:rsidRPr="003B029D">
              <w:rPr>
                <w:rFonts w:cs="Times New Roman"/>
                <w:color w:val="000000"/>
                <w:sz w:val="24"/>
                <w:szCs w:val="24"/>
                <w:lang w:val="ru-RU"/>
              </w:rPr>
              <w:t xml:space="preserve"> часов при условии информирования БДПН не менее чем за </w:t>
            </w:r>
            <w:r>
              <w:rPr>
                <w:rFonts w:cs="Times New Roman"/>
                <w:color w:val="000000"/>
                <w:sz w:val="24"/>
                <w:szCs w:val="24"/>
                <w:lang w:val="ru-RU"/>
              </w:rPr>
              <w:t xml:space="preserve">8 </w:t>
            </w:r>
            <w:r w:rsidRPr="003B029D">
              <w:rPr>
                <w:rFonts w:cs="Times New Roman"/>
                <w:color w:val="000000"/>
                <w:sz w:val="24"/>
                <w:szCs w:val="24"/>
                <w:lang w:val="ru-RU"/>
              </w:rPr>
              <w:t>сут</w:t>
            </w:r>
            <w:r>
              <w:rPr>
                <w:rFonts w:cs="Times New Roman"/>
                <w:color w:val="000000"/>
                <w:sz w:val="24"/>
                <w:szCs w:val="24"/>
                <w:lang w:val="ru-RU"/>
              </w:rPr>
              <w:t>о</w:t>
            </w:r>
            <w:r w:rsidRPr="003B029D">
              <w:rPr>
                <w:rFonts w:cs="Times New Roman"/>
                <w:color w:val="000000"/>
                <w:sz w:val="24"/>
                <w:szCs w:val="24"/>
                <w:lang w:val="ru-RU"/>
              </w:rPr>
              <w:t>к</w:t>
            </w:r>
            <w:r w:rsidR="009719B6">
              <w:rPr>
                <w:rFonts w:cs="Times New Roman"/>
                <w:color w:val="000000"/>
                <w:sz w:val="24"/>
                <w:szCs w:val="24"/>
                <w:lang w:val="ru-RU"/>
              </w:rPr>
              <w:t>.</w:t>
            </w:r>
          </w:p>
          <w:p w14:paraId="409351F2" w14:textId="3F2E9DF1" w:rsidR="003A184C" w:rsidRPr="00B85734" w:rsidRDefault="003A184C" w:rsidP="00044F97">
            <w:pPr>
              <w:pStyle w:val="210"/>
              <w:shd w:val="clear" w:color="auto" w:fill="auto"/>
              <w:spacing w:before="120" w:line="240" w:lineRule="auto"/>
              <w:ind w:left="23" w:right="23" w:firstLine="0"/>
              <w:rPr>
                <w:rFonts w:ascii="Times New Roman" w:hAnsi="Times New Roman"/>
                <w:sz w:val="24"/>
                <w:szCs w:val="24"/>
                <w:lang w:val="ru-RU" w:eastAsia="ru-RU"/>
              </w:rPr>
            </w:pPr>
            <w:r w:rsidRPr="00B85734">
              <w:rPr>
                <w:rFonts w:ascii="Times New Roman" w:hAnsi="Times New Roman"/>
                <w:sz w:val="24"/>
                <w:szCs w:val="24"/>
                <w:lang w:val="ru-RU" w:eastAsia="ru-RU"/>
              </w:rPr>
              <w:t xml:space="preserve">Плановые технологические перерывы </w:t>
            </w:r>
            <w:r w:rsidR="00B77B40">
              <w:rPr>
                <w:rFonts w:ascii="Times New Roman" w:hAnsi="Times New Roman"/>
                <w:sz w:val="24"/>
                <w:szCs w:val="24"/>
                <w:lang w:val="en-US" w:eastAsia="ru-RU"/>
              </w:rPr>
              <w:t>c</w:t>
            </w:r>
            <w:r w:rsidR="00B77B40" w:rsidRPr="009E3ED5">
              <w:rPr>
                <w:rFonts w:ascii="Times New Roman" w:hAnsi="Times New Roman"/>
                <w:sz w:val="24"/>
                <w:szCs w:val="24"/>
                <w:lang w:val="ru-RU" w:eastAsia="ru-RU"/>
              </w:rPr>
              <w:t xml:space="preserve"> 0</w:t>
            </w:r>
            <w:r w:rsidRPr="00B85734">
              <w:rPr>
                <w:rFonts w:ascii="Times New Roman" w:hAnsi="Times New Roman"/>
                <w:sz w:val="24"/>
                <w:szCs w:val="24"/>
                <w:lang w:val="ru-RU" w:eastAsia="ru-RU"/>
              </w:rPr>
              <w:t>2</w:t>
            </w:r>
            <w:r w:rsidR="00B77B40">
              <w:rPr>
                <w:rFonts w:ascii="Times New Roman" w:hAnsi="Times New Roman"/>
                <w:sz w:val="24"/>
                <w:szCs w:val="24"/>
                <w:lang w:val="ru-RU" w:eastAsia="ru-RU"/>
              </w:rPr>
              <w:t>:</w:t>
            </w:r>
            <w:r w:rsidR="00B77B40" w:rsidRPr="009E3ED5">
              <w:rPr>
                <w:rFonts w:ascii="Times New Roman" w:hAnsi="Times New Roman"/>
                <w:sz w:val="24"/>
                <w:szCs w:val="24"/>
                <w:lang w:val="ru-RU" w:eastAsia="ru-RU"/>
              </w:rPr>
              <w:t>00</w:t>
            </w:r>
            <w:r w:rsidRPr="00B85734">
              <w:rPr>
                <w:rFonts w:ascii="Times New Roman" w:hAnsi="Times New Roman"/>
                <w:sz w:val="24"/>
                <w:szCs w:val="24"/>
                <w:lang w:val="ru-RU" w:eastAsia="ru-RU"/>
              </w:rPr>
              <w:t xml:space="preserve"> до </w:t>
            </w:r>
            <w:r w:rsidR="00B77B40">
              <w:rPr>
                <w:rFonts w:ascii="Times New Roman" w:hAnsi="Times New Roman"/>
                <w:sz w:val="24"/>
                <w:szCs w:val="24"/>
                <w:lang w:val="ru-RU" w:eastAsia="ru-RU"/>
              </w:rPr>
              <w:t>0</w:t>
            </w:r>
            <w:r w:rsidRPr="00B85734">
              <w:rPr>
                <w:rFonts w:ascii="Times New Roman" w:hAnsi="Times New Roman"/>
                <w:sz w:val="24"/>
                <w:szCs w:val="24"/>
                <w:lang w:val="ru-RU" w:eastAsia="ru-RU"/>
              </w:rPr>
              <w:t>5</w:t>
            </w:r>
            <w:r w:rsidR="00B77B40">
              <w:rPr>
                <w:rFonts w:ascii="Times New Roman" w:hAnsi="Times New Roman"/>
                <w:sz w:val="24"/>
                <w:szCs w:val="24"/>
                <w:lang w:val="ru-RU" w:eastAsia="ru-RU"/>
              </w:rPr>
              <w:t>:</w:t>
            </w:r>
            <w:r w:rsidR="0043213A">
              <w:rPr>
                <w:rFonts w:ascii="Times New Roman" w:hAnsi="Times New Roman"/>
                <w:sz w:val="24"/>
                <w:szCs w:val="24"/>
                <w:lang w:val="ru-RU" w:eastAsia="ru-RU"/>
              </w:rPr>
              <w:t>00</w:t>
            </w:r>
            <w:r w:rsidRPr="00B85734">
              <w:rPr>
                <w:rFonts w:ascii="Times New Roman" w:hAnsi="Times New Roman"/>
                <w:sz w:val="24"/>
                <w:szCs w:val="24"/>
                <w:lang w:val="ru-RU" w:eastAsia="ru-RU"/>
              </w:rPr>
              <w:t xml:space="preserve"> каждые сутки по времени субъекта Российской Федерации введены в программное обеспечение БДПН. </w:t>
            </w:r>
          </w:p>
          <w:p w14:paraId="6EBB8CEC" w14:textId="77777777" w:rsidR="003A184C" w:rsidRPr="00B85734" w:rsidRDefault="003A184C" w:rsidP="00044F97">
            <w:pPr>
              <w:pStyle w:val="210"/>
              <w:shd w:val="clear" w:color="auto" w:fill="auto"/>
              <w:spacing w:before="120" w:line="240" w:lineRule="auto"/>
              <w:ind w:left="23" w:right="23" w:firstLine="0"/>
              <w:rPr>
                <w:rFonts w:ascii="Times New Roman" w:hAnsi="Times New Roman"/>
                <w:sz w:val="24"/>
                <w:szCs w:val="24"/>
                <w:lang w:val="ru-RU" w:eastAsia="ru-RU"/>
              </w:rPr>
            </w:pPr>
            <w:r w:rsidRPr="00B85734">
              <w:rPr>
                <w:rFonts w:ascii="Times New Roman" w:hAnsi="Times New Roman"/>
                <w:sz w:val="24"/>
                <w:szCs w:val="24"/>
                <w:lang w:val="ru-RU" w:eastAsia="ru-RU"/>
              </w:rPr>
              <w:t xml:space="preserve">Для резервирования динамических (запрашиваемых) технологических перерывов в БДПН используется пользовательский </w:t>
            </w:r>
            <w:r>
              <w:rPr>
                <w:rFonts w:ascii="Times New Roman" w:hAnsi="Times New Roman"/>
                <w:sz w:val="24"/>
                <w:szCs w:val="24"/>
                <w:lang w:val="en-US" w:eastAsia="ru-RU"/>
              </w:rPr>
              <w:t>Web</w:t>
            </w:r>
            <w:r w:rsidRPr="00B85734">
              <w:rPr>
                <w:rFonts w:ascii="Times New Roman" w:hAnsi="Times New Roman"/>
                <w:sz w:val="24"/>
                <w:szCs w:val="24"/>
                <w:lang w:val="ru-RU" w:eastAsia="ru-RU"/>
              </w:rPr>
              <w:t xml:space="preserve">-интерфейс с возможностью запросить технологическое окно для конкретного подключённого к БДПН </w:t>
            </w:r>
            <w:r w:rsidR="00D506DC">
              <w:rPr>
                <w:rFonts w:ascii="Times New Roman" w:hAnsi="Times New Roman"/>
                <w:sz w:val="24"/>
                <w:szCs w:val="24"/>
                <w:lang w:val="ru-RU" w:eastAsia="ru-RU"/>
              </w:rPr>
              <w:t>О</w:t>
            </w:r>
            <w:r w:rsidRPr="00B85734">
              <w:rPr>
                <w:rFonts w:ascii="Times New Roman" w:hAnsi="Times New Roman"/>
                <w:sz w:val="24"/>
                <w:szCs w:val="24"/>
                <w:lang w:val="ru-RU" w:eastAsia="ru-RU"/>
              </w:rPr>
              <w:t xml:space="preserve">ператора связи в указанном регионе(ах). После того, как </w:t>
            </w:r>
            <w:r w:rsidR="00D506DC">
              <w:rPr>
                <w:rFonts w:ascii="Times New Roman" w:hAnsi="Times New Roman"/>
                <w:sz w:val="24"/>
                <w:szCs w:val="24"/>
                <w:lang w:val="ru-RU" w:eastAsia="ru-RU"/>
              </w:rPr>
              <w:t>О</w:t>
            </w:r>
            <w:r w:rsidRPr="00B85734">
              <w:rPr>
                <w:rFonts w:ascii="Times New Roman" w:hAnsi="Times New Roman"/>
                <w:sz w:val="24"/>
                <w:szCs w:val="24"/>
                <w:lang w:val="ru-RU" w:eastAsia="ru-RU"/>
              </w:rPr>
              <w:t xml:space="preserve">ператор </w:t>
            </w:r>
            <w:r w:rsidR="00D506DC">
              <w:rPr>
                <w:rFonts w:ascii="Times New Roman" w:hAnsi="Times New Roman"/>
                <w:sz w:val="24"/>
                <w:szCs w:val="24"/>
                <w:lang w:val="ru-RU" w:eastAsia="ru-RU"/>
              </w:rPr>
              <w:t xml:space="preserve">связи </w:t>
            </w:r>
            <w:r w:rsidRPr="00B85734">
              <w:rPr>
                <w:rFonts w:ascii="Times New Roman" w:hAnsi="Times New Roman"/>
                <w:sz w:val="24"/>
                <w:szCs w:val="24"/>
                <w:lang w:val="ru-RU" w:eastAsia="ru-RU"/>
              </w:rPr>
              <w:t>ввел запрашиваемое в регионе(ах) время для технологического окна, БДПН проверяет указанные даты/времена «</w:t>
            </w:r>
            <w:proofErr w:type="gramStart"/>
            <w:r w:rsidRPr="00B85734">
              <w:rPr>
                <w:rFonts w:ascii="Times New Roman" w:hAnsi="Times New Roman"/>
                <w:sz w:val="24"/>
                <w:szCs w:val="24"/>
                <w:lang w:val="ru-RU" w:eastAsia="ru-RU"/>
              </w:rPr>
              <w:t>от»</w:t>
            </w:r>
            <w:r w:rsidRPr="00B85734">
              <w:rPr>
                <w:rFonts w:ascii="Times New Roman" w:hAnsi="Times New Roman"/>
                <w:sz w:val="24"/>
                <w:szCs w:val="24"/>
                <w:lang w:val="ru-RU" w:eastAsia="ru-RU"/>
              </w:rPr>
              <w:noBreakHyphen/>
            </w:r>
            <w:proofErr w:type="gramEnd"/>
            <w:r w:rsidRPr="00B85734">
              <w:rPr>
                <w:rFonts w:ascii="Times New Roman" w:hAnsi="Times New Roman"/>
                <w:sz w:val="24"/>
                <w:szCs w:val="24"/>
                <w:lang w:val="ru-RU" w:eastAsia="ru-RU"/>
              </w:rPr>
              <w:t>«до» и при наличии несоответствия вышеуказанным правилам по назначению технологического окна, выдает пользователю соответствующее сообщение об ошибке:</w:t>
            </w:r>
          </w:p>
          <w:p w14:paraId="2C1A3C09" w14:textId="77777777" w:rsidR="003A184C" w:rsidRPr="003B029D" w:rsidRDefault="003A184C" w:rsidP="00D506DC">
            <w:pPr>
              <w:numPr>
                <w:ilvl w:val="0"/>
                <w:numId w:val="2"/>
              </w:numPr>
              <w:tabs>
                <w:tab w:val="clear" w:pos="2253"/>
                <w:tab w:val="left" w:pos="284"/>
              </w:tabs>
              <w:ind w:left="284" w:hanging="284"/>
              <w:jc w:val="both"/>
              <w:rPr>
                <w:rFonts w:cs="Times New Roman"/>
                <w:color w:val="000000"/>
                <w:sz w:val="24"/>
                <w:szCs w:val="24"/>
                <w:lang w:val="ru-RU"/>
              </w:rPr>
            </w:pPr>
            <w:r w:rsidRPr="003B029D">
              <w:rPr>
                <w:rFonts w:cs="Times New Roman"/>
                <w:color w:val="000000"/>
                <w:sz w:val="24"/>
                <w:szCs w:val="24"/>
                <w:lang w:val="ru-RU"/>
              </w:rPr>
              <w:t>3057</w:t>
            </w:r>
            <w:r w:rsidRPr="003B029D">
              <w:rPr>
                <w:rFonts w:cs="Times New Roman"/>
                <w:color w:val="000000"/>
                <w:sz w:val="24"/>
                <w:szCs w:val="24"/>
                <w:lang w:val="ru-RU"/>
              </w:rPr>
              <w:tab/>
              <w:t>Запрашиваемое время для технологического окна уже было резервировано в конкретной неделе (допустимо только один раз в 7 дней);</w:t>
            </w:r>
          </w:p>
          <w:p w14:paraId="057DFA51" w14:textId="77777777" w:rsidR="003A184C" w:rsidRPr="003B029D" w:rsidRDefault="003A184C" w:rsidP="00D506DC">
            <w:pPr>
              <w:numPr>
                <w:ilvl w:val="0"/>
                <w:numId w:val="2"/>
              </w:numPr>
              <w:tabs>
                <w:tab w:val="clear" w:pos="2253"/>
                <w:tab w:val="left" w:pos="284"/>
              </w:tabs>
              <w:ind w:left="284" w:hanging="284"/>
              <w:jc w:val="both"/>
              <w:rPr>
                <w:rFonts w:cs="Times New Roman"/>
                <w:color w:val="000000"/>
                <w:sz w:val="24"/>
                <w:szCs w:val="24"/>
                <w:lang w:val="ru-RU"/>
              </w:rPr>
            </w:pPr>
            <w:r w:rsidRPr="003B029D">
              <w:rPr>
                <w:rFonts w:cs="Times New Roman"/>
                <w:color w:val="000000"/>
                <w:sz w:val="24"/>
                <w:szCs w:val="24"/>
                <w:lang w:val="ru-RU"/>
              </w:rPr>
              <w:t xml:space="preserve">2046 </w:t>
            </w:r>
            <w:r w:rsidRPr="003B029D">
              <w:rPr>
                <w:rFonts w:cs="Times New Roman"/>
                <w:color w:val="000000"/>
                <w:sz w:val="24"/>
                <w:szCs w:val="24"/>
                <w:lang w:val="ru-RU"/>
              </w:rPr>
              <w:tab/>
              <w:t>Время</w:t>
            </w:r>
            <w:r>
              <w:rPr>
                <w:rFonts w:cs="Times New Roman"/>
                <w:color w:val="000000"/>
                <w:sz w:val="24"/>
                <w:szCs w:val="24"/>
                <w:lang w:val="ru-RU"/>
              </w:rPr>
              <w:t xml:space="preserve"> </w:t>
            </w:r>
            <w:r w:rsidRPr="003B029D">
              <w:rPr>
                <w:rFonts w:cs="Times New Roman"/>
                <w:color w:val="000000"/>
                <w:sz w:val="24"/>
                <w:szCs w:val="24"/>
                <w:lang w:val="ru-RU"/>
              </w:rPr>
              <w:t>для технологического окна не соответствует установленным правилам.</w:t>
            </w:r>
          </w:p>
          <w:p w14:paraId="4CF8AF1F" w14:textId="77777777" w:rsidR="003A184C" w:rsidRPr="00B85734" w:rsidRDefault="003A184C" w:rsidP="00044F97">
            <w:pPr>
              <w:pStyle w:val="210"/>
              <w:shd w:val="clear" w:color="auto" w:fill="auto"/>
              <w:spacing w:before="120" w:line="240" w:lineRule="auto"/>
              <w:ind w:left="23" w:right="23" w:firstLine="0"/>
              <w:rPr>
                <w:color w:val="000000"/>
                <w:sz w:val="24"/>
                <w:szCs w:val="24"/>
                <w:lang w:val="ru-RU" w:eastAsia="ru-RU"/>
              </w:rPr>
            </w:pPr>
          </w:p>
        </w:tc>
      </w:tr>
      <w:tr w:rsidR="003A184C" w:rsidRPr="00FF1430" w14:paraId="28C3A819" w14:textId="77777777">
        <w:tc>
          <w:tcPr>
            <w:tcW w:w="10207" w:type="dxa"/>
            <w:gridSpan w:val="15"/>
            <w:tcBorders>
              <w:top w:val="nil"/>
              <w:bottom w:val="nil"/>
            </w:tcBorders>
          </w:tcPr>
          <w:p w14:paraId="21F10A2C" w14:textId="77777777" w:rsidR="003A184C" w:rsidRPr="00B85734" w:rsidRDefault="003A184C" w:rsidP="00044F97">
            <w:pPr>
              <w:pStyle w:val="210"/>
              <w:shd w:val="clear" w:color="auto" w:fill="auto"/>
              <w:spacing w:line="240" w:lineRule="auto"/>
              <w:ind w:firstLine="0"/>
              <w:rPr>
                <w:rFonts w:ascii="Times New Roman" w:hAnsi="Times New Roman"/>
                <w:sz w:val="24"/>
                <w:szCs w:val="24"/>
                <w:lang w:val="ru-RU" w:eastAsia="ru-RU"/>
              </w:rPr>
            </w:pPr>
          </w:p>
          <w:p w14:paraId="372000F1" w14:textId="643616D1" w:rsidR="003A184C" w:rsidRPr="00B85734" w:rsidRDefault="00D4776B" w:rsidP="00044F97">
            <w:pPr>
              <w:pStyle w:val="210"/>
              <w:shd w:val="clear" w:color="auto" w:fill="auto"/>
              <w:spacing w:line="240" w:lineRule="auto"/>
              <w:ind w:firstLine="0"/>
              <w:jc w:val="center"/>
              <w:rPr>
                <w:rFonts w:ascii="Times New Roman" w:hAnsi="Times New Roman"/>
                <w:sz w:val="24"/>
                <w:szCs w:val="24"/>
                <w:lang w:val="ru-RU" w:eastAsia="ru-RU"/>
              </w:rPr>
            </w:pPr>
            <w:r>
              <w:rPr>
                <w:noProof/>
                <w:lang w:val="ru-RU" w:eastAsia="ru-RU"/>
              </w:rPr>
              <w:drawing>
                <wp:inline distT="0" distB="0" distL="0" distR="0" wp14:anchorId="0A164425" wp14:editId="1340E85B">
                  <wp:extent cx="4495800" cy="23717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5800" cy="2371725"/>
                          </a:xfrm>
                          <a:prstGeom prst="rect">
                            <a:avLst/>
                          </a:prstGeom>
                          <a:noFill/>
                          <a:ln>
                            <a:noFill/>
                          </a:ln>
                        </pic:spPr>
                      </pic:pic>
                    </a:graphicData>
                  </a:graphic>
                </wp:inline>
              </w:drawing>
            </w:r>
          </w:p>
          <w:p w14:paraId="61D0F7EA" w14:textId="77777777" w:rsidR="003A184C" w:rsidRPr="00B85734" w:rsidRDefault="003A184C" w:rsidP="00D506DC">
            <w:pPr>
              <w:pStyle w:val="210"/>
              <w:shd w:val="clear" w:color="auto" w:fill="auto"/>
              <w:spacing w:line="240" w:lineRule="auto"/>
              <w:ind w:left="20" w:firstLine="0"/>
              <w:jc w:val="center"/>
              <w:rPr>
                <w:rFonts w:ascii="Times New Roman" w:hAnsi="Times New Roman"/>
                <w:sz w:val="24"/>
                <w:szCs w:val="24"/>
                <w:lang w:val="ru-RU" w:eastAsia="ru-RU"/>
              </w:rPr>
            </w:pPr>
            <w:r w:rsidRPr="00B85734">
              <w:rPr>
                <w:rFonts w:ascii="Times New Roman" w:hAnsi="Times New Roman"/>
                <w:sz w:val="24"/>
                <w:szCs w:val="24"/>
                <w:lang w:val="ru-RU" w:eastAsia="ru-RU"/>
              </w:rPr>
              <w:t xml:space="preserve">Диаграмма: </w:t>
            </w:r>
            <w:r w:rsidRPr="00B85734">
              <w:rPr>
                <w:rFonts w:ascii="Times New Roman" w:hAnsi="Times New Roman"/>
                <w:sz w:val="24"/>
                <w:szCs w:val="24"/>
                <w:lang w:val="ru-RU" w:eastAsia="ru-RU" w:bidi="en-US"/>
              </w:rPr>
              <w:t>З</w:t>
            </w:r>
            <w:r w:rsidRPr="00B85734">
              <w:rPr>
                <w:rFonts w:ascii="Times New Roman" w:hAnsi="Times New Roman"/>
                <w:sz w:val="24"/>
                <w:szCs w:val="24"/>
                <w:lang w:val="ru-RU" w:eastAsia="ru-RU"/>
              </w:rPr>
              <w:t xml:space="preserve">апрос </w:t>
            </w:r>
            <w:r w:rsidR="00D506DC">
              <w:rPr>
                <w:rFonts w:ascii="Times New Roman" w:hAnsi="Times New Roman"/>
                <w:sz w:val="24"/>
                <w:szCs w:val="24"/>
                <w:lang w:val="ru-RU" w:eastAsia="ru-RU"/>
              </w:rPr>
              <w:t>О</w:t>
            </w:r>
            <w:r w:rsidR="00D506DC" w:rsidRPr="00B85734">
              <w:rPr>
                <w:rFonts w:ascii="Times New Roman" w:hAnsi="Times New Roman"/>
                <w:sz w:val="24"/>
                <w:szCs w:val="24"/>
                <w:lang w:val="ru-RU" w:eastAsia="ru-RU"/>
              </w:rPr>
              <w:t xml:space="preserve">ператора </w:t>
            </w:r>
            <w:r w:rsidR="00D506DC">
              <w:rPr>
                <w:rFonts w:ascii="Times New Roman" w:hAnsi="Times New Roman"/>
                <w:sz w:val="24"/>
                <w:szCs w:val="24"/>
                <w:lang w:val="ru-RU" w:eastAsia="ru-RU"/>
              </w:rPr>
              <w:t xml:space="preserve">связи </w:t>
            </w:r>
            <w:r w:rsidRPr="00B85734">
              <w:rPr>
                <w:rFonts w:ascii="Times New Roman" w:hAnsi="Times New Roman"/>
                <w:sz w:val="24"/>
                <w:szCs w:val="24"/>
                <w:lang w:val="ru-RU" w:eastAsia="ru-RU"/>
              </w:rPr>
              <w:t>на технологический перерыв</w:t>
            </w:r>
          </w:p>
        </w:tc>
      </w:tr>
      <w:tr w:rsidR="003A184C" w:rsidRPr="00FF1430" w14:paraId="3C5D66FF" w14:textId="77777777">
        <w:tc>
          <w:tcPr>
            <w:tcW w:w="4820" w:type="dxa"/>
            <w:gridSpan w:val="8"/>
            <w:tcBorders>
              <w:top w:val="nil"/>
              <w:bottom w:val="nil"/>
            </w:tcBorders>
          </w:tcPr>
          <w:p w14:paraId="7514839F" w14:textId="77777777" w:rsidR="003A184C" w:rsidRPr="003B029D" w:rsidRDefault="003A184C" w:rsidP="00044F97">
            <w:pPr>
              <w:tabs>
                <w:tab w:val="left" w:pos="142"/>
              </w:tabs>
              <w:rPr>
                <w:rFonts w:cs="Times New Roman"/>
                <w:b/>
                <w:color w:val="000000"/>
                <w:sz w:val="24"/>
                <w:szCs w:val="24"/>
                <w:lang w:val="ru-RU"/>
              </w:rPr>
            </w:pPr>
          </w:p>
        </w:tc>
        <w:tc>
          <w:tcPr>
            <w:tcW w:w="5387" w:type="dxa"/>
            <w:gridSpan w:val="7"/>
            <w:tcBorders>
              <w:top w:val="nil"/>
              <w:bottom w:val="nil"/>
            </w:tcBorders>
          </w:tcPr>
          <w:p w14:paraId="2F0A61F9" w14:textId="77777777" w:rsidR="003A184C" w:rsidRPr="00FD780B" w:rsidRDefault="003A184C" w:rsidP="00BD15D9">
            <w:pPr>
              <w:pStyle w:val="210"/>
              <w:shd w:val="clear" w:color="auto" w:fill="auto"/>
              <w:spacing w:line="240" w:lineRule="auto"/>
              <w:ind w:left="23" w:right="23" w:firstLine="0"/>
              <w:rPr>
                <w:rFonts w:ascii="Times New Roman" w:hAnsi="Times New Roman"/>
                <w:sz w:val="22"/>
                <w:szCs w:val="22"/>
                <w:lang w:val="ru-RU" w:eastAsia="ru-RU"/>
              </w:rPr>
            </w:pPr>
          </w:p>
        </w:tc>
      </w:tr>
      <w:tr w:rsidR="001B3E2B" w:rsidRPr="00FF1430" w14:paraId="23265F47" w14:textId="77777777">
        <w:tc>
          <w:tcPr>
            <w:tcW w:w="4820" w:type="dxa"/>
            <w:gridSpan w:val="8"/>
            <w:tcBorders>
              <w:top w:val="nil"/>
            </w:tcBorders>
          </w:tcPr>
          <w:p w14:paraId="664520CC" w14:textId="77777777" w:rsidR="001B3E2B" w:rsidRPr="003B029D" w:rsidRDefault="001B3E2B" w:rsidP="001B3E2B">
            <w:pPr>
              <w:numPr>
                <w:ilvl w:val="0"/>
                <w:numId w:val="8"/>
              </w:numPr>
              <w:tabs>
                <w:tab w:val="left" w:pos="142"/>
              </w:tabs>
              <w:spacing w:before="120"/>
              <w:ind w:left="0" w:firstLine="0"/>
              <w:rPr>
                <w:rFonts w:cs="Times New Roman"/>
                <w:b/>
                <w:color w:val="000000"/>
                <w:sz w:val="24"/>
                <w:szCs w:val="24"/>
                <w:lang w:val="ru-RU"/>
              </w:rPr>
            </w:pPr>
            <w:r>
              <w:rPr>
                <w:rFonts w:cs="Times New Roman"/>
                <w:b/>
                <w:color w:val="000000"/>
                <w:sz w:val="24"/>
                <w:szCs w:val="24"/>
                <w:lang w:val="ru-RU"/>
              </w:rPr>
              <w:t>Контактная информация Сторон</w:t>
            </w:r>
          </w:p>
        </w:tc>
        <w:tc>
          <w:tcPr>
            <w:tcW w:w="5387" w:type="dxa"/>
            <w:gridSpan w:val="7"/>
            <w:tcBorders>
              <w:top w:val="nil"/>
            </w:tcBorders>
          </w:tcPr>
          <w:p w14:paraId="05081BFD" w14:textId="77777777" w:rsidR="001B3E2B" w:rsidRPr="00245793" w:rsidRDefault="001B3E2B" w:rsidP="00FD780B">
            <w:pPr>
              <w:pStyle w:val="210"/>
              <w:shd w:val="clear" w:color="auto" w:fill="auto"/>
              <w:spacing w:line="240" w:lineRule="auto"/>
              <w:ind w:left="23" w:right="23" w:firstLine="0"/>
              <w:rPr>
                <w:rFonts w:ascii="Times New Roman" w:hAnsi="Times New Roman"/>
                <w:sz w:val="24"/>
                <w:szCs w:val="24"/>
                <w:lang w:val="ru-RU" w:eastAsia="ru-RU"/>
              </w:rPr>
            </w:pPr>
            <w:r w:rsidRPr="00245793">
              <w:rPr>
                <w:rFonts w:ascii="Times New Roman" w:hAnsi="Times New Roman"/>
                <w:sz w:val="24"/>
                <w:szCs w:val="24"/>
                <w:lang w:val="ru-RU" w:eastAsia="ru-RU"/>
              </w:rPr>
              <w:t>Контактная информация Сторон приведена в Таблицах 1 и 2 настоящего Приложения.</w:t>
            </w:r>
          </w:p>
        </w:tc>
      </w:tr>
    </w:tbl>
    <w:p w14:paraId="1221DA46" w14:textId="77777777" w:rsidR="001B3E2B" w:rsidRPr="000C2F28" w:rsidRDefault="001B3E2B" w:rsidP="001B3E2B">
      <w:pPr>
        <w:tabs>
          <w:tab w:val="left" w:pos="0"/>
        </w:tabs>
        <w:jc w:val="center"/>
        <w:rPr>
          <w:color w:val="000000"/>
          <w:lang w:val="ru-RU"/>
        </w:rPr>
      </w:pPr>
      <w:r w:rsidRPr="001B3E2B">
        <w:rPr>
          <w:rFonts w:cs="Times New Roman"/>
          <w:b/>
          <w:color w:val="000000"/>
          <w:sz w:val="24"/>
          <w:szCs w:val="24"/>
          <w:lang w:val="ru-RU"/>
        </w:rPr>
        <w:br w:type="page"/>
      </w:r>
    </w:p>
    <w:p w14:paraId="37BF5ABD" w14:textId="77777777" w:rsidR="001B3E2B" w:rsidRPr="000C2F28" w:rsidRDefault="001B3E2B" w:rsidP="001B3E2B">
      <w:pPr>
        <w:tabs>
          <w:tab w:val="left" w:pos="0"/>
        </w:tabs>
        <w:jc w:val="center"/>
        <w:rPr>
          <w:rFonts w:cs="Times New Roman"/>
          <w:b/>
          <w:color w:val="000000"/>
          <w:sz w:val="24"/>
          <w:szCs w:val="24"/>
          <w:lang w:val="ru-RU"/>
        </w:rPr>
      </w:pPr>
      <w:r w:rsidRPr="000C2F28">
        <w:rPr>
          <w:rFonts w:cs="Times New Roman"/>
          <w:b/>
          <w:color w:val="000000"/>
          <w:sz w:val="24"/>
          <w:szCs w:val="24"/>
          <w:lang w:val="ru-RU"/>
        </w:rPr>
        <w:lastRenderedPageBreak/>
        <w:t xml:space="preserve">Таблица 1 - Контактная </w:t>
      </w:r>
      <w:r w:rsidR="00133454">
        <w:rPr>
          <w:rFonts w:cs="Times New Roman"/>
          <w:b/>
          <w:color w:val="000000"/>
          <w:sz w:val="24"/>
          <w:szCs w:val="24"/>
          <w:lang w:val="ru-RU"/>
        </w:rPr>
        <w:t>и</w:t>
      </w:r>
      <w:r w:rsidRPr="000C2F28">
        <w:rPr>
          <w:rFonts w:cs="Times New Roman"/>
          <w:b/>
          <w:color w:val="000000"/>
          <w:sz w:val="24"/>
          <w:szCs w:val="24"/>
          <w:lang w:val="ru-RU"/>
        </w:rPr>
        <w:t>нформация Оператора связи</w:t>
      </w:r>
    </w:p>
    <w:p w14:paraId="4308DE0D" w14:textId="77777777" w:rsidR="001B3E2B" w:rsidRPr="000C2F28" w:rsidRDefault="001B3E2B" w:rsidP="001B3E2B">
      <w:pPr>
        <w:tabs>
          <w:tab w:val="left" w:pos="0"/>
        </w:tabs>
        <w:jc w:val="center"/>
        <w:rPr>
          <w:rFonts w:cs="Times New Roman"/>
          <w:b/>
          <w:color w:val="000000"/>
          <w:sz w:val="24"/>
          <w:szCs w:val="24"/>
          <w:lang w:val="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389"/>
        <w:gridCol w:w="2160"/>
        <w:gridCol w:w="2160"/>
        <w:gridCol w:w="2340"/>
      </w:tblGrid>
      <w:tr w:rsidR="001B3E2B" w:rsidRPr="000C2F28" w14:paraId="62E3B2E2" w14:textId="77777777">
        <w:trPr>
          <w:trHeight w:val="373"/>
        </w:trPr>
        <w:tc>
          <w:tcPr>
            <w:tcW w:w="3240" w:type="dxa"/>
            <w:gridSpan w:val="2"/>
            <w:shd w:val="clear" w:color="auto" w:fill="auto"/>
            <w:vAlign w:val="center"/>
          </w:tcPr>
          <w:p w14:paraId="463B66F3" w14:textId="77777777" w:rsidR="001B3E2B" w:rsidRPr="000C2F28" w:rsidRDefault="001B3E2B" w:rsidP="00251FDC">
            <w:pPr>
              <w:tabs>
                <w:tab w:val="left" w:pos="0"/>
              </w:tabs>
              <w:spacing w:line="360" w:lineRule="auto"/>
              <w:jc w:val="center"/>
              <w:rPr>
                <w:rFonts w:cs="Times New Roman"/>
                <w:b/>
                <w:color w:val="000000"/>
                <w:sz w:val="24"/>
                <w:szCs w:val="24"/>
                <w:lang w:val="ru-RU"/>
              </w:rPr>
            </w:pPr>
            <w:r w:rsidRPr="000C2F28">
              <w:rPr>
                <w:rFonts w:cs="Times New Roman"/>
                <w:b/>
                <w:color w:val="000000"/>
                <w:sz w:val="24"/>
                <w:szCs w:val="24"/>
                <w:lang w:val="ru-RU"/>
              </w:rPr>
              <w:t>Наименование организации</w:t>
            </w:r>
          </w:p>
        </w:tc>
        <w:tc>
          <w:tcPr>
            <w:tcW w:w="6660" w:type="dxa"/>
            <w:gridSpan w:val="3"/>
            <w:shd w:val="clear" w:color="auto" w:fill="auto"/>
            <w:vAlign w:val="center"/>
          </w:tcPr>
          <w:p w14:paraId="6FE94407" w14:textId="77777777" w:rsidR="001B3E2B" w:rsidRPr="000C2F28" w:rsidRDefault="001B3E2B" w:rsidP="00044F97">
            <w:pPr>
              <w:tabs>
                <w:tab w:val="left" w:pos="0"/>
              </w:tabs>
              <w:snapToGrid w:val="0"/>
              <w:spacing w:line="360" w:lineRule="auto"/>
              <w:jc w:val="center"/>
              <w:rPr>
                <w:rFonts w:cs="Times New Roman"/>
                <w:b/>
                <w:color w:val="000000"/>
                <w:sz w:val="24"/>
                <w:szCs w:val="24"/>
                <w:lang w:val="ru-RU"/>
              </w:rPr>
            </w:pPr>
          </w:p>
        </w:tc>
      </w:tr>
      <w:tr w:rsidR="001B3E2B" w:rsidRPr="000C2F28" w14:paraId="67F1DED2" w14:textId="77777777">
        <w:tblPrEx>
          <w:tblCellMar>
            <w:left w:w="0" w:type="dxa"/>
            <w:right w:w="0" w:type="dxa"/>
          </w:tblCellMar>
        </w:tblPrEx>
        <w:trPr>
          <w:trHeight w:val="316"/>
        </w:trPr>
        <w:tc>
          <w:tcPr>
            <w:tcW w:w="3240" w:type="dxa"/>
            <w:gridSpan w:val="2"/>
            <w:shd w:val="clear" w:color="auto" w:fill="auto"/>
            <w:vAlign w:val="center"/>
          </w:tcPr>
          <w:p w14:paraId="54526922" w14:textId="77777777" w:rsidR="001B3E2B" w:rsidRPr="000C2F28" w:rsidRDefault="001B3E2B" w:rsidP="00251FDC">
            <w:pPr>
              <w:spacing w:line="360" w:lineRule="auto"/>
              <w:jc w:val="center"/>
              <w:rPr>
                <w:rFonts w:cs="Times New Roman"/>
                <w:b/>
                <w:bCs/>
                <w:color w:val="000000"/>
                <w:sz w:val="24"/>
                <w:szCs w:val="24"/>
              </w:rPr>
            </w:pPr>
            <w:proofErr w:type="spellStart"/>
            <w:r w:rsidRPr="000C2F28">
              <w:rPr>
                <w:rFonts w:cs="Times New Roman"/>
                <w:b/>
                <w:bCs/>
                <w:color w:val="000000"/>
                <w:sz w:val="24"/>
                <w:szCs w:val="24"/>
              </w:rPr>
              <w:t>Контактные</w:t>
            </w:r>
            <w:proofErr w:type="spellEnd"/>
            <w:r w:rsidRPr="000C2F28">
              <w:rPr>
                <w:rFonts w:cs="Times New Roman"/>
                <w:b/>
                <w:bCs/>
                <w:color w:val="000000"/>
                <w:sz w:val="24"/>
                <w:szCs w:val="24"/>
              </w:rPr>
              <w:t xml:space="preserve"> </w:t>
            </w:r>
            <w:proofErr w:type="spellStart"/>
            <w:r w:rsidRPr="000C2F28">
              <w:rPr>
                <w:rFonts w:cs="Times New Roman"/>
                <w:b/>
                <w:bCs/>
                <w:color w:val="000000"/>
                <w:sz w:val="24"/>
                <w:szCs w:val="24"/>
              </w:rPr>
              <w:t>данные</w:t>
            </w:r>
            <w:proofErr w:type="spellEnd"/>
          </w:p>
        </w:tc>
        <w:tc>
          <w:tcPr>
            <w:tcW w:w="2160" w:type="dxa"/>
            <w:shd w:val="clear" w:color="auto" w:fill="auto"/>
            <w:vAlign w:val="center"/>
          </w:tcPr>
          <w:p w14:paraId="78981FCE" w14:textId="77777777" w:rsidR="001B3E2B" w:rsidRPr="000C2F28" w:rsidRDefault="001B3E2B" w:rsidP="00044F97">
            <w:pPr>
              <w:spacing w:line="360" w:lineRule="auto"/>
              <w:jc w:val="center"/>
              <w:rPr>
                <w:rFonts w:cs="Times New Roman"/>
                <w:b/>
                <w:bCs/>
                <w:color w:val="000000"/>
                <w:sz w:val="24"/>
                <w:szCs w:val="24"/>
              </w:rPr>
            </w:pPr>
            <w:proofErr w:type="spellStart"/>
            <w:r w:rsidRPr="000C2F28">
              <w:rPr>
                <w:rFonts w:cs="Times New Roman"/>
                <w:b/>
                <w:bCs/>
                <w:color w:val="000000"/>
                <w:sz w:val="24"/>
                <w:szCs w:val="24"/>
              </w:rPr>
              <w:t>Рабочий</w:t>
            </w:r>
            <w:proofErr w:type="spellEnd"/>
            <w:r w:rsidRPr="000C2F28">
              <w:rPr>
                <w:rFonts w:cs="Times New Roman"/>
                <w:b/>
                <w:bCs/>
                <w:color w:val="000000"/>
                <w:sz w:val="24"/>
                <w:szCs w:val="24"/>
              </w:rPr>
              <w:t xml:space="preserve"> </w:t>
            </w:r>
            <w:proofErr w:type="spellStart"/>
            <w:r w:rsidRPr="000C2F28">
              <w:rPr>
                <w:rFonts w:cs="Times New Roman"/>
                <w:b/>
                <w:bCs/>
                <w:color w:val="000000"/>
                <w:sz w:val="24"/>
                <w:szCs w:val="24"/>
              </w:rPr>
              <w:t>телефон</w:t>
            </w:r>
            <w:proofErr w:type="spellEnd"/>
          </w:p>
        </w:tc>
        <w:tc>
          <w:tcPr>
            <w:tcW w:w="2160" w:type="dxa"/>
            <w:shd w:val="clear" w:color="auto" w:fill="auto"/>
            <w:vAlign w:val="center"/>
          </w:tcPr>
          <w:p w14:paraId="7F091599" w14:textId="77777777" w:rsidR="001B3E2B" w:rsidRPr="000C2F28" w:rsidRDefault="001B3E2B" w:rsidP="00044F97">
            <w:pPr>
              <w:spacing w:line="360" w:lineRule="auto"/>
              <w:jc w:val="center"/>
              <w:rPr>
                <w:rFonts w:cs="Times New Roman"/>
                <w:b/>
                <w:bCs/>
                <w:color w:val="000000"/>
                <w:sz w:val="24"/>
                <w:szCs w:val="24"/>
              </w:rPr>
            </w:pPr>
            <w:proofErr w:type="spellStart"/>
            <w:r w:rsidRPr="000C2F28">
              <w:rPr>
                <w:rFonts w:cs="Times New Roman"/>
                <w:b/>
                <w:bCs/>
                <w:color w:val="000000"/>
                <w:sz w:val="24"/>
                <w:szCs w:val="24"/>
              </w:rPr>
              <w:t>Мобильный</w:t>
            </w:r>
            <w:proofErr w:type="spellEnd"/>
            <w:r w:rsidRPr="000C2F28">
              <w:rPr>
                <w:rFonts w:cs="Times New Roman"/>
                <w:b/>
                <w:bCs/>
                <w:color w:val="000000"/>
                <w:sz w:val="24"/>
                <w:szCs w:val="24"/>
              </w:rPr>
              <w:t xml:space="preserve"> </w:t>
            </w:r>
            <w:proofErr w:type="spellStart"/>
            <w:r w:rsidRPr="000C2F28">
              <w:rPr>
                <w:rFonts w:cs="Times New Roman"/>
                <w:b/>
                <w:bCs/>
                <w:color w:val="000000"/>
                <w:sz w:val="24"/>
                <w:szCs w:val="24"/>
              </w:rPr>
              <w:t>телефон</w:t>
            </w:r>
            <w:proofErr w:type="spellEnd"/>
          </w:p>
        </w:tc>
        <w:tc>
          <w:tcPr>
            <w:tcW w:w="2340" w:type="dxa"/>
            <w:shd w:val="clear" w:color="auto" w:fill="auto"/>
            <w:vAlign w:val="center"/>
          </w:tcPr>
          <w:p w14:paraId="1A8E80DA" w14:textId="77777777" w:rsidR="001B3E2B" w:rsidRPr="000C2F28" w:rsidRDefault="001B3E2B" w:rsidP="00044F97">
            <w:pPr>
              <w:spacing w:line="360" w:lineRule="auto"/>
              <w:jc w:val="center"/>
              <w:rPr>
                <w:color w:val="000000"/>
              </w:rPr>
            </w:pPr>
            <w:r w:rsidRPr="000C2F28">
              <w:rPr>
                <w:rFonts w:cs="Times New Roman"/>
                <w:b/>
                <w:bCs/>
                <w:color w:val="000000"/>
                <w:sz w:val="24"/>
                <w:szCs w:val="24"/>
              </w:rPr>
              <w:t>Е-mail</w:t>
            </w:r>
          </w:p>
        </w:tc>
      </w:tr>
      <w:tr w:rsidR="001B3E2B" w:rsidRPr="00FF1430" w14:paraId="4D81F020" w14:textId="77777777">
        <w:tblPrEx>
          <w:tblCellMar>
            <w:left w:w="0" w:type="dxa"/>
            <w:right w:w="0" w:type="dxa"/>
          </w:tblCellMar>
        </w:tblPrEx>
        <w:trPr>
          <w:trHeight w:val="316"/>
        </w:trPr>
        <w:tc>
          <w:tcPr>
            <w:tcW w:w="3240" w:type="dxa"/>
            <w:gridSpan w:val="2"/>
            <w:shd w:val="clear" w:color="auto" w:fill="auto"/>
            <w:vAlign w:val="center"/>
          </w:tcPr>
          <w:p w14:paraId="44FDFDE6" w14:textId="77777777" w:rsidR="001B3E2B" w:rsidRPr="000C2F28" w:rsidRDefault="001B3E2B" w:rsidP="00251FDC">
            <w:pPr>
              <w:spacing w:line="360" w:lineRule="auto"/>
              <w:ind w:left="180"/>
              <w:rPr>
                <w:rFonts w:eastAsia="Cambria" w:cs="Times New Roman"/>
                <w:b/>
                <w:color w:val="000000"/>
                <w:sz w:val="24"/>
                <w:szCs w:val="24"/>
                <w:lang w:val="ru-RU"/>
              </w:rPr>
            </w:pPr>
            <w:r w:rsidRPr="000C2F28">
              <w:rPr>
                <w:rFonts w:cs="Times New Roman"/>
                <w:b/>
                <w:bCs/>
                <w:color w:val="000000"/>
                <w:sz w:val="24"/>
                <w:szCs w:val="24"/>
                <w:lang w:val="ru-RU"/>
              </w:rPr>
              <w:t>Адм. лицо, ответственное за подключение</w:t>
            </w:r>
          </w:p>
        </w:tc>
        <w:tc>
          <w:tcPr>
            <w:tcW w:w="2160" w:type="dxa"/>
            <w:vMerge w:val="restart"/>
            <w:shd w:val="clear" w:color="auto" w:fill="auto"/>
            <w:vAlign w:val="center"/>
          </w:tcPr>
          <w:p w14:paraId="5F0231B3" w14:textId="77777777" w:rsidR="001B3E2B" w:rsidRPr="000C2F28" w:rsidRDefault="001B3E2B" w:rsidP="00044F97">
            <w:pPr>
              <w:snapToGrid w:val="0"/>
              <w:spacing w:line="360" w:lineRule="auto"/>
              <w:jc w:val="center"/>
              <w:rPr>
                <w:rFonts w:eastAsia="Cambria" w:cs="Times New Roman"/>
                <w:b/>
                <w:color w:val="000000"/>
                <w:sz w:val="24"/>
                <w:szCs w:val="24"/>
                <w:lang w:val="ru-RU"/>
              </w:rPr>
            </w:pPr>
          </w:p>
        </w:tc>
        <w:tc>
          <w:tcPr>
            <w:tcW w:w="2160" w:type="dxa"/>
            <w:vMerge w:val="restart"/>
            <w:shd w:val="clear" w:color="auto" w:fill="auto"/>
            <w:vAlign w:val="center"/>
          </w:tcPr>
          <w:p w14:paraId="7239955D" w14:textId="77777777" w:rsidR="001B3E2B" w:rsidRPr="000C2F28" w:rsidRDefault="001B3E2B" w:rsidP="00044F97">
            <w:pPr>
              <w:snapToGrid w:val="0"/>
              <w:spacing w:line="360" w:lineRule="auto"/>
              <w:jc w:val="center"/>
              <w:rPr>
                <w:rFonts w:eastAsia="Cambria" w:cs="Times New Roman"/>
                <w:b/>
                <w:color w:val="000000"/>
                <w:sz w:val="24"/>
                <w:szCs w:val="24"/>
                <w:lang w:val="ru-RU"/>
              </w:rPr>
            </w:pPr>
          </w:p>
        </w:tc>
        <w:tc>
          <w:tcPr>
            <w:tcW w:w="2340" w:type="dxa"/>
            <w:vMerge w:val="restart"/>
            <w:shd w:val="clear" w:color="auto" w:fill="auto"/>
            <w:vAlign w:val="center"/>
          </w:tcPr>
          <w:p w14:paraId="2623FBDC" w14:textId="77777777" w:rsidR="001B3E2B" w:rsidRPr="000C2F28" w:rsidRDefault="001B3E2B" w:rsidP="00044F97">
            <w:pPr>
              <w:snapToGrid w:val="0"/>
              <w:spacing w:line="360" w:lineRule="auto"/>
              <w:jc w:val="center"/>
              <w:rPr>
                <w:rFonts w:eastAsia="Cambria" w:cs="Times New Roman"/>
                <w:b/>
                <w:color w:val="000000"/>
                <w:sz w:val="24"/>
                <w:szCs w:val="24"/>
                <w:lang w:val="ru-RU"/>
              </w:rPr>
            </w:pPr>
          </w:p>
        </w:tc>
      </w:tr>
      <w:tr w:rsidR="001B3E2B" w:rsidRPr="000C2F28" w14:paraId="4800BCC8" w14:textId="77777777">
        <w:tblPrEx>
          <w:tblCellMar>
            <w:left w:w="0" w:type="dxa"/>
            <w:right w:w="0" w:type="dxa"/>
          </w:tblCellMar>
        </w:tblPrEx>
        <w:trPr>
          <w:trHeight w:val="681"/>
        </w:trPr>
        <w:tc>
          <w:tcPr>
            <w:tcW w:w="851" w:type="dxa"/>
            <w:shd w:val="clear" w:color="auto" w:fill="auto"/>
            <w:vAlign w:val="center"/>
          </w:tcPr>
          <w:p w14:paraId="0CE5E73A" w14:textId="77777777" w:rsidR="001B3E2B" w:rsidRPr="000C2F28" w:rsidRDefault="001B3E2B" w:rsidP="00251FDC">
            <w:pPr>
              <w:spacing w:line="360" w:lineRule="auto"/>
              <w:ind w:left="180"/>
              <w:rPr>
                <w:rFonts w:eastAsia="Cambria" w:cs="Times New Roman"/>
                <w:b/>
                <w:color w:val="000000"/>
                <w:sz w:val="24"/>
                <w:szCs w:val="24"/>
              </w:rPr>
            </w:pPr>
            <w:r w:rsidRPr="00251FDC">
              <w:rPr>
                <w:rFonts w:cs="Times New Roman"/>
                <w:b/>
                <w:bCs/>
                <w:color w:val="000000"/>
                <w:sz w:val="24"/>
                <w:szCs w:val="24"/>
                <w:lang w:val="ru-RU"/>
              </w:rPr>
              <w:t>ФИО</w:t>
            </w:r>
          </w:p>
        </w:tc>
        <w:tc>
          <w:tcPr>
            <w:tcW w:w="2389" w:type="dxa"/>
            <w:shd w:val="clear" w:color="auto" w:fill="auto"/>
            <w:vAlign w:val="center"/>
          </w:tcPr>
          <w:p w14:paraId="6AE44940" w14:textId="77777777" w:rsidR="001B3E2B" w:rsidRPr="000C2F28" w:rsidRDefault="001B3E2B" w:rsidP="00044F97">
            <w:pPr>
              <w:snapToGrid w:val="0"/>
              <w:spacing w:line="360" w:lineRule="auto"/>
              <w:jc w:val="right"/>
              <w:rPr>
                <w:rFonts w:eastAsia="Cambria" w:cs="Times New Roman"/>
                <w:b/>
                <w:color w:val="000000"/>
                <w:sz w:val="24"/>
                <w:szCs w:val="24"/>
              </w:rPr>
            </w:pPr>
          </w:p>
        </w:tc>
        <w:tc>
          <w:tcPr>
            <w:tcW w:w="2160" w:type="dxa"/>
            <w:vMerge/>
            <w:shd w:val="clear" w:color="auto" w:fill="auto"/>
            <w:vAlign w:val="center"/>
          </w:tcPr>
          <w:p w14:paraId="52DB0A65" w14:textId="77777777" w:rsidR="001B3E2B" w:rsidRPr="000C2F28" w:rsidRDefault="001B3E2B" w:rsidP="00044F97">
            <w:pPr>
              <w:snapToGrid w:val="0"/>
              <w:spacing w:line="360" w:lineRule="auto"/>
              <w:jc w:val="center"/>
              <w:rPr>
                <w:rFonts w:eastAsia="Cambria" w:cs="Times New Roman"/>
                <w:b/>
                <w:color w:val="000000"/>
                <w:sz w:val="24"/>
                <w:szCs w:val="24"/>
              </w:rPr>
            </w:pPr>
          </w:p>
        </w:tc>
        <w:tc>
          <w:tcPr>
            <w:tcW w:w="2160" w:type="dxa"/>
            <w:vMerge/>
            <w:shd w:val="clear" w:color="auto" w:fill="auto"/>
            <w:vAlign w:val="center"/>
          </w:tcPr>
          <w:p w14:paraId="382A9F21" w14:textId="77777777" w:rsidR="001B3E2B" w:rsidRPr="000C2F28" w:rsidRDefault="001B3E2B" w:rsidP="00044F97">
            <w:pPr>
              <w:snapToGrid w:val="0"/>
              <w:spacing w:line="360" w:lineRule="auto"/>
              <w:jc w:val="center"/>
              <w:rPr>
                <w:rFonts w:eastAsia="Cambria" w:cs="Times New Roman"/>
                <w:b/>
                <w:color w:val="000000"/>
                <w:sz w:val="24"/>
                <w:szCs w:val="24"/>
              </w:rPr>
            </w:pPr>
          </w:p>
        </w:tc>
        <w:tc>
          <w:tcPr>
            <w:tcW w:w="2340" w:type="dxa"/>
            <w:vMerge/>
            <w:shd w:val="clear" w:color="auto" w:fill="auto"/>
            <w:vAlign w:val="center"/>
          </w:tcPr>
          <w:p w14:paraId="5627980B" w14:textId="77777777" w:rsidR="001B3E2B" w:rsidRPr="000C2F28" w:rsidRDefault="001B3E2B" w:rsidP="00044F97">
            <w:pPr>
              <w:snapToGrid w:val="0"/>
              <w:spacing w:line="360" w:lineRule="auto"/>
              <w:jc w:val="center"/>
              <w:rPr>
                <w:rFonts w:eastAsia="Cambria" w:cs="Times New Roman"/>
                <w:b/>
                <w:color w:val="000000"/>
                <w:sz w:val="24"/>
                <w:szCs w:val="24"/>
              </w:rPr>
            </w:pPr>
          </w:p>
        </w:tc>
      </w:tr>
      <w:tr w:rsidR="001B3E2B" w:rsidRPr="00FF1430" w14:paraId="00D88DF3" w14:textId="77777777">
        <w:tblPrEx>
          <w:tblCellMar>
            <w:left w:w="0" w:type="dxa"/>
            <w:right w:w="0" w:type="dxa"/>
          </w:tblCellMar>
        </w:tblPrEx>
        <w:trPr>
          <w:trHeight w:val="316"/>
        </w:trPr>
        <w:tc>
          <w:tcPr>
            <w:tcW w:w="3240" w:type="dxa"/>
            <w:gridSpan w:val="2"/>
            <w:shd w:val="clear" w:color="auto" w:fill="auto"/>
            <w:vAlign w:val="center"/>
          </w:tcPr>
          <w:p w14:paraId="5F5715E0" w14:textId="77777777" w:rsidR="001B3E2B" w:rsidRPr="00063C4A" w:rsidRDefault="00063C4A" w:rsidP="00251FDC">
            <w:pPr>
              <w:spacing w:line="360" w:lineRule="auto"/>
              <w:ind w:left="180"/>
              <w:rPr>
                <w:rFonts w:eastAsia="Cambria" w:cs="Times New Roman"/>
                <w:b/>
                <w:color w:val="000000"/>
                <w:sz w:val="24"/>
                <w:szCs w:val="24"/>
                <w:lang w:val="ru-RU"/>
              </w:rPr>
            </w:pPr>
            <w:r w:rsidRPr="00251FDC">
              <w:rPr>
                <w:rFonts w:cs="Times New Roman"/>
                <w:b/>
                <w:bCs/>
                <w:color w:val="000000"/>
                <w:sz w:val="24"/>
                <w:szCs w:val="24"/>
                <w:lang w:val="ru-RU"/>
              </w:rPr>
              <w:t>Лицо, ответственное за технические вопросы</w:t>
            </w:r>
          </w:p>
        </w:tc>
        <w:tc>
          <w:tcPr>
            <w:tcW w:w="2160" w:type="dxa"/>
            <w:vMerge w:val="restart"/>
            <w:shd w:val="clear" w:color="auto" w:fill="auto"/>
            <w:vAlign w:val="center"/>
          </w:tcPr>
          <w:p w14:paraId="2AEF2EAF" w14:textId="77777777" w:rsidR="001B3E2B" w:rsidRPr="00063C4A" w:rsidRDefault="001B3E2B" w:rsidP="00044F97">
            <w:pPr>
              <w:snapToGrid w:val="0"/>
              <w:spacing w:line="360" w:lineRule="auto"/>
              <w:jc w:val="center"/>
              <w:rPr>
                <w:rFonts w:eastAsia="Cambria" w:cs="Times New Roman"/>
                <w:b/>
                <w:color w:val="000000"/>
                <w:sz w:val="24"/>
                <w:szCs w:val="24"/>
                <w:lang w:val="ru-RU"/>
              </w:rPr>
            </w:pPr>
          </w:p>
        </w:tc>
        <w:tc>
          <w:tcPr>
            <w:tcW w:w="2160" w:type="dxa"/>
            <w:vMerge w:val="restart"/>
            <w:shd w:val="clear" w:color="auto" w:fill="auto"/>
            <w:vAlign w:val="center"/>
          </w:tcPr>
          <w:p w14:paraId="34DEB02A" w14:textId="77777777" w:rsidR="001B3E2B" w:rsidRPr="00063C4A" w:rsidRDefault="001B3E2B" w:rsidP="00044F97">
            <w:pPr>
              <w:snapToGrid w:val="0"/>
              <w:spacing w:line="360" w:lineRule="auto"/>
              <w:jc w:val="center"/>
              <w:rPr>
                <w:rFonts w:eastAsia="Cambria" w:cs="Times New Roman"/>
                <w:b/>
                <w:color w:val="000000"/>
                <w:sz w:val="24"/>
                <w:szCs w:val="24"/>
                <w:lang w:val="ru-RU"/>
              </w:rPr>
            </w:pPr>
          </w:p>
        </w:tc>
        <w:tc>
          <w:tcPr>
            <w:tcW w:w="2340" w:type="dxa"/>
            <w:vMerge w:val="restart"/>
            <w:shd w:val="clear" w:color="auto" w:fill="auto"/>
            <w:vAlign w:val="center"/>
          </w:tcPr>
          <w:p w14:paraId="5E1904C3" w14:textId="77777777" w:rsidR="001B3E2B" w:rsidRPr="00063C4A" w:rsidRDefault="001B3E2B" w:rsidP="00044F97">
            <w:pPr>
              <w:snapToGrid w:val="0"/>
              <w:spacing w:line="360" w:lineRule="auto"/>
              <w:jc w:val="center"/>
              <w:rPr>
                <w:rFonts w:eastAsia="Cambria" w:cs="Times New Roman"/>
                <w:b/>
                <w:color w:val="000000"/>
                <w:sz w:val="24"/>
                <w:szCs w:val="24"/>
                <w:lang w:val="ru-RU"/>
              </w:rPr>
            </w:pPr>
          </w:p>
        </w:tc>
      </w:tr>
      <w:tr w:rsidR="001B3E2B" w:rsidRPr="000C2F28" w14:paraId="2BEBE55B" w14:textId="77777777">
        <w:tblPrEx>
          <w:tblCellMar>
            <w:left w:w="0" w:type="dxa"/>
            <w:right w:w="0" w:type="dxa"/>
          </w:tblCellMar>
        </w:tblPrEx>
        <w:trPr>
          <w:trHeight w:val="316"/>
        </w:trPr>
        <w:tc>
          <w:tcPr>
            <w:tcW w:w="851" w:type="dxa"/>
            <w:shd w:val="clear" w:color="auto" w:fill="auto"/>
            <w:vAlign w:val="center"/>
          </w:tcPr>
          <w:p w14:paraId="0ECA6657" w14:textId="77777777" w:rsidR="001B3E2B" w:rsidRPr="000C2F28" w:rsidRDefault="001B3E2B" w:rsidP="00251FDC">
            <w:pPr>
              <w:spacing w:line="360" w:lineRule="auto"/>
              <w:ind w:left="180"/>
              <w:rPr>
                <w:rFonts w:eastAsia="Cambria" w:cs="Times New Roman"/>
                <w:b/>
                <w:color w:val="000000"/>
                <w:sz w:val="24"/>
                <w:szCs w:val="24"/>
              </w:rPr>
            </w:pPr>
            <w:r w:rsidRPr="00251FDC">
              <w:rPr>
                <w:rFonts w:cs="Times New Roman"/>
                <w:b/>
                <w:bCs/>
                <w:color w:val="000000"/>
                <w:sz w:val="24"/>
                <w:szCs w:val="24"/>
                <w:lang w:val="ru-RU"/>
              </w:rPr>
              <w:t>ФИО</w:t>
            </w:r>
          </w:p>
        </w:tc>
        <w:tc>
          <w:tcPr>
            <w:tcW w:w="2389" w:type="dxa"/>
            <w:shd w:val="clear" w:color="auto" w:fill="auto"/>
            <w:vAlign w:val="center"/>
          </w:tcPr>
          <w:p w14:paraId="05C4E0E4" w14:textId="77777777" w:rsidR="001B3E2B" w:rsidRPr="000C2F28" w:rsidRDefault="001B3E2B" w:rsidP="00044F97">
            <w:pPr>
              <w:snapToGrid w:val="0"/>
              <w:spacing w:line="360" w:lineRule="auto"/>
              <w:jc w:val="right"/>
              <w:rPr>
                <w:rFonts w:eastAsia="Cambria" w:cs="Times New Roman"/>
                <w:b/>
                <w:color w:val="000000"/>
                <w:sz w:val="24"/>
                <w:szCs w:val="24"/>
              </w:rPr>
            </w:pPr>
          </w:p>
        </w:tc>
        <w:tc>
          <w:tcPr>
            <w:tcW w:w="2160" w:type="dxa"/>
            <w:vMerge/>
            <w:shd w:val="clear" w:color="auto" w:fill="auto"/>
            <w:vAlign w:val="center"/>
          </w:tcPr>
          <w:p w14:paraId="6CF43C2A" w14:textId="77777777" w:rsidR="001B3E2B" w:rsidRPr="000C2F28" w:rsidRDefault="001B3E2B" w:rsidP="00044F97">
            <w:pPr>
              <w:snapToGrid w:val="0"/>
              <w:spacing w:line="360" w:lineRule="auto"/>
              <w:jc w:val="center"/>
              <w:rPr>
                <w:rFonts w:eastAsia="Cambria" w:cs="Times New Roman"/>
                <w:b/>
                <w:color w:val="000000"/>
                <w:sz w:val="24"/>
                <w:szCs w:val="24"/>
              </w:rPr>
            </w:pPr>
          </w:p>
        </w:tc>
        <w:tc>
          <w:tcPr>
            <w:tcW w:w="2160" w:type="dxa"/>
            <w:vMerge/>
            <w:shd w:val="clear" w:color="auto" w:fill="auto"/>
            <w:vAlign w:val="center"/>
          </w:tcPr>
          <w:p w14:paraId="70B51BB1" w14:textId="77777777" w:rsidR="001B3E2B" w:rsidRPr="000C2F28" w:rsidRDefault="001B3E2B" w:rsidP="00044F97">
            <w:pPr>
              <w:snapToGrid w:val="0"/>
              <w:spacing w:line="360" w:lineRule="auto"/>
              <w:jc w:val="center"/>
              <w:rPr>
                <w:rFonts w:eastAsia="Cambria" w:cs="Times New Roman"/>
                <w:b/>
                <w:color w:val="000000"/>
                <w:sz w:val="24"/>
                <w:szCs w:val="24"/>
              </w:rPr>
            </w:pPr>
          </w:p>
        </w:tc>
        <w:tc>
          <w:tcPr>
            <w:tcW w:w="2340" w:type="dxa"/>
            <w:vMerge/>
            <w:shd w:val="clear" w:color="auto" w:fill="auto"/>
            <w:vAlign w:val="center"/>
          </w:tcPr>
          <w:p w14:paraId="6EF44444" w14:textId="77777777" w:rsidR="001B3E2B" w:rsidRPr="000C2F28" w:rsidRDefault="001B3E2B" w:rsidP="00044F97">
            <w:pPr>
              <w:snapToGrid w:val="0"/>
              <w:spacing w:line="360" w:lineRule="auto"/>
              <w:jc w:val="center"/>
              <w:rPr>
                <w:rFonts w:eastAsia="Cambria" w:cs="Times New Roman"/>
                <w:b/>
                <w:color w:val="000000"/>
                <w:sz w:val="24"/>
                <w:szCs w:val="24"/>
              </w:rPr>
            </w:pPr>
          </w:p>
        </w:tc>
      </w:tr>
    </w:tbl>
    <w:p w14:paraId="13CAA941" w14:textId="77777777" w:rsidR="001B3E2B" w:rsidRPr="000C2F28" w:rsidRDefault="001B3E2B" w:rsidP="001B3E2B">
      <w:pPr>
        <w:pStyle w:val="a8"/>
        <w:ind w:left="0"/>
        <w:rPr>
          <w:color w:val="000000"/>
        </w:rPr>
      </w:pPr>
    </w:p>
    <w:p w14:paraId="60CBEA3E" w14:textId="77777777" w:rsidR="001B3E2B" w:rsidRPr="000C2F28" w:rsidRDefault="001B3E2B" w:rsidP="001B3E2B">
      <w:pPr>
        <w:spacing w:line="276" w:lineRule="auto"/>
        <w:jc w:val="right"/>
        <w:rPr>
          <w:color w:val="000000"/>
          <w:sz w:val="24"/>
          <w:szCs w:val="24"/>
          <w:lang w:val="ru-RU"/>
        </w:rPr>
      </w:pPr>
    </w:p>
    <w:p w14:paraId="09E63F3E" w14:textId="77777777" w:rsidR="001B3E2B" w:rsidRPr="000C2F28" w:rsidRDefault="001B3E2B" w:rsidP="001B3E2B">
      <w:pPr>
        <w:spacing w:line="276" w:lineRule="auto"/>
        <w:jc w:val="right"/>
        <w:rPr>
          <w:color w:val="000000"/>
          <w:sz w:val="24"/>
          <w:szCs w:val="24"/>
          <w:lang w:val="ru-RU"/>
        </w:rPr>
      </w:pPr>
    </w:p>
    <w:p w14:paraId="6114E485" w14:textId="77777777" w:rsidR="001B3E2B" w:rsidRPr="000C2F28" w:rsidRDefault="001B3E2B" w:rsidP="001B3E2B">
      <w:pPr>
        <w:spacing w:line="276" w:lineRule="auto"/>
        <w:jc w:val="center"/>
        <w:rPr>
          <w:color w:val="000000"/>
          <w:sz w:val="24"/>
          <w:szCs w:val="24"/>
          <w:lang w:val="ru-RU"/>
        </w:rPr>
      </w:pPr>
      <w:r w:rsidRPr="000C2F28">
        <w:rPr>
          <w:rFonts w:cs="Times New Roman"/>
          <w:b/>
          <w:color w:val="000000"/>
          <w:sz w:val="24"/>
          <w:szCs w:val="24"/>
          <w:lang w:val="ru-RU"/>
        </w:rPr>
        <w:t xml:space="preserve">Таблица 2 - </w:t>
      </w:r>
      <w:proofErr w:type="gramStart"/>
      <w:r w:rsidRPr="000C2F28">
        <w:rPr>
          <w:rFonts w:cs="Times New Roman"/>
          <w:b/>
          <w:color w:val="000000"/>
          <w:sz w:val="24"/>
          <w:szCs w:val="24"/>
          <w:lang w:val="ru-RU"/>
        </w:rPr>
        <w:t>Контактная  информация</w:t>
      </w:r>
      <w:proofErr w:type="gramEnd"/>
      <w:r w:rsidRPr="000C2F28">
        <w:rPr>
          <w:rFonts w:cs="Times New Roman"/>
          <w:b/>
          <w:color w:val="000000"/>
          <w:sz w:val="24"/>
          <w:szCs w:val="24"/>
          <w:lang w:val="ru-RU"/>
        </w:rPr>
        <w:t xml:space="preserve"> Оператора БДПН</w:t>
      </w:r>
    </w:p>
    <w:p w14:paraId="798FA897" w14:textId="77777777" w:rsidR="001B3E2B" w:rsidRPr="000C2F28" w:rsidRDefault="001B3E2B" w:rsidP="001B3E2B">
      <w:pPr>
        <w:spacing w:line="276" w:lineRule="auto"/>
        <w:rPr>
          <w:color w:val="000000"/>
          <w:sz w:val="24"/>
          <w:szCs w:val="24"/>
          <w:lang w:val="ru-RU"/>
        </w:rPr>
      </w:pPr>
    </w:p>
    <w:tbl>
      <w:tblPr>
        <w:tblW w:w="9873"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70"/>
        <w:gridCol w:w="2037"/>
        <w:gridCol w:w="2222"/>
        <w:gridCol w:w="2344"/>
      </w:tblGrid>
      <w:tr w:rsidR="001B3E2B" w:rsidRPr="000C2F28" w14:paraId="1B7C4882" w14:textId="77777777">
        <w:trPr>
          <w:trHeight w:val="316"/>
        </w:trPr>
        <w:tc>
          <w:tcPr>
            <w:tcW w:w="3270" w:type="dxa"/>
            <w:shd w:val="clear" w:color="auto" w:fill="auto"/>
            <w:vAlign w:val="center"/>
          </w:tcPr>
          <w:p w14:paraId="1743A6BD" w14:textId="77777777" w:rsidR="001B3E2B" w:rsidRPr="000C2F28" w:rsidRDefault="001B3E2B" w:rsidP="004C3B5F">
            <w:pPr>
              <w:spacing w:line="360" w:lineRule="auto"/>
              <w:jc w:val="center"/>
              <w:rPr>
                <w:rFonts w:cs="Times New Roman"/>
                <w:b/>
                <w:bCs/>
                <w:color w:val="000000"/>
                <w:sz w:val="24"/>
                <w:szCs w:val="24"/>
              </w:rPr>
            </w:pPr>
            <w:proofErr w:type="spellStart"/>
            <w:r w:rsidRPr="000C2F28">
              <w:rPr>
                <w:rFonts w:cs="Times New Roman"/>
                <w:b/>
                <w:bCs/>
                <w:color w:val="000000"/>
                <w:sz w:val="24"/>
                <w:szCs w:val="24"/>
              </w:rPr>
              <w:t>Контактные</w:t>
            </w:r>
            <w:proofErr w:type="spellEnd"/>
            <w:r w:rsidRPr="000C2F28">
              <w:rPr>
                <w:rFonts w:cs="Times New Roman"/>
                <w:b/>
                <w:bCs/>
                <w:color w:val="000000"/>
                <w:sz w:val="24"/>
                <w:szCs w:val="24"/>
              </w:rPr>
              <w:t xml:space="preserve"> </w:t>
            </w:r>
            <w:proofErr w:type="spellStart"/>
            <w:r w:rsidRPr="000C2F28">
              <w:rPr>
                <w:rFonts w:cs="Times New Roman"/>
                <w:b/>
                <w:bCs/>
                <w:color w:val="000000"/>
                <w:sz w:val="24"/>
                <w:szCs w:val="24"/>
              </w:rPr>
              <w:t>данные</w:t>
            </w:r>
            <w:proofErr w:type="spellEnd"/>
          </w:p>
        </w:tc>
        <w:tc>
          <w:tcPr>
            <w:tcW w:w="2037" w:type="dxa"/>
            <w:shd w:val="clear" w:color="auto" w:fill="auto"/>
            <w:vAlign w:val="center"/>
          </w:tcPr>
          <w:p w14:paraId="19605A22" w14:textId="77777777" w:rsidR="001B3E2B" w:rsidRPr="000C2F28" w:rsidRDefault="001B3E2B" w:rsidP="004C3B5F">
            <w:pPr>
              <w:spacing w:line="360" w:lineRule="auto"/>
              <w:jc w:val="center"/>
              <w:rPr>
                <w:rFonts w:cs="Times New Roman"/>
                <w:b/>
                <w:bCs/>
                <w:color w:val="000000"/>
                <w:sz w:val="24"/>
                <w:szCs w:val="24"/>
              </w:rPr>
            </w:pPr>
            <w:proofErr w:type="spellStart"/>
            <w:r w:rsidRPr="000C2F28">
              <w:rPr>
                <w:rFonts w:cs="Times New Roman"/>
                <w:b/>
                <w:bCs/>
                <w:color w:val="000000"/>
                <w:sz w:val="24"/>
                <w:szCs w:val="24"/>
              </w:rPr>
              <w:t>Рабочий</w:t>
            </w:r>
            <w:proofErr w:type="spellEnd"/>
            <w:r w:rsidRPr="000C2F28">
              <w:rPr>
                <w:rFonts w:cs="Times New Roman"/>
                <w:b/>
                <w:bCs/>
                <w:color w:val="000000"/>
                <w:sz w:val="24"/>
                <w:szCs w:val="24"/>
              </w:rPr>
              <w:t xml:space="preserve"> </w:t>
            </w:r>
            <w:proofErr w:type="spellStart"/>
            <w:r w:rsidRPr="000C2F28">
              <w:rPr>
                <w:rFonts w:cs="Times New Roman"/>
                <w:b/>
                <w:bCs/>
                <w:color w:val="000000"/>
                <w:sz w:val="24"/>
                <w:szCs w:val="24"/>
              </w:rPr>
              <w:t>телефон</w:t>
            </w:r>
            <w:proofErr w:type="spellEnd"/>
          </w:p>
        </w:tc>
        <w:tc>
          <w:tcPr>
            <w:tcW w:w="2222" w:type="dxa"/>
            <w:shd w:val="clear" w:color="auto" w:fill="auto"/>
            <w:vAlign w:val="center"/>
          </w:tcPr>
          <w:p w14:paraId="206E8A0B" w14:textId="77777777" w:rsidR="001B3E2B" w:rsidRPr="000C2F28" w:rsidRDefault="001B3E2B" w:rsidP="004C3B5F">
            <w:pPr>
              <w:spacing w:line="360" w:lineRule="auto"/>
              <w:jc w:val="center"/>
              <w:rPr>
                <w:rFonts w:cs="Times New Roman"/>
                <w:b/>
                <w:bCs/>
                <w:color w:val="000000"/>
                <w:sz w:val="24"/>
                <w:szCs w:val="24"/>
              </w:rPr>
            </w:pPr>
            <w:proofErr w:type="spellStart"/>
            <w:r w:rsidRPr="000C2F28">
              <w:rPr>
                <w:rFonts w:cs="Times New Roman"/>
                <w:b/>
                <w:bCs/>
                <w:color w:val="000000"/>
                <w:sz w:val="24"/>
                <w:szCs w:val="24"/>
              </w:rPr>
              <w:t>Мобильный</w:t>
            </w:r>
            <w:proofErr w:type="spellEnd"/>
            <w:r w:rsidRPr="000C2F28">
              <w:rPr>
                <w:rFonts w:cs="Times New Roman"/>
                <w:b/>
                <w:bCs/>
                <w:color w:val="000000"/>
                <w:sz w:val="24"/>
                <w:szCs w:val="24"/>
              </w:rPr>
              <w:t xml:space="preserve"> </w:t>
            </w:r>
            <w:proofErr w:type="spellStart"/>
            <w:r w:rsidRPr="000C2F28">
              <w:rPr>
                <w:rFonts w:cs="Times New Roman"/>
                <w:b/>
                <w:bCs/>
                <w:color w:val="000000"/>
                <w:sz w:val="24"/>
                <w:szCs w:val="24"/>
              </w:rPr>
              <w:t>телефон</w:t>
            </w:r>
            <w:proofErr w:type="spellEnd"/>
          </w:p>
        </w:tc>
        <w:tc>
          <w:tcPr>
            <w:tcW w:w="2344" w:type="dxa"/>
            <w:shd w:val="clear" w:color="auto" w:fill="auto"/>
            <w:vAlign w:val="center"/>
          </w:tcPr>
          <w:p w14:paraId="4BB28A9B" w14:textId="77777777" w:rsidR="001B3E2B" w:rsidRPr="000C2F28" w:rsidRDefault="001B3E2B" w:rsidP="004C3B5F">
            <w:pPr>
              <w:spacing w:line="360" w:lineRule="auto"/>
              <w:jc w:val="center"/>
              <w:rPr>
                <w:color w:val="000000"/>
              </w:rPr>
            </w:pPr>
            <w:r w:rsidRPr="000C2F28">
              <w:rPr>
                <w:rFonts w:cs="Times New Roman"/>
                <w:b/>
                <w:bCs/>
                <w:color w:val="000000"/>
                <w:sz w:val="24"/>
                <w:szCs w:val="24"/>
              </w:rPr>
              <w:t>Е-mail</w:t>
            </w:r>
          </w:p>
        </w:tc>
      </w:tr>
      <w:tr w:rsidR="001B3E2B" w:rsidRPr="0043213A" w14:paraId="7B8D17CC" w14:textId="77777777">
        <w:trPr>
          <w:trHeight w:val="316"/>
        </w:trPr>
        <w:tc>
          <w:tcPr>
            <w:tcW w:w="3270" w:type="dxa"/>
            <w:shd w:val="clear" w:color="auto" w:fill="auto"/>
            <w:vAlign w:val="center"/>
          </w:tcPr>
          <w:p w14:paraId="09F661CC" w14:textId="77777777" w:rsidR="001B3E2B" w:rsidRPr="000C2F28" w:rsidRDefault="001B3E2B" w:rsidP="00833B45">
            <w:pPr>
              <w:spacing w:line="360" w:lineRule="auto"/>
              <w:ind w:left="96"/>
              <w:rPr>
                <w:rFonts w:cs="Times New Roman"/>
                <w:b/>
                <w:bCs/>
                <w:color w:val="000000"/>
                <w:sz w:val="24"/>
                <w:szCs w:val="24"/>
                <w:lang w:val="ru-RU"/>
              </w:rPr>
            </w:pPr>
            <w:r w:rsidRPr="000C2F28">
              <w:rPr>
                <w:rFonts w:cs="Times New Roman"/>
                <w:b/>
                <w:bCs/>
                <w:color w:val="000000"/>
                <w:sz w:val="24"/>
                <w:szCs w:val="24"/>
                <w:lang w:val="ru-RU"/>
              </w:rPr>
              <w:t>Адм. лицо, ответственное за подключение:</w:t>
            </w:r>
          </w:p>
          <w:p w14:paraId="4C1275EC" w14:textId="77777777" w:rsidR="001B3E2B" w:rsidRPr="000C2F28" w:rsidRDefault="00833B45" w:rsidP="00833B45">
            <w:pPr>
              <w:spacing w:line="360" w:lineRule="auto"/>
              <w:ind w:left="96"/>
              <w:rPr>
                <w:rFonts w:cs="Times New Roman"/>
                <w:b/>
                <w:bCs/>
                <w:color w:val="000000"/>
                <w:sz w:val="24"/>
                <w:szCs w:val="24"/>
                <w:lang w:val="ru-RU"/>
              </w:rPr>
            </w:pPr>
            <w:r>
              <w:rPr>
                <w:rFonts w:cs="Times New Roman"/>
                <w:b/>
                <w:bCs/>
                <w:color w:val="000000"/>
                <w:sz w:val="24"/>
                <w:szCs w:val="24"/>
                <w:lang w:val="ru-RU"/>
              </w:rPr>
              <w:t>Купцова Елена Борисовна</w:t>
            </w:r>
          </w:p>
        </w:tc>
        <w:tc>
          <w:tcPr>
            <w:tcW w:w="2037" w:type="dxa"/>
            <w:shd w:val="clear" w:color="auto" w:fill="auto"/>
            <w:vAlign w:val="center"/>
          </w:tcPr>
          <w:p w14:paraId="329DF5D9" w14:textId="06171B50" w:rsidR="001B3E2B" w:rsidRDefault="0043213A" w:rsidP="00044F97">
            <w:pPr>
              <w:snapToGrid w:val="0"/>
              <w:spacing w:line="360" w:lineRule="auto"/>
              <w:jc w:val="center"/>
              <w:rPr>
                <w:rFonts w:eastAsia="Cambria" w:cs="Times New Roman"/>
                <w:b/>
                <w:color w:val="000000"/>
                <w:sz w:val="24"/>
                <w:szCs w:val="24"/>
                <w:lang w:val="ru-RU"/>
              </w:rPr>
            </w:pPr>
            <w:r>
              <w:rPr>
                <w:rFonts w:eastAsia="Cambria" w:cs="Times New Roman"/>
                <w:b/>
                <w:color w:val="000000"/>
                <w:sz w:val="24"/>
                <w:szCs w:val="24"/>
                <w:lang w:val="ru-RU"/>
              </w:rPr>
              <w:t xml:space="preserve">+7 (495) </w:t>
            </w:r>
            <w:r w:rsidR="00C06818">
              <w:rPr>
                <w:rFonts w:eastAsia="Cambria" w:cs="Times New Roman"/>
                <w:b/>
                <w:color w:val="000000"/>
                <w:sz w:val="24"/>
                <w:szCs w:val="24"/>
                <w:lang w:val="en-US"/>
              </w:rPr>
              <w:t>647 17 77</w:t>
            </w:r>
          </w:p>
          <w:p w14:paraId="7B42BC04" w14:textId="3F7F7520" w:rsidR="0043213A" w:rsidRPr="0043213A" w:rsidRDefault="0043213A" w:rsidP="00044F97">
            <w:pPr>
              <w:snapToGrid w:val="0"/>
              <w:spacing w:line="360" w:lineRule="auto"/>
              <w:jc w:val="center"/>
              <w:rPr>
                <w:rFonts w:eastAsia="Cambria" w:cs="Times New Roman"/>
                <w:b/>
                <w:color w:val="000000"/>
                <w:sz w:val="24"/>
                <w:szCs w:val="24"/>
                <w:lang w:val="ru-RU"/>
              </w:rPr>
            </w:pPr>
            <w:r>
              <w:rPr>
                <w:rFonts w:eastAsia="Cambria" w:cs="Times New Roman"/>
                <w:b/>
                <w:color w:val="000000"/>
                <w:sz w:val="24"/>
                <w:szCs w:val="24"/>
                <w:lang w:val="ru-RU"/>
              </w:rPr>
              <w:t>доб</w:t>
            </w:r>
            <w:r w:rsidRPr="0043213A">
              <w:rPr>
                <w:rFonts w:eastAsia="Cambria" w:cs="Times New Roman"/>
                <w:b/>
                <w:color w:val="000000"/>
                <w:sz w:val="24"/>
                <w:szCs w:val="24"/>
                <w:lang w:val="ru-RU"/>
              </w:rPr>
              <w:t xml:space="preserve">. </w:t>
            </w:r>
            <w:r w:rsidR="00C06818">
              <w:rPr>
                <w:rFonts w:eastAsia="Cambria" w:cs="Times New Roman"/>
                <w:b/>
                <w:color w:val="000000"/>
                <w:sz w:val="24"/>
                <w:szCs w:val="24"/>
                <w:lang w:val="en-US"/>
              </w:rPr>
              <w:t>4603</w:t>
            </w:r>
          </w:p>
        </w:tc>
        <w:tc>
          <w:tcPr>
            <w:tcW w:w="2222" w:type="dxa"/>
            <w:shd w:val="clear" w:color="auto" w:fill="auto"/>
            <w:vAlign w:val="center"/>
          </w:tcPr>
          <w:p w14:paraId="4A33EB20" w14:textId="77777777" w:rsidR="001B3E2B" w:rsidRPr="000C2F28" w:rsidRDefault="001B3E2B" w:rsidP="00044F97">
            <w:pPr>
              <w:snapToGrid w:val="0"/>
              <w:spacing w:line="360" w:lineRule="auto"/>
              <w:jc w:val="center"/>
              <w:rPr>
                <w:rFonts w:eastAsia="Cambria" w:cs="Times New Roman"/>
                <w:b/>
                <w:color w:val="000000"/>
                <w:sz w:val="24"/>
                <w:szCs w:val="24"/>
                <w:lang w:val="ru-RU"/>
              </w:rPr>
            </w:pPr>
          </w:p>
        </w:tc>
        <w:tc>
          <w:tcPr>
            <w:tcW w:w="2344" w:type="dxa"/>
            <w:shd w:val="clear" w:color="auto" w:fill="auto"/>
            <w:vAlign w:val="center"/>
          </w:tcPr>
          <w:p w14:paraId="44D00643" w14:textId="7B9CFD1C" w:rsidR="001B3E2B" w:rsidRPr="00833B45" w:rsidRDefault="00A44E77" w:rsidP="003B2DC3">
            <w:pPr>
              <w:snapToGrid w:val="0"/>
              <w:spacing w:line="360" w:lineRule="auto"/>
              <w:jc w:val="center"/>
              <w:rPr>
                <w:rFonts w:eastAsia="Cambria" w:cs="Times New Roman"/>
                <w:b/>
                <w:color w:val="000000"/>
                <w:sz w:val="24"/>
                <w:szCs w:val="24"/>
                <w:lang w:val="ru-RU"/>
              </w:rPr>
            </w:pPr>
            <w:proofErr w:type="spellStart"/>
            <w:r w:rsidRPr="00A44E77">
              <w:rPr>
                <w:rFonts w:eastAsia="Cambria" w:cs="Times New Roman"/>
                <w:b/>
                <w:color w:val="000000"/>
                <w:sz w:val="24"/>
                <w:szCs w:val="24"/>
                <w:lang w:val="ru-RU"/>
              </w:rPr>
              <w:t>kuptsova</w:t>
            </w:r>
            <w:r w:rsidR="00731F47">
              <w:rPr>
                <w:rFonts w:eastAsia="Cambria" w:cs="Times New Roman"/>
                <w:b/>
                <w:color w:val="000000"/>
                <w:sz w:val="24"/>
                <w:szCs w:val="24"/>
                <w:lang w:val="en-US"/>
              </w:rPr>
              <w:t>eb</w:t>
            </w:r>
            <w:proofErr w:type="spellEnd"/>
            <w:r w:rsidRPr="00A44E77">
              <w:rPr>
                <w:rFonts w:eastAsia="Cambria" w:cs="Times New Roman"/>
                <w:b/>
                <w:color w:val="000000"/>
                <w:sz w:val="24"/>
                <w:szCs w:val="24"/>
                <w:lang w:val="ru-RU"/>
              </w:rPr>
              <w:t>@</w:t>
            </w:r>
            <w:proofErr w:type="spellStart"/>
            <w:r w:rsidRPr="00A44E77">
              <w:rPr>
                <w:rFonts w:eastAsia="Cambria" w:cs="Times New Roman"/>
                <w:b/>
                <w:color w:val="000000"/>
                <w:sz w:val="24"/>
                <w:szCs w:val="24"/>
                <w:lang w:val="ru-RU"/>
              </w:rPr>
              <w:t>nii</w:t>
            </w:r>
            <w:proofErr w:type="spellEnd"/>
            <w:r w:rsidR="00731F47">
              <w:rPr>
                <w:rFonts w:eastAsia="Cambria" w:cs="Times New Roman"/>
                <w:b/>
                <w:color w:val="000000"/>
                <w:sz w:val="24"/>
                <w:szCs w:val="24"/>
                <w:lang w:val="en-US"/>
              </w:rPr>
              <w:t>r</w:t>
            </w:r>
            <w:r w:rsidRPr="00A44E77">
              <w:rPr>
                <w:rFonts w:eastAsia="Cambria" w:cs="Times New Roman"/>
                <w:b/>
                <w:color w:val="000000"/>
                <w:sz w:val="24"/>
                <w:szCs w:val="24"/>
                <w:lang w:val="ru-RU"/>
              </w:rPr>
              <w:t>.</w:t>
            </w:r>
            <w:proofErr w:type="spellStart"/>
            <w:r w:rsidRPr="00A44E77">
              <w:rPr>
                <w:rFonts w:eastAsia="Cambria" w:cs="Times New Roman"/>
                <w:b/>
                <w:color w:val="000000"/>
                <w:sz w:val="24"/>
                <w:szCs w:val="24"/>
                <w:lang w:val="ru-RU"/>
              </w:rPr>
              <w:t>ru</w:t>
            </w:r>
            <w:proofErr w:type="spellEnd"/>
          </w:p>
        </w:tc>
      </w:tr>
      <w:tr w:rsidR="001B3E2B" w:rsidRPr="0043213A" w14:paraId="0E46A1E6" w14:textId="77777777">
        <w:trPr>
          <w:trHeight w:val="316"/>
        </w:trPr>
        <w:tc>
          <w:tcPr>
            <w:tcW w:w="3270" w:type="dxa"/>
            <w:shd w:val="clear" w:color="auto" w:fill="auto"/>
            <w:vAlign w:val="center"/>
          </w:tcPr>
          <w:p w14:paraId="6ED6D6AE" w14:textId="77777777" w:rsidR="001B3E2B" w:rsidRPr="000C2F28" w:rsidRDefault="001B3E2B" w:rsidP="00833B45">
            <w:pPr>
              <w:spacing w:line="360" w:lineRule="auto"/>
              <w:ind w:left="96"/>
              <w:rPr>
                <w:rFonts w:cs="Times New Roman"/>
                <w:b/>
                <w:bCs/>
                <w:color w:val="000000"/>
                <w:sz w:val="24"/>
                <w:szCs w:val="24"/>
                <w:lang w:val="ru-RU"/>
              </w:rPr>
            </w:pPr>
            <w:r w:rsidRPr="000C2F28">
              <w:rPr>
                <w:rFonts w:cs="Times New Roman"/>
                <w:b/>
                <w:bCs/>
                <w:color w:val="000000"/>
                <w:sz w:val="24"/>
                <w:szCs w:val="24"/>
                <w:lang w:val="ru-RU"/>
              </w:rPr>
              <w:t>Лицо, ответственное за эксплуатацию:</w:t>
            </w:r>
          </w:p>
          <w:p w14:paraId="42F6CEDE" w14:textId="77777777" w:rsidR="001B3E2B" w:rsidRPr="000C2F28" w:rsidRDefault="00833B45" w:rsidP="00833B45">
            <w:pPr>
              <w:spacing w:line="360" w:lineRule="auto"/>
              <w:ind w:left="96"/>
              <w:rPr>
                <w:rFonts w:eastAsia="Cambria" w:cs="Times New Roman"/>
                <w:b/>
                <w:color w:val="000000"/>
                <w:sz w:val="24"/>
                <w:szCs w:val="24"/>
                <w:lang w:val="ru-RU"/>
              </w:rPr>
            </w:pPr>
            <w:r>
              <w:rPr>
                <w:rFonts w:cs="Times New Roman"/>
                <w:b/>
                <w:bCs/>
                <w:color w:val="000000"/>
                <w:sz w:val="24"/>
                <w:szCs w:val="24"/>
                <w:lang w:val="ru-RU"/>
              </w:rPr>
              <w:t>Желудков Владимир Николаевич</w:t>
            </w:r>
          </w:p>
        </w:tc>
        <w:tc>
          <w:tcPr>
            <w:tcW w:w="2037" w:type="dxa"/>
            <w:shd w:val="clear" w:color="auto" w:fill="auto"/>
            <w:vAlign w:val="center"/>
          </w:tcPr>
          <w:p w14:paraId="2438E259" w14:textId="50A70412" w:rsidR="0043213A" w:rsidRDefault="0043213A" w:rsidP="0043213A">
            <w:pPr>
              <w:snapToGrid w:val="0"/>
              <w:spacing w:line="360" w:lineRule="auto"/>
              <w:jc w:val="center"/>
              <w:rPr>
                <w:rFonts w:eastAsia="Cambria" w:cs="Times New Roman"/>
                <w:b/>
                <w:color w:val="000000"/>
                <w:sz w:val="24"/>
                <w:szCs w:val="24"/>
                <w:lang w:val="ru-RU"/>
              </w:rPr>
            </w:pPr>
            <w:r>
              <w:rPr>
                <w:rFonts w:eastAsia="Cambria" w:cs="Times New Roman"/>
                <w:b/>
                <w:color w:val="000000"/>
                <w:sz w:val="24"/>
                <w:szCs w:val="24"/>
                <w:lang w:val="ru-RU"/>
              </w:rPr>
              <w:t xml:space="preserve">+7 (495) </w:t>
            </w:r>
            <w:r w:rsidR="00C06818">
              <w:rPr>
                <w:rFonts w:eastAsia="Cambria" w:cs="Times New Roman"/>
                <w:b/>
                <w:color w:val="000000"/>
                <w:sz w:val="24"/>
                <w:szCs w:val="24"/>
                <w:lang w:val="en-US"/>
              </w:rPr>
              <w:t>647 17 77</w:t>
            </w:r>
          </w:p>
          <w:p w14:paraId="116AE5A8" w14:textId="32540BC5" w:rsidR="001B3E2B" w:rsidRPr="006A6ACD" w:rsidRDefault="0043213A" w:rsidP="0043213A">
            <w:pPr>
              <w:snapToGrid w:val="0"/>
              <w:spacing w:line="360" w:lineRule="auto"/>
              <w:jc w:val="center"/>
              <w:rPr>
                <w:rFonts w:eastAsia="Cambria" w:cs="Times New Roman"/>
                <w:b/>
                <w:color w:val="000000"/>
                <w:sz w:val="24"/>
                <w:szCs w:val="24"/>
                <w:lang w:val="ru-RU"/>
              </w:rPr>
            </w:pPr>
            <w:r>
              <w:rPr>
                <w:rFonts w:eastAsia="Cambria" w:cs="Times New Roman"/>
                <w:b/>
                <w:color w:val="000000"/>
                <w:sz w:val="24"/>
                <w:szCs w:val="24"/>
                <w:lang w:val="ru-RU"/>
              </w:rPr>
              <w:t>доб</w:t>
            </w:r>
            <w:r w:rsidRPr="001A3A05">
              <w:rPr>
                <w:rFonts w:eastAsia="Cambria" w:cs="Times New Roman"/>
                <w:b/>
                <w:color w:val="000000"/>
                <w:sz w:val="24"/>
                <w:szCs w:val="24"/>
                <w:lang w:val="ru-RU"/>
              </w:rPr>
              <w:t xml:space="preserve">. </w:t>
            </w:r>
            <w:r w:rsidR="00C06818">
              <w:rPr>
                <w:rFonts w:eastAsia="Cambria" w:cs="Times New Roman"/>
                <w:b/>
                <w:color w:val="000000"/>
                <w:sz w:val="24"/>
                <w:szCs w:val="24"/>
                <w:lang w:val="en-US"/>
              </w:rPr>
              <w:t>4608</w:t>
            </w:r>
          </w:p>
        </w:tc>
        <w:tc>
          <w:tcPr>
            <w:tcW w:w="2222" w:type="dxa"/>
            <w:shd w:val="clear" w:color="auto" w:fill="auto"/>
            <w:vAlign w:val="center"/>
          </w:tcPr>
          <w:p w14:paraId="4CF90AB0" w14:textId="77777777" w:rsidR="001B3E2B" w:rsidRPr="0043213A" w:rsidRDefault="001B3E2B" w:rsidP="00044F97">
            <w:pPr>
              <w:snapToGrid w:val="0"/>
              <w:spacing w:line="360" w:lineRule="auto"/>
              <w:jc w:val="center"/>
              <w:rPr>
                <w:rFonts w:eastAsia="Cambria" w:cs="Times New Roman"/>
                <w:b/>
                <w:color w:val="000000"/>
                <w:sz w:val="24"/>
                <w:szCs w:val="24"/>
                <w:lang w:val="ru-RU"/>
              </w:rPr>
            </w:pPr>
          </w:p>
        </w:tc>
        <w:tc>
          <w:tcPr>
            <w:tcW w:w="2344" w:type="dxa"/>
            <w:shd w:val="clear" w:color="auto" w:fill="auto"/>
            <w:vAlign w:val="center"/>
          </w:tcPr>
          <w:p w14:paraId="091BE5AC" w14:textId="472F84FA" w:rsidR="001B3E2B" w:rsidRPr="0043213A" w:rsidRDefault="006D2B14" w:rsidP="003B2DC3">
            <w:pPr>
              <w:snapToGrid w:val="0"/>
              <w:spacing w:line="360" w:lineRule="auto"/>
              <w:rPr>
                <w:rFonts w:eastAsia="Cambria" w:cs="Times New Roman"/>
                <w:b/>
                <w:color w:val="000000"/>
                <w:sz w:val="24"/>
                <w:szCs w:val="24"/>
                <w:lang w:val="ru-RU"/>
              </w:rPr>
            </w:pPr>
            <w:proofErr w:type="spellStart"/>
            <w:r w:rsidRPr="006D2B14">
              <w:rPr>
                <w:rFonts w:eastAsia="Cambria" w:cs="Times New Roman"/>
                <w:b/>
                <w:color w:val="000000"/>
                <w:sz w:val="24"/>
                <w:szCs w:val="24"/>
              </w:rPr>
              <w:t>zheludkov</w:t>
            </w:r>
            <w:r w:rsidR="00731F47">
              <w:rPr>
                <w:rFonts w:eastAsia="Cambria" w:cs="Times New Roman"/>
                <w:b/>
                <w:color w:val="000000"/>
                <w:sz w:val="24"/>
                <w:szCs w:val="24"/>
              </w:rPr>
              <w:t>vn</w:t>
            </w:r>
            <w:proofErr w:type="spellEnd"/>
            <w:r w:rsidRPr="0043213A">
              <w:rPr>
                <w:rFonts w:eastAsia="Cambria" w:cs="Times New Roman"/>
                <w:b/>
                <w:color w:val="000000"/>
                <w:sz w:val="24"/>
                <w:szCs w:val="24"/>
                <w:lang w:val="ru-RU"/>
              </w:rPr>
              <w:t>@</w:t>
            </w:r>
            <w:proofErr w:type="spellStart"/>
            <w:r w:rsidRPr="006D2B14">
              <w:rPr>
                <w:rFonts w:eastAsia="Cambria" w:cs="Times New Roman"/>
                <w:b/>
                <w:color w:val="000000"/>
                <w:sz w:val="24"/>
                <w:szCs w:val="24"/>
              </w:rPr>
              <w:t>nii</w:t>
            </w:r>
            <w:r w:rsidR="00731F47">
              <w:rPr>
                <w:rFonts w:eastAsia="Cambria" w:cs="Times New Roman"/>
                <w:b/>
                <w:color w:val="000000"/>
                <w:sz w:val="24"/>
                <w:szCs w:val="24"/>
              </w:rPr>
              <w:t>r</w:t>
            </w:r>
            <w:proofErr w:type="spellEnd"/>
            <w:r w:rsidRPr="0043213A">
              <w:rPr>
                <w:rFonts w:eastAsia="Cambria" w:cs="Times New Roman"/>
                <w:b/>
                <w:color w:val="000000"/>
                <w:sz w:val="24"/>
                <w:szCs w:val="24"/>
                <w:lang w:val="ru-RU"/>
              </w:rPr>
              <w:t>.</w:t>
            </w:r>
            <w:proofErr w:type="spellStart"/>
            <w:r w:rsidRPr="006D2B14">
              <w:rPr>
                <w:rFonts w:eastAsia="Cambria" w:cs="Times New Roman"/>
                <w:b/>
                <w:color w:val="000000"/>
                <w:sz w:val="24"/>
                <w:szCs w:val="24"/>
              </w:rPr>
              <w:t>ru</w:t>
            </w:r>
            <w:proofErr w:type="spellEnd"/>
            <w:r w:rsidRPr="0043213A">
              <w:rPr>
                <w:rFonts w:eastAsia="Cambria" w:cs="Times New Roman"/>
                <w:b/>
                <w:color w:val="000000"/>
                <w:sz w:val="24"/>
                <w:szCs w:val="24"/>
                <w:lang w:val="ru-RU"/>
              </w:rPr>
              <w:t xml:space="preserve"> </w:t>
            </w:r>
          </w:p>
        </w:tc>
      </w:tr>
    </w:tbl>
    <w:p w14:paraId="46BDA0B0" w14:textId="77777777" w:rsidR="003A184C" w:rsidRPr="0043213A" w:rsidRDefault="003A184C" w:rsidP="003A184C">
      <w:pPr>
        <w:pStyle w:val="1"/>
        <w:tabs>
          <w:tab w:val="clear" w:pos="432"/>
        </w:tabs>
        <w:spacing w:line="276" w:lineRule="auto"/>
        <w:ind w:left="0" w:firstLine="0"/>
        <w:jc w:val="center"/>
        <w:rPr>
          <w:rFonts w:ascii="Times New Roman" w:hAnsi="Times New Roman"/>
          <w:color w:val="000000"/>
          <w:szCs w:val="24"/>
          <w:u w:val="none"/>
          <w:lang w:val="ru-RU"/>
        </w:rPr>
      </w:pPr>
    </w:p>
    <w:p w14:paraId="73CA5940" w14:textId="77777777" w:rsidR="003A184C" w:rsidRPr="003B029D" w:rsidRDefault="003A184C" w:rsidP="003A184C">
      <w:pPr>
        <w:pStyle w:val="1"/>
        <w:tabs>
          <w:tab w:val="clear" w:pos="432"/>
        </w:tabs>
        <w:spacing w:line="276" w:lineRule="auto"/>
        <w:ind w:left="0" w:firstLine="0"/>
        <w:jc w:val="center"/>
        <w:rPr>
          <w:rFonts w:ascii="Times New Roman" w:hAnsi="Times New Roman"/>
          <w:b w:val="0"/>
          <w:color w:val="000000"/>
          <w:szCs w:val="24"/>
          <w:u w:val="none"/>
          <w:lang w:val="ru-RU"/>
        </w:rPr>
      </w:pPr>
      <w:r w:rsidRPr="003B029D">
        <w:rPr>
          <w:rFonts w:ascii="Times New Roman" w:hAnsi="Times New Roman"/>
          <w:color w:val="000000"/>
          <w:szCs w:val="24"/>
          <w:u w:val="none"/>
          <w:lang w:val="ru-RU"/>
        </w:rPr>
        <w:t>Подписи Сторон</w:t>
      </w:r>
      <w:r w:rsidR="004F2423">
        <w:rPr>
          <w:rFonts w:ascii="Times New Roman" w:hAnsi="Times New Roman"/>
          <w:color w:val="000000"/>
          <w:szCs w:val="24"/>
          <w:u w:val="none"/>
          <w:lang w:val="ru-RU"/>
        </w:rPr>
        <w:t>:</w:t>
      </w:r>
    </w:p>
    <w:p w14:paraId="34CED9DF" w14:textId="77777777" w:rsidR="003A184C" w:rsidRPr="000C2F28" w:rsidRDefault="003A184C" w:rsidP="003A184C">
      <w:pPr>
        <w:rPr>
          <w:color w:val="000000"/>
          <w:lang w:val="ru-RU"/>
        </w:rPr>
      </w:pPr>
    </w:p>
    <w:tbl>
      <w:tblPr>
        <w:tblW w:w="0" w:type="auto"/>
        <w:jc w:val="center"/>
        <w:tblLayout w:type="fixed"/>
        <w:tblLook w:val="0000" w:firstRow="0" w:lastRow="0" w:firstColumn="0" w:lastColumn="0" w:noHBand="0" w:noVBand="0"/>
      </w:tblPr>
      <w:tblGrid>
        <w:gridCol w:w="4834"/>
        <w:gridCol w:w="4843"/>
      </w:tblGrid>
      <w:tr w:rsidR="003A184C" w:rsidRPr="000C2F28" w14:paraId="59F5FAB9" w14:textId="77777777">
        <w:trPr>
          <w:trHeight w:val="1266"/>
          <w:jc w:val="center"/>
        </w:trPr>
        <w:tc>
          <w:tcPr>
            <w:tcW w:w="4834" w:type="dxa"/>
          </w:tcPr>
          <w:p w14:paraId="7E890FF5" w14:textId="77777777" w:rsidR="003A184C" w:rsidRPr="000C2F28" w:rsidRDefault="003A184C" w:rsidP="00044F97">
            <w:pPr>
              <w:spacing w:line="276" w:lineRule="auto"/>
              <w:rPr>
                <w:b/>
                <w:color w:val="000000"/>
                <w:sz w:val="24"/>
                <w:szCs w:val="26"/>
                <w:lang w:val="ru-RU"/>
              </w:rPr>
            </w:pPr>
            <w:r w:rsidRPr="000C2F28">
              <w:rPr>
                <w:b/>
                <w:color w:val="000000"/>
                <w:sz w:val="24"/>
                <w:szCs w:val="26"/>
                <w:lang w:val="ru-RU"/>
              </w:rPr>
              <w:t>Оператор БДПН:</w:t>
            </w:r>
          </w:p>
          <w:p w14:paraId="6B3622F0" w14:textId="2DCC856A" w:rsidR="00D716B7" w:rsidRPr="00E55F70" w:rsidRDefault="002703AB" w:rsidP="00D716B7">
            <w:pPr>
              <w:spacing w:line="276" w:lineRule="auto"/>
              <w:rPr>
                <w:b/>
                <w:color w:val="000000"/>
                <w:sz w:val="24"/>
                <w:szCs w:val="24"/>
                <w:lang w:val="ru-RU"/>
              </w:rPr>
            </w:pPr>
            <w:r w:rsidRPr="002703AB">
              <w:rPr>
                <w:b/>
                <w:color w:val="000000"/>
                <w:sz w:val="24"/>
                <w:szCs w:val="24"/>
                <w:lang w:val="ru-RU"/>
              </w:rPr>
              <w:t>Заместител</w:t>
            </w:r>
            <w:r>
              <w:rPr>
                <w:b/>
                <w:color w:val="000000"/>
                <w:sz w:val="24"/>
                <w:szCs w:val="24"/>
                <w:lang w:val="ru-RU"/>
              </w:rPr>
              <w:t>ь</w:t>
            </w:r>
            <w:r w:rsidRPr="002703AB">
              <w:rPr>
                <w:b/>
                <w:color w:val="000000"/>
                <w:sz w:val="24"/>
                <w:szCs w:val="24"/>
                <w:lang w:val="ru-RU"/>
              </w:rPr>
              <w:t xml:space="preserve"> генерального директора</w:t>
            </w:r>
            <w:r w:rsidR="009A4304">
              <w:rPr>
                <w:b/>
                <w:color w:val="000000"/>
                <w:sz w:val="24"/>
                <w:szCs w:val="24"/>
                <w:lang w:val="ru-RU"/>
              </w:rPr>
              <w:t xml:space="preserve"> – </w:t>
            </w:r>
            <w:r w:rsidRPr="002703AB">
              <w:rPr>
                <w:b/>
                <w:color w:val="000000"/>
                <w:sz w:val="24"/>
                <w:szCs w:val="24"/>
                <w:lang w:val="ru-RU"/>
              </w:rPr>
              <w:t>руководител</w:t>
            </w:r>
            <w:r>
              <w:rPr>
                <w:b/>
                <w:color w:val="000000"/>
                <w:sz w:val="24"/>
                <w:szCs w:val="24"/>
                <w:lang w:val="ru-RU"/>
              </w:rPr>
              <w:t>ь</w:t>
            </w:r>
            <w:r w:rsidRPr="002703AB">
              <w:rPr>
                <w:b/>
                <w:color w:val="000000"/>
                <w:sz w:val="24"/>
                <w:szCs w:val="24"/>
                <w:lang w:val="ru-RU"/>
              </w:rPr>
              <w:t xml:space="preserve"> аппарата</w:t>
            </w:r>
          </w:p>
          <w:p w14:paraId="16E731A0" w14:textId="5890A58F" w:rsidR="00D716B7" w:rsidRPr="000C2F28" w:rsidRDefault="00D716B7" w:rsidP="00D716B7">
            <w:pPr>
              <w:spacing w:line="276" w:lineRule="auto"/>
              <w:rPr>
                <w:b/>
                <w:color w:val="000000"/>
                <w:sz w:val="24"/>
                <w:szCs w:val="26"/>
                <w:lang w:val="ru-RU"/>
              </w:rPr>
            </w:pPr>
            <w:r w:rsidRPr="00E55F70">
              <w:rPr>
                <w:b/>
                <w:color w:val="000000"/>
                <w:sz w:val="24"/>
                <w:szCs w:val="26"/>
                <w:lang w:val="ru-RU"/>
              </w:rPr>
              <w:t>ФГ</w:t>
            </w:r>
            <w:r w:rsidR="005E0199">
              <w:rPr>
                <w:b/>
                <w:color w:val="000000"/>
                <w:sz w:val="24"/>
                <w:szCs w:val="26"/>
                <w:lang w:val="ru-RU"/>
              </w:rPr>
              <w:t>БУ</w:t>
            </w:r>
            <w:r w:rsidRPr="00E55F70">
              <w:rPr>
                <w:b/>
                <w:color w:val="000000"/>
                <w:sz w:val="24"/>
                <w:szCs w:val="26"/>
                <w:lang w:val="ru-RU"/>
              </w:rPr>
              <w:t xml:space="preserve"> НИИ</w:t>
            </w:r>
            <w:r w:rsidR="00C06818">
              <w:rPr>
                <w:b/>
                <w:color w:val="000000"/>
                <w:sz w:val="24"/>
                <w:szCs w:val="26"/>
                <w:lang w:val="ru-RU"/>
              </w:rPr>
              <w:t>Р</w:t>
            </w:r>
          </w:p>
          <w:p w14:paraId="3E6771E9" w14:textId="77777777" w:rsidR="00D716B7" w:rsidRPr="000C2F28" w:rsidRDefault="00D716B7" w:rsidP="00D716B7">
            <w:pPr>
              <w:spacing w:line="276" w:lineRule="auto"/>
              <w:rPr>
                <w:b/>
                <w:color w:val="000000"/>
                <w:sz w:val="24"/>
                <w:szCs w:val="26"/>
                <w:lang w:val="ru-RU"/>
              </w:rPr>
            </w:pPr>
          </w:p>
          <w:p w14:paraId="2189C69F" w14:textId="3C3FBE7A" w:rsidR="00D716B7" w:rsidRPr="000C2F28" w:rsidRDefault="00D716B7" w:rsidP="00D716B7">
            <w:pPr>
              <w:spacing w:before="20" w:line="276" w:lineRule="auto"/>
              <w:rPr>
                <w:b/>
                <w:color w:val="000000"/>
                <w:sz w:val="24"/>
                <w:szCs w:val="26"/>
                <w:lang w:val="ru-RU"/>
              </w:rPr>
            </w:pPr>
            <w:r w:rsidRPr="000C2F28">
              <w:rPr>
                <w:b/>
                <w:color w:val="000000"/>
                <w:sz w:val="24"/>
                <w:szCs w:val="26"/>
                <w:lang w:val="ru-RU"/>
              </w:rPr>
              <w:t>______________________</w:t>
            </w:r>
            <w:r>
              <w:rPr>
                <w:b/>
                <w:color w:val="000000"/>
                <w:sz w:val="24"/>
                <w:szCs w:val="26"/>
                <w:lang w:val="ru-RU"/>
              </w:rPr>
              <w:t xml:space="preserve"> </w:t>
            </w:r>
            <w:r w:rsidR="002703AB">
              <w:rPr>
                <w:b/>
                <w:color w:val="000000"/>
                <w:sz w:val="24"/>
                <w:szCs w:val="26"/>
                <w:lang w:val="ru-RU"/>
              </w:rPr>
              <w:t>В</w:t>
            </w:r>
            <w:r w:rsidR="002A12AF">
              <w:rPr>
                <w:b/>
                <w:color w:val="000000"/>
                <w:sz w:val="24"/>
                <w:szCs w:val="26"/>
                <w:lang w:val="ru-RU"/>
              </w:rPr>
              <w:t>.</w:t>
            </w:r>
            <w:r w:rsidR="002703AB">
              <w:rPr>
                <w:b/>
                <w:color w:val="000000"/>
                <w:sz w:val="24"/>
                <w:szCs w:val="26"/>
                <w:lang w:val="ru-RU"/>
              </w:rPr>
              <w:t>О</w:t>
            </w:r>
            <w:r w:rsidR="001F4762">
              <w:rPr>
                <w:b/>
                <w:color w:val="000000"/>
                <w:sz w:val="24"/>
                <w:szCs w:val="26"/>
                <w:lang w:val="ru-RU"/>
              </w:rPr>
              <w:t xml:space="preserve">. </w:t>
            </w:r>
            <w:proofErr w:type="spellStart"/>
            <w:r w:rsidR="002703AB">
              <w:rPr>
                <w:b/>
                <w:color w:val="000000"/>
                <w:sz w:val="24"/>
                <w:szCs w:val="26"/>
                <w:lang w:val="ru-RU"/>
              </w:rPr>
              <w:t>Рисман</w:t>
            </w:r>
            <w:proofErr w:type="spellEnd"/>
          </w:p>
          <w:p w14:paraId="3D958679" w14:textId="5A16203F" w:rsidR="003A184C" w:rsidRPr="00680ADA" w:rsidRDefault="005A789F" w:rsidP="00D716B7">
            <w:pPr>
              <w:spacing w:line="276" w:lineRule="auto"/>
              <w:rPr>
                <w:color w:val="000000"/>
                <w:sz w:val="24"/>
                <w:szCs w:val="26"/>
                <w:lang w:val="ru-RU"/>
              </w:rPr>
            </w:pPr>
            <w:proofErr w:type="spellStart"/>
            <w:r w:rsidRPr="00680ADA">
              <w:rPr>
                <w:color w:val="000000"/>
                <w:sz w:val="24"/>
                <w:szCs w:val="26"/>
                <w:lang w:val="ru-RU"/>
              </w:rPr>
              <w:t>м</w:t>
            </w:r>
            <w:r w:rsidR="00D716B7" w:rsidRPr="00680ADA">
              <w:rPr>
                <w:color w:val="000000"/>
                <w:sz w:val="24"/>
                <w:szCs w:val="26"/>
                <w:lang w:val="ru-RU"/>
              </w:rPr>
              <w:t>.</w:t>
            </w:r>
            <w:r w:rsidRPr="00680ADA">
              <w:rPr>
                <w:color w:val="000000"/>
                <w:sz w:val="24"/>
                <w:szCs w:val="26"/>
                <w:lang w:val="ru-RU"/>
              </w:rPr>
              <w:t>п</w:t>
            </w:r>
            <w:proofErr w:type="spellEnd"/>
            <w:r w:rsidR="00D716B7" w:rsidRPr="00680ADA">
              <w:rPr>
                <w:color w:val="000000"/>
                <w:sz w:val="24"/>
                <w:szCs w:val="26"/>
                <w:lang w:val="ru-RU"/>
              </w:rPr>
              <w:t>.</w:t>
            </w:r>
          </w:p>
        </w:tc>
        <w:tc>
          <w:tcPr>
            <w:tcW w:w="4843" w:type="dxa"/>
          </w:tcPr>
          <w:p w14:paraId="2C549917" w14:textId="77777777" w:rsidR="003A184C" w:rsidRPr="000C2F28" w:rsidRDefault="003A184C" w:rsidP="00044F97">
            <w:pPr>
              <w:pStyle w:val="Iauiue"/>
              <w:tabs>
                <w:tab w:val="left" w:pos="360"/>
                <w:tab w:val="center" w:pos="2230"/>
              </w:tabs>
              <w:snapToGrid w:val="0"/>
              <w:spacing w:line="276" w:lineRule="auto"/>
              <w:rPr>
                <w:b/>
                <w:color w:val="000000"/>
                <w:sz w:val="24"/>
                <w:szCs w:val="26"/>
              </w:rPr>
            </w:pPr>
            <w:r w:rsidRPr="000C2F28">
              <w:rPr>
                <w:b/>
                <w:color w:val="000000"/>
                <w:sz w:val="24"/>
                <w:szCs w:val="26"/>
              </w:rPr>
              <w:t>Оператор связи:</w:t>
            </w:r>
          </w:p>
          <w:p w14:paraId="4481C59F" w14:textId="77777777" w:rsidR="003A184C" w:rsidRDefault="003A184C" w:rsidP="00044F97">
            <w:pPr>
              <w:pStyle w:val="Iauiue"/>
              <w:tabs>
                <w:tab w:val="left" w:pos="360"/>
              </w:tabs>
              <w:spacing w:line="276" w:lineRule="auto"/>
              <w:rPr>
                <w:b/>
                <w:color w:val="000000"/>
                <w:sz w:val="24"/>
                <w:szCs w:val="26"/>
              </w:rPr>
            </w:pPr>
          </w:p>
          <w:p w14:paraId="41873C6E" w14:textId="77777777" w:rsidR="003A184C" w:rsidRDefault="003A184C" w:rsidP="00044F97">
            <w:pPr>
              <w:pStyle w:val="Iauiue"/>
              <w:tabs>
                <w:tab w:val="left" w:pos="360"/>
              </w:tabs>
              <w:spacing w:line="276" w:lineRule="auto"/>
              <w:rPr>
                <w:b/>
                <w:color w:val="000000"/>
                <w:sz w:val="24"/>
                <w:szCs w:val="26"/>
              </w:rPr>
            </w:pPr>
          </w:p>
          <w:p w14:paraId="7C260F5D" w14:textId="00D7780E" w:rsidR="003A184C" w:rsidRDefault="003A184C" w:rsidP="00044F97">
            <w:pPr>
              <w:pStyle w:val="Iauiue"/>
              <w:tabs>
                <w:tab w:val="left" w:pos="360"/>
              </w:tabs>
              <w:spacing w:line="276" w:lineRule="auto"/>
              <w:rPr>
                <w:b/>
                <w:color w:val="000000"/>
                <w:sz w:val="24"/>
                <w:szCs w:val="26"/>
              </w:rPr>
            </w:pPr>
          </w:p>
          <w:p w14:paraId="65255DAB" w14:textId="77777777" w:rsidR="002703AB" w:rsidRPr="000C2F28" w:rsidRDefault="002703AB" w:rsidP="00044F97">
            <w:pPr>
              <w:pStyle w:val="Iauiue"/>
              <w:tabs>
                <w:tab w:val="left" w:pos="360"/>
              </w:tabs>
              <w:spacing w:line="276" w:lineRule="auto"/>
              <w:rPr>
                <w:b/>
                <w:color w:val="000000"/>
                <w:sz w:val="24"/>
                <w:szCs w:val="26"/>
              </w:rPr>
            </w:pPr>
          </w:p>
          <w:p w14:paraId="5B2866F5" w14:textId="77777777" w:rsidR="003A184C" w:rsidRPr="000C2F28" w:rsidRDefault="003A184C" w:rsidP="00044F97">
            <w:pPr>
              <w:spacing w:line="276" w:lineRule="auto"/>
              <w:rPr>
                <w:b/>
                <w:color w:val="000000"/>
                <w:sz w:val="24"/>
                <w:szCs w:val="26"/>
                <w:lang w:val="ru-RU"/>
              </w:rPr>
            </w:pPr>
            <w:r w:rsidRPr="000C2F28">
              <w:rPr>
                <w:b/>
                <w:color w:val="000000"/>
                <w:sz w:val="24"/>
                <w:szCs w:val="26"/>
                <w:lang w:val="ru-RU"/>
              </w:rPr>
              <w:t>_________________________</w:t>
            </w:r>
          </w:p>
          <w:p w14:paraId="3802AEBB" w14:textId="637C9179" w:rsidR="003A184C" w:rsidRPr="00680ADA" w:rsidRDefault="005A789F" w:rsidP="00044F97">
            <w:pPr>
              <w:spacing w:line="276" w:lineRule="auto"/>
              <w:rPr>
                <w:color w:val="000000"/>
                <w:sz w:val="24"/>
                <w:szCs w:val="26"/>
                <w:lang w:val="ru-RU"/>
              </w:rPr>
            </w:pPr>
            <w:proofErr w:type="spellStart"/>
            <w:r w:rsidRPr="00680ADA">
              <w:rPr>
                <w:color w:val="000000"/>
                <w:sz w:val="24"/>
                <w:szCs w:val="26"/>
                <w:lang w:val="ru-RU"/>
              </w:rPr>
              <w:t>м</w:t>
            </w:r>
            <w:r w:rsidR="003A184C" w:rsidRPr="00680ADA">
              <w:rPr>
                <w:color w:val="000000"/>
                <w:sz w:val="24"/>
                <w:szCs w:val="26"/>
                <w:lang w:val="ru-RU"/>
              </w:rPr>
              <w:t>.</w:t>
            </w:r>
            <w:r w:rsidRPr="00680ADA">
              <w:rPr>
                <w:color w:val="000000"/>
                <w:sz w:val="24"/>
                <w:szCs w:val="26"/>
                <w:lang w:val="ru-RU"/>
              </w:rPr>
              <w:t>п</w:t>
            </w:r>
            <w:proofErr w:type="spellEnd"/>
            <w:r w:rsidR="003A184C" w:rsidRPr="00680ADA">
              <w:rPr>
                <w:color w:val="000000"/>
                <w:sz w:val="24"/>
                <w:szCs w:val="26"/>
                <w:lang w:val="ru-RU"/>
              </w:rPr>
              <w:t>.</w:t>
            </w:r>
          </w:p>
        </w:tc>
      </w:tr>
    </w:tbl>
    <w:p w14:paraId="4CA06D4A" w14:textId="77777777" w:rsidR="000C41B3" w:rsidRPr="000C2F28" w:rsidRDefault="000C41B3" w:rsidP="00F23CFC">
      <w:pPr>
        <w:spacing w:line="276" w:lineRule="auto"/>
        <w:jc w:val="right"/>
        <w:rPr>
          <w:b/>
          <w:color w:val="000000"/>
          <w:sz w:val="24"/>
          <w:szCs w:val="24"/>
          <w:lang w:val="en-US"/>
        </w:rPr>
      </w:pPr>
    </w:p>
    <w:p w14:paraId="418D80CE" w14:textId="77777777" w:rsidR="005C3775" w:rsidRPr="000C2F28" w:rsidRDefault="009B7DA0" w:rsidP="00F23CFC">
      <w:pPr>
        <w:spacing w:line="276" w:lineRule="auto"/>
        <w:rPr>
          <w:b/>
          <w:color w:val="000000"/>
          <w:sz w:val="24"/>
          <w:szCs w:val="24"/>
          <w:lang w:val="ru-RU"/>
        </w:rPr>
      </w:pPr>
      <w:r>
        <w:rPr>
          <w:b/>
          <w:color w:val="000000"/>
          <w:sz w:val="24"/>
          <w:szCs w:val="24"/>
          <w:lang w:val="ru-RU"/>
        </w:rPr>
        <w:br w:type="page"/>
      </w:r>
    </w:p>
    <w:tbl>
      <w:tblPr>
        <w:tblW w:w="0" w:type="auto"/>
        <w:tblLook w:val="04A0" w:firstRow="1" w:lastRow="0" w:firstColumn="1" w:lastColumn="0" w:noHBand="0" w:noVBand="1"/>
      </w:tblPr>
      <w:tblGrid>
        <w:gridCol w:w="3197"/>
        <w:gridCol w:w="2706"/>
        <w:gridCol w:w="3735"/>
      </w:tblGrid>
      <w:tr w:rsidR="005C3775" w:rsidRPr="003B029D" w14:paraId="6E2CD090" w14:textId="77777777">
        <w:tc>
          <w:tcPr>
            <w:tcW w:w="3284" w:type="dxa"/>
            <w:shd w:val="clear" w:color="auto" w:fill="auto"/>
          </w:tcPr>
          <w:p w14:paraId="6C933F44" w14:textId="77777777" w:rsidR="005C3775" w:rsidRPr="00B55583" w:rsidRDefault="005C3775" w:rsidP="001909E7">
            <w:pPr>
              <w:jc w:val="right"/>
              <w:rPr>
                <w:b/>
                <w:color w:val="000000"/>
                <w:sz w:val="24"/>
                <w:lang w:val="ru-RU"/>
              </w:rPr>
            </w:pPr>
          </w:p>
        </w:tc>
        <w:tc>
          <w:tcPr>
            <w:tcW w:w="2778" w:type="dxa"/>
            <w:shd w:val="clear" w:color="auto" w:fill="auto"/>
          </w:tcPr>
          <w:p w14:paraId="67EF0B23" w14:textId="77777777" w:rsidR="005C3775" w:rsidRPr="00B55583" w:rsidRDefault="005C3775" w:rsidP="001909E7">
            <w:pPr>
              <w:jc w:val="right"/>
              <w:rPr>
                <w:b/>
                <w:color w:val="000000"/>
                <w:sz w:val="24"/>
                <w:lang w:val="ru-RU"/>
              </w:rPr>
            </w:pPr>
          </w:p>
        </w:tc>
        <w:tc>
          <w:tcPr>
            <w:tcW w:w="3792" w:type="dxa"/>
            <w:shd w:val="clear" w:color="auto" w:fill="auto"/>
          </w:tcPr>
          <w:p w14:paraId="588B2C3C" w14:textId="77777777" w:rsidR="005C3775" w:rsidRPr="00B55583" w:rsidRDefault="005C3775" w:rsidP="005C3775">
            <w:pPr>
              <w:rPr>
                <w:b/>
                <w:color w:val="000000"/>
                <w:sz w:val="24"/>
                <w:lang w:val="ru-RU"/>
              </w:rPr>
            </w:pPr>
            <w:r w:rsidRPr="00B55583">
              <w:rPr>
                <w:b/>
                <w:color w:val="000000"/>
                <w:sz w:val="24"/>
                <w:lang w:val="ru-RU"/>
              </w:rPr>
              <w:t>Приложение №</w:t>
            </w:r>
            <w:r>
              <w:rPr>
                <w:b/>
                <w:color w:val="000000"/>
                <w:sz w:val="24"/>
                <w:lang w:val="ru-RU"/>
              </w:rPr>
              <w:t xml:space="preserve"> 2</w:t>
            </w:r>
            <w:r w:rsidRPr="00B55583">
              <w:rPr>
                <w:b/>
                <w:color w:val="000000"/>
                <w:sz w:val="24"/>
                <w:lang w:val="ru-RU"/>
              </w:rPr>
              <w:t xml:space="preserve"> </w:t>
            </w:r>
          </w:p>
        </w:tc>
      </w:tr>
      <w:tr w:rsidR="005C3775" w:rsidRPr="003B029D" w14:paraId="0877978A" w14:textId="77777777">
        <w:tc>
          <w:tcPr>
            <w:tcW w:w="3284" w:type="dxa"/>
            <w:shd w:val="clear" w:color="auto" w:fill="auto"/>
          </w:tcPr>
          <w:p w14:paraId="484A0B30" w14:textId="77777777" w:rsidR="005C3775" w:rsidRPr="00B55583" w:rsidRDefault="005C3775" w:rsidP="001909E7">
            <w:pPr>
              <w:jc w:val="right"/>
              <w:rPr>
                <w:b/>
                <w:color w:val="000000"/>
                <w:sz w:val="24"/>
                <w:lang w:val="ru-RU"/>
              </w:rPr>
            </w:pPr>
          </w:p>
        </w:tc>
        <w:tc>
          <w:tcPr>
            <w:tcW w:w="2778" w:type="dxa"/>
            <w:shd w:val="clear" w:color="auto" w:fill="auto"/>
          </w:tcPr>
          <w:p w14:paraId="5B9C1969" w14:textId="77777777" w:rsidR="005C3775" w:rsidRPr="00B55583" w:rsidRDefault="005C3775" w:rsidP="001909E7">
            <w:pPr>
              <w:jc w:val="right"/>
              <w:rPr>
                <w:b/>
                <w:color w:val="000000"/>
                <w:sz w:val="24"/>
                <w:lang w:val="ru-RU"/>
              </w:rPr>
            </w:pPr>
          </w:p>
        </w:tc>
        <w:tc>
          <w:tcPr>
            <w:tcW w:w="3792" w:type="dxa"/>
            <w:shd w:val="clear" w:color="auto" w:fill="auto"/>
          </w:tcPr>
          <w:p w14:paraId="0E87BD58" w14:textId="77777777" w:rsidR="005C3775" w:rsidRPr="00B55583" w:rsidRDefault="005C3775" w:rsidP="001909E7">
            <w:pPr>
              <w:rPr>
                <w:b/>
                <w:color w:val="000000"/>
                <w:sz w:val="24"/>
                <w:lang w:val="ru-RU"/>
              </w:rPr>
            </w:pPr>
            <w:r w:rsidRPr="00B55583">
              <w:rPr>
                <w:color w:val="000000"/>
                <w:sz w:val="24"/>
                <w:lang w:val="ru-RU"/>
              </w:rPr>
              <w:t>к Договору № __________</w:t>
            </w:r>
          </w:p>
        </w:tc>
      </w:tr>
      <w:tr w:rsidR="005C3775" w:rsidRPr="003B029D" w14:paraId="6FAF3840" w14:textId="77777777">
        <w:tc>
          <w:tcPr>
            <w:tcW w:w="3284" w:type="dxa"/>
            <w:shd w:val="clear" w:color="auto" w:fill="auto"/>
          </w:tcPr>
          <w:p w14:paraId="6EFD2FF1" w14:textId="77777777" w:rsidR="005C3775" w:rsidRPr="00B55583" w:rsidRDefault="005C3775" w:rsidP="001909E7">
            <w:pPr>
              <w:jc w:val="right"/>
              <w:rPr>
                <w:b/>
                <w:color w:val="000000"/>
                <w:sz w:val="24"/>
                <w:lang w:val="ru-RU"/>
              </w:rPr>
            </w:pPr>
          </w:p>
        </w:tc>
        <w:tc>
          <w:tcPr>
            <w:tcW w:w="2778" w:type="dxa"/>
            <w:shd w:val="clear" w:color="auto" w:fill="auto"/>
          </w:tcPr>
          <w:p w14:paraId="02253434" w14:textId="77777777" w:rsidR="005C3775" w:rsidRPr="00B55583" w:rsidRDefault="005C3775" w:rsidP="001909E7">
            <w:pPr>
              <w:jc w:val="right"/>
              <w:rPr>
                <w:b/>
                <w:color w:val="000000"/>
                <w:sz w:val="24"/>
                <w:lang w:val="ru-RU"/>
              </w:rPr>
            </w:pPr>
          </w:p>
        </w:tc>
        <w:tc>
          <w:tcPr>
            <w:tcW w:w="3792" w:type="dxa"/>
            <w:shd w:val="clear" w:color="auto" w:fill="auto"/>
          </w:tcPr>
          <w:p w14:paraId="685067E9" w14:textId="77777777" w:rsidR="005C3775" w:rsidRPr="00B55583" w:rsidRDefault="005C3775" w:rsidP="001909E7">
            <w:pPr>
              <w:rPr>
                <w:b/>
                <w:color w:val="000000"/>
                <w:sz w:val="24"/>
                <w:lang w:val="ru-RU"/>
              </w:rPr>
            </w:pPr>
            <w:r w:rsidRPr="00B55583">
              <w:rPr>
                <w:color w:val="000000"/>
                <w:sz w:val="24"/>
                <w:lang w:val="ru-RU"/>
              </w:rPr>
              <w:t>от «____» _____________ 20</w:t>
            </w:r>
            <w:r>
              <w:rPr>
                <w:color w:val="000000"/>
                <w:sz w:val="24"/>
                <w:lang w:val="ru-RU"/>
              </w:rPr>
              <w:t>_</w:t>
            </w:r>
            <w:r w:rsidRPr="00B55583">
              <w:rPr>
                <w:color w:val="000000"/>
                <w:sz w:val="24"/>
                <w:lang w:val="ru-RU"/>
              </w:rPr>
              <w:t>_ г</w:t>
            </w:r>
            <w:r>
              <w:rPr>
                <w:color w:val="000000"/>
                <w:sz w:val="24"/>
                <w:lang w:val="ru-RU"/>
              </w:rPr>
              <w:t>.</w:t>
            </w:r>
          </w:p>
        </w:tc>
      </w:tr>
    </w:tbl>
    <w:p w14:paraId="300DE198" w14:textId="77777777" w:rsidR="000C3917" w:rsidRPr="000C2F28" w:rsidRDefault="000C3917" w:rsidP="00F23CFC">
      <w:pPr>
        <w:spacing w:line="276" w:lineRule="auto"/>
        <w:jc w:val="right"/>
        <w:rPr>
          <w:color w:val="000000"/>
          <w:sz w:val="22"/>
          <w:szCs w:val="22"/>
          <w:lang w:val="ru-RU"/>
        </w:rPr>
      </w:pPr>
    </w:p>
    <w:p w14:paraId="6B4B41B2" w14:textId="77777777" w:rsidR="00122838" w:rsidRDefault="00122838" w:rsidP="00F23CFC">
      <w:pPr>
        <w:tabs>
          <w:tab w:val="left" w:pos="142"/>
        </w:tabs>
        <w:spacing w:line="276" w:lineRule="auto"/>
        <w:jc w:val="center"/>
        <w:rPr>
          <w:b/>
          <w:color w:val="000000"/>
          <w:sz w:val="24"/>
          <w:szCs w:val="24"/>
          <w:lang w:val="ru-RU"/>
        </w:rPr>
      </w:pPr>
    </w:p>
    <w:p w14:paraId="1F943EE4" w14:textId="5685EFBE" w:rsidR="000C3917" w:rsidRPr="000C2F28" w:rsidRDefault="000C3917" w:rsidP="00F23CFC">
      <w:pPr>
        <w:tabs>
          <w:tab w:val="left" w:pos="142"/>
        </w:tabs>
        <w:spacing w:line="276" w:lineRule="auto"/>
        <w:jc w:val="center"/>
        <w:rPr>
          <w:b/>
          <w:color w:val="000000"/>
          <w:sz w:val="24"/>
          <w:szCs w:val="24"/>
          <w:lang w:val="ru-RU"/>
        </w:rPr>
      </w:pPr>
      <w:r w:rsidRPr="000C2F28">
        <w:rPr>
          <w:b/>
          <w:color w:val="000000"/>
          <w:sz w:val="24"/>
          <w:szCs w:val="24"/>
          <w:lang w:val="ru-RU"/>
        </w:rPr>
        <w:t>ПОРЯДОК СВЕРКИ ДАННЫХ ВНЕСЕННЫХ ИЗМЕНЕНИЙ БДПН</w:t>
      </w:r>
    </w:p>
    <w:p w14:paraId="153D6CEC" w14:textId="77777777" w:rsidR="000C3917" w:rsidRPr="000C2F28" w:rsidRDefault="000C3917" w:rsidP="00F23CFC">
      <w:pPr>
        <w:tabs>
          <w:tab w:val="left" w:pos="142"/>
        </w:tabs>
        <w:spacing w:line="276" w:lineRule="auto"/>
        <w:jc w:val="both"/>
        <w:rPr>
          <w:b/>
          <w:color w:val="000000"/>
          <w:sz w:val="24"/>
          <w:szCs w:val="24"/>
          <w:lang w:val="ru-RU"/>
        </w:rPr>
      </w:pPr>
    </w:p>
    <w:p w14:paraId="70886722" w14:textId="77777777" w:rsidR="000C3917" w:rsidRPr="000C2F28" w:rsidRDefault="000C3917" w:rsidP="00F23CFC">
      <w:pPr>
        <w:pStyle w:val="aa"/>
        <w:numPr>
          <w:ilvl w:val="0"/>
          <w:numId w:val="15"/>
        </w:numPr>
        <w:spacing w:after="0" w:line="276" w:lineRule="auto"/>
        <w:ind w:left="0" w:firstLine="0"/>
        <w:jc w:val="both"/>
        <w:rPr>
          <w:color w:val="000000"/>
          <w:sz w:val="24"/>
          <w:szCs w:val="24"/>
          <w:lang w:val="ru-RU"/>
        </w:rPr>
      </w:pPr>
      <w:r w:rsidRPr="000C2F28">
        <w:rPr>
          <w:color w:val="000000"/>
          <w:sz w:val="24"/>
          <w:szCs w:val="24"/>
          <w:lang w:val="ru-RU"/>
        </w:rPr>
        <w:t>Порядок сверки данных</w:t>
      </w:r>
      <w:r w:rsidRPr="000C2F28" w:rsidDel="002F74CF">
        <w:rPr>
          <w:color w:val="000000"/>
          <w:sz w:val="24"/>
          <w:szCs w:val="24"/>
          <w:lang w:val="ru-RU"/>
        </w:rPr>
        <w:t xml:space="preserve"> </w:t>
      </w:r>
      <w:r w:rsidRPr="000C2F28">
        <w:rPr>
          <w:color w:val="000000"/>
          <w:sz w:val="24"/>
          <w:szCs w:val="24"/>
          <w:lang w:val="ru-RU"/>
        </w:rPr>
        <w:t>(далее - Порядок) устанавливает этапы сверки данных о внесенных изменениях, формат, сроки и способы предоставления данных.</w:t>
      </w:r>
    </w:p>
    <w:p w14:paraId="3BE9758B" w14:textId="77777777" w:rsidR="000C3917" w:rsidRPr="000C2F28" w:rsidRDefault="000C3917" w:rsidP="00F23CFC">
      <w:pPr>
        <w:pStyle w:val="aa"/>
        <w:numPr>
          <w:ilvl w:val="0"/>
          <w:numId w:val="15"/>
        </w:numPr>
        <w:spacing w:after="0" w:line="276" w:lineRule="auto"/>
        <w:ind w:left="0" w:firstLine="0"/>
        <w:jc w:val="both"/>
        <w:rPr>
          <w:color w:val="000000"/>
          <w:sz w:val="24"/>
          <w:szCs w:val="24"/>
          <w:lang w:val="ru-RU"/>
        </w:rPr>
      </w:pPr>
      <w:r w:rsidRPr="000C2F28">
        <w:rPr>
          <w:color w:val="000000"/>
          <w:sz w:val="24"/>
          <w:szCs w:val="24"/>
          <w:lang w:val="ru-RU"/>
        </w:rPr>
        <w:t>Порядок определяет перечень процедур, которые необходимо провести Сторонам для разрешения спорных ситуаций, возникающих при расхождении данных о количестве внесенных изменений в БДПН, в соответствии с настоящим Договором.</w:t>
      </w:r>
    </w:p>
    <w:p w14:paraId="064F2872" w14:textId="276B5D24" w:rsidR="000C3917" w:rsidRPr="000C2F28" w:rsidRDefault="000C3917" w:rsidP="00F23CFC">
      <w:pPr>
        <w:pStyle w:val="aa"/>
        <w:numPr>
          <w:ilvl w:val="0"/>
          <w:numId w:val="15"/>
        </w:numPr>
        <w:spacing w:after="0" w:line="276" w:lineRule="auto"/>
        <w:ind w:left="0" w:firstLine="0"/>
        <w:jc w:val="both"/>
        <w:rPr>
          <w:color w:val="000000"/>
          <w:sz w:val="24"/>
          <w:szCs w:val="24"/>
          <w:lang w:val="ru-RU"/>
        </w:rPr>
      </w:pPr>
      <w:r w:rsidRPr="000C2F28">
        <w:rPr>
          <w:color w:val="000000"/>
          <w:sz w:val="24"/>
          <w:szCs w:val="24"/>
          <w:lang w:val="ru-RU"/>
        </w:rPr>
        <w:t xml:space="preserve">Для проведения сверок Сторонами назначаются контактные лица, ответственные за проведение сверок количества внесенных изменений в БДПН. Контактные лица, ответственные за проведение сверок со стороны Оператора БДПН, вносятся в Таблицу 1 настоящего Приложения. Контактные лица, ответственные за проведение сверок со стороны Оператора связи, вносятся в Таблицу </w:t>
      </w:r>
      <w:r w:rsidR="00565531">
        <w:rPr>
          <w:color w:val="000000"/>
          <w:sz w:val="24"/>
          <w:szCs w:val="24"/>
          <w:lang w:val="ru-RU"/>
        </w:rPr>
        <w:t>2</w:t>
      </w:r>
      <w:r w:rsidRPr="000C2F28">
        <w:rPr>
          <w:color w:val="000000"/>
          <w:sz w:val="24"/>
          <w:szCs w:val="24"/>
          <w:lang w:val="ru-RU"/>
        </w:rPr>
        <w:t xml:space="preserve"> настоящего Приложения</w:t>
      </w:r>
      <w:r w:rsidR="00075240" w:rsidRPr="000C2F28">
        <w:rPr>
          <w:color w:val="000000"/>
          <w:sz w:val="24"/>
          <w:szCs w:val="24"/>
          <w:lang w:val="ru-RU"/>
        </w:rPr>
        <w:t>.</w:t>
      </w:r>
    </w:p>
    <w:p w14:paraId="2F2985A0" w14:textId="77777777" w:rsidR="000C3917" w:rsidRPr="000C2F28" w:rsidRDefault="000C3917" w:rsidP="00F23CFC">
      <w:pPr>
        <w:pStyle w:val="aa"/>
        <w:numPr>
          <w:ilvl w:val="0"/>
          <w:numId w:val="15"/>
        </w:numPr>
        <w:spacing w:after="0" w:line="276" w:lineRule="auto"/>
        <w:ind w:left="0" w:firstLine="0"/>
        <w:jc w:val="both"/>
        <w:rPr>
          <w:color w:val="000000"/>
          <w:sz w:val="24"/>
          <w:szCs w:val="24"/>
          <w:lang w:val="ru-RU"/>
        </w:rPr>
      </w:pPr>
      <w:r w:rsidRPr="000C2F28">
        <w:rPr>
          <w:color w:val="000000"/>
          <w:sz w:val="24"/>
          <w:szCs w:val="24"/>
          <w:lang w:val="ru-RU"/>
        </w:rPr>
        <w:t>Порядок устанавливает следующие этапы сверки данных:</w:t>
      </w:r>
    </w:p>
    <w:p w14:paraId="5921E43A" w14:textId="4A365970" w:rsidR="000C3917" w:rsidRPr="000C2F28" w:rsidRDefault="000C3917" w:rsidP="00A25671">
      <w:pPr>
        <w:numPr>
          <w:ilvl w:val="0"/>
          <w:numId w:val="23"/>
        </w:numPr>
        <w:spacing w:line="276" w:lineRule="auto"/>
        <w:ind w:left="284" w:hanging="284"/>
        <w:jc w:val="both"/>
        <w:rPr>
          <w:rFonts w:cs="Times New Roman"/>
          <w:color w:val="000000"/>
          <w:sz w:val="24"/>
          <w:szCs w:val="24"/>
          <w:lang w:val="ru-RU"/>
        </w:rPr>
      </w:pPr>
      <w:r w:rsidRPr="000C2F28">
        <w:rPr>
          <w:rFonts w:cs="Times New Roman"/>
          <w:color w:val="000000"/>
          <w:sz w:val="24"/>
          <w:szCs w:val="24"/>
          <w:lang w:val="ru-RU"/>
        </w:rPr>
        <w:t>ежемесячная</w:t>
      </w:r>
      <w:r w:rsidR="0034403A" w:rsidRPr="0034403A">
        <w:rPr>
          <w:rFonts w:cs="Times New Roman"/>
          <w:color w:val="000000"/>
          <w:sz w:val="24"/>
          <w:szCs w:val="24"/>
          <w:lang w:val="ru-RU"/>
        </w:rPr>
        <w:t xml:space="preserve"> </w:t>
      </w:r>
      <w:r w:rsidR="0034403A">
        <w:rPr>
          <w:rFonts w:cs="Times New Roman"/>
          <w:color w:val="000000"/>
          <w:sz w:val="24"/>
          <w:szCs w:val="24"/>
          <w:lang w:val="ru-RU"/>
        </w:rPr>
        <w:t>(</w:t>
      </w:r>
      <w:r w:rsidR="0034403A" w:rsidRPr="000C2F28">
        <w:rPr>
          <w:rFonts w:cs="Times New Roman"/>
          <w:color w:val="000000"/>
          <w:sz w:val="24"/>
          <w:szCs w:val="24"/>
          <w:lang w:val="ru-RU"/>
        </w:rPr>
        <w:t>предварительная</w:t>
      </w:r>
      <w:r w:rsidR="0034403A">
        <w:rPr>
          <w:rFonts w:cs="Times New Roman"/>
          <w:color w:val="000000"/>
          <w:sz w:val="24"/>
          <w:szCs w:val="24"/>
          <w:lang w:val="ru-RU"/>
        </w:rPr>
        <w:t>) сверка</w:t>
      </w:r>
      <w:r w:rsidRPr="000C2F28">
        <w:rPr>
          <w:rFonts w:cs="Times New Roman"/>
          <w:color w:val="000000"/>
          <w:sz w:val="24"/>
          <w:szCs w:val="24"/>
          <w:lang w:val="ru-RU"/>
        </w:rPr>
        <w:t>;</w:t>
      </w:r>
    </w:p>
    <w:p w14:paraId="043D7970" w14:textId="3595A016" w:rsidR="000C3917" w:rsidRPr="000C2F28" w:rsidRDefault="000C3917" w:rsidP="00A25671">
      <w:pPr>
        <w:numPr>
          <w:ilvl w:val="0"/>
          <w:numId w:val="23"/>
        </w:numPr>
        <w:spacing w:line="276" w:lineRule="auto"/>
        <w:ind w:left="284" w:hanging="284"/>
        <w:jc w:val="both"/>
        <w:rPr>
          <w:rFonts w:cs="Times New Roman"/>
          <w:color w:val="000000"/>
          <w:sz w:val="24"/>
          <w:szCs w:val="24"/>
          <w:lang w:val="ru-RU"/>
        </w:rPr>
      </w:pPr>
      <w:r w:rsidRPr="000C2F28">
        <w:rPr>
          <w:rFonts w:cs="Times New Roman"/>
          <w:color w:val="000000"/>
          <w:sz w:val="24"/>
          <w:szCs w:val="24"/>
          <w:lang w:val="ru-RU"/>
        </w:rPr>
        <w:t>ежеквартальная</w:t>
      </w:r>
      <w:r w:rsidR="0034403A">
        <w:rPr>
          <w:rFonts w:cs="Times New Roman"/>
          <w:color w:val="000000"/>
          <w:sz w:val="24"/>
          <w:szCs w:val="24"/>
          <w:lang w:val="ru-RU"/>
        </w:rPr>
        <w:t xml:space="preserve"> сверка</w:t>
      </w:r>
      <w:r w:rsidRPr="000C2F28">
        <w:rPr>
          <w:rFonts w:cs="Times New Roman"/>
          <w:color w:val="000000"/>
          <w:sz w:val="24"/>
          <w:szCs w:val="24"/>
          <w:lang w:val="ru-RU"/>
        </w:rPr>
        <w:t>;</w:t>
      </w:r>
    </w:p>
    <w:p w14:paraId="45687489" w14:textId="70306303" w:rsidR="000C3917" w:rsidRPr="000C2F28" w:rsidRDefault="000C3917" w:rsidP="00DE7FA2">
      <w:pPr>
        <w:numPr>
          <w:ilvl w:val="0"/>
          <w:numId w:val="23"/>
        </w:numPr>
        <w:spacing w:line="276" w:lineRule="auto"/>
        <w:ind w:left="284" w:hanging="284"/>
        <w:jc w:val="both"/>
        <w:rPr>
          <w:rFonts w:cs="Times New Roman"/>
          <w:color w:val="000000"/>
          <w:sz w:val="24"/>
          <w:szCs w:val="24"/>
          <w:lang w:val="ru-RU"/>
        </w:rPr>
      </w:pPr>
      <w:r w:rsidRPr="000C2F28">
        <w:rPr>
          <w:rFonts w:cs="Times New Roman"/>
          <w:color w:val="000000"/>
          <w:sz w:val="24"/>
          <w:szCs w:val="24"/>
          <w:lang w:val="ru-RU"/>
        </w:rPr>
        <w:t>детализированная сверка;</w:t>
      </w:r>
    </w:p>
    <w:p w14:paraId="534B841C" w14:textId="39E51140" w:rsidR="000C3917" w:rsidRDefault="000C3917" w:rsidP="00DE7FA2">
      <w:pPr>
        <w:numPr>
          <w:ilvl w:val="0"/>
          <w:numId w:val="23"/>
        </w:numPr>
        <w:spacing w:line="276" w:lineRule="auto"/>
        <w:ind w:left="284" w:hanging="284"/>
        <w:jc w:val="both"/>
        <w:rPr>
          <w:rFonts w:cs="Times New Roman"/>
          <w:color w:val="000000"/>
          <w:sz w:val="24"/>
          <w:szCs w:val="24"/>
          <w:lang w:val="ru-RU"/>
        </w:rPr>
      </w:pPr>
      <w:r w:rsidRPr="000C2F28">
        <w:rPr>
          <w:rFonts w:cs="Times New Roman"/>
          <w:color w:val="000000"/>
          <w:sz w:val="24"/>
          <w:szCs w:val="24"/>
          <w:lang w:val="ru-RU"/>
        </w:rPr>
        <w:t>комплексное техническое исследование.</w:t>
      </w:r>
    </w:p>
    <w:p w14:paraId="131805EF" w14:textId="5DCFB758" w:rsidR="000C3917" w:rsidRPr="00DE7FA2" w:rsidRDefault="0034403A" w:rsidP="00122838">
      <w:pPr>
        <w:pStyle w:val="aa"/>
        <w:numPr>
          <w:ilvl w:val="1"/>
          <w:numId w:val="15"/>
        </w:numPr>
        <w:spacing w:after="0"/>
        <w:jc w:val="both"/>
        <w:rPr>
          <w:color w:val="000000"/>
          <w:sz w:val="24"/>
          <w:szCs w:val="24"/>
          <w:lang w:val="ru-RU"/>
        </w:rPr>
      </w:pPr>
      <w:r w:rsidRPr="005C00BC">
        <w:rPr>
          <w:b/>
          <w:color w:val="000000"/>
          <w:sz w:val="24"/>
          <w:szCs w:val="24"/>
          <w:lang w:val="ru-RU"/>
        </w:rPr>
        <w:t>Ежемесячная (п</w:t>
      </w:r>
      <w:r w:rsidR="000C3917" w:rsidRPr="005C00BC">
        <w:rPr>
          <w:b/>
          <w:color w:val="000000"/>
          <w:sz w:val="24"/>
          <w:szCs w:val="24"/>
          <w:lang w:val="ru-RU"/>
        </w:rPr>
        <w:t>редварительная</w:t>
      </w:r>
      <w:r w:rsidRPr="005C00BC">
        <w:rPr>
          <w:b/>
          <w:color w:val="000000"/>
          <w:sz w:val="24"/>
          <w:szCs w:val="24"/>
          <w:lang w:val="ru-RU"/>
        </w:rPr>
        <w:t>)</w:t>
      </w:r>
      <w:r w:rsidR="000C3917" w:rsidRPr="005C00BC">
        <w:rPr>
          <w:b/>
          <w:color w:val="000000"/>
          <w:sz w:val="24"/>
          <w:szCs w:val="24"/>
          <w:lang w:val="ru-RU"/>
        </w:rPr>
        <w:t xml:space="preserve"> сверка</w:t>
      </w:r>
    </w:p>
    <w:p w14:paraId="2B3E177B" w14:textId="5FCC20F8" w:rsidR="00DE1EFF" w:rsidRDefault="000C3917" w:rsidP="00DE1EFF">
      <w:pPr>
        <w:pStyle w:val="aa"/>
        <w:numPr>
          <w:ilvl w:val="2"/>
          <w:numId w:val="15"/>
        </w:numPr>
        <w:spacing w:after="0" w:line="276" w:lineRule="auto"/>
        <w:jc w:val="both"/>
        <w:rPr>
          <w:color w:val="000000"/>
          <w:sz w:val="24"/>
          <w:szCs w:val="24"/>
          <w:lang w:val="ru-RU"/>
        </w:rPr>
      </w:pPr>
      <w:r w:rsidRPr="00DE1EFF">
        <w:rPr>
          <w:color w:val="000000"/>
          <w:sz w:val="24"/>
          <w:szCs w:val="24"/>
          <w:lang w:val="ru-RU"/>
        </w:rPr>
        <w:t xml:space="preserve">Ежемесячная </w:t>
      </w:r>
      <w:r w:rsidR="0034403A" w:rsidRPr="00DE1EFF">
        <w:rPr>
          <w:color w:val="000000"/>
          <w:sz w:val="24"/>
          <w:szCs w:val="24"/>
          <w:lang w:val="ru-RU"/>
        </w:rPr>
        <w:t xml:space="preserve">(предварительная) </w:t>
      </w:r>
      <w:r w:rsidRPr="00DE1EFF">
        <w:rPr>
          <w:color w:val="000000"/>
          <w:sz w:val="24"/>
          <w:szCs w:val="24"/>
          <w:lang w:val="ru-RU"/>
        </w:rPr>
        <w:t>сверка</w:t>
      </w:r>
      <w:r w:rsidRPr="0034403A">
        <w:rPr>
          <w:color w:val="000000"/>
          <w:sz w:val="24"/>
          <w:szCs w:val="24"/>
          <w:lang w:val="ru-RU"/>
        </w:rPr>
        <w:t xml:space="preserve"> </w:t>
      </w:r>
      <w:r w:rsidRPr="000C2F28">
        <w:rPr>
          <w:color w:val="000000"/>
          <w:sz w:val="24"/>
          <w:szCs w:val="24"/>
          <w:lang w:val="ru-RU"/>
        </w:rPr>
        <w:t xml:space="preserve">проводится ежемесячно </w:t>
      </w:r>
      <w:r w:rsidR="0088152B">
        <w:rPr>
          <w:color w:val="000000"/>
          <w:sz w:val="24"/>
          <w:szCs w:val="24"/>
          <w:lang w:val="ru-RU"/>
        </w:rPr>
        <w:t xml:space="preserve">по итогам месяца, предшествующего месяцу проведения сверки. </w:t>
      </w:r>
    </w:p>
    <w:p w14:paraId="3A9CE2FE" w14:textId="46DAD16E" w:rsidR="00DE1EFF" w:rsidRDefault="00DE1EFF" w:rsidP="00DE1EFF">
      <w:pPr>
        <w:pStyle w:val="aa"/>
        <w:numPr>
          <w:ilvl w:val="2"/>
          <w:numId w:val="15"/>
        </w:numPr>
        <w:spacing w:after="0" w:line="276" w:lineRule="auto"/>
        <w:jc w:val="both"/>
        <w:rPr>
          <w:color w:val="000000"/>
          <w:sz w:val="24"/>
          <w:szCs w:val="24"/>
          <w:lang w:val="ru-RU"/>
        </w:rPr>
      </w:pPr>
      <w:r w:rsidRPr="00DE1EFF">
        <w:rPr>
          <w:color w:val="000000"/>
          <w:sz w:val="24"/>
          <w:szCs w:val="24"/>
          <w:lang w:val="ru-RU"/>
        </w:rPr>
        <w:t>Оператор БДПН не позднее 3-го числа месяца, следующего за месяцем сверки, вносит</w:t>
      </w:r>
      <w:r>
        <w:rPr>
          <w:color w:val="000000"/>
          <w:sz w:val="24"/>
          <w:szCs w:val="24"/>
          <w:lang w:val="ru-RU"/>
        </w:rPr>
        <w:t xml:space="preserve"> </w:t>
      </w:r>
      <w:r w:rsidRPr="00DE1EFF">
        <w:rPr>
          <w:color w:val="000000"/>
          <w:sz w:val="24"/>
          <w:szCs w:val="24"/>
          <w:lang w:val="ru-RU"/>
        </w:rPr>
        <w:t>данные о количестве внесенных в течение месяца изменений в БДПН в Таблицу 4 настоящего Приложения (Протокол сверки данных о количестве внесенных изменений в БДПН) в формате Excel и направляет указанную таблицу по электронной почте в адрес контактного лица Оператора связи, ответственного за проведение сверок.</w:t>
      </w:r>
    </w:p>
    <w:p w14:paraId="20AD53AE" w14:textId="34C70651" w:rsidR="000C3917" w:rsidRPr="000C2F28" w:rsidRDefault="000C3917" w:rsidP="005C00BC">
      <w:pPr>
        <w:pStyle w:val="aa"/>
        <w:numPr>
          <w:ilvl w:val="2"/>
          <w:numId w:val="15"/>
        </w:numPr>
        <w:spacing w:after="0" w:line="276" w:lineRule="auto"/>
        <w:jc w:val="both"/>
        <w:rPr>
          <w:color w:val="000000"/>
          <w:sz w:val="24"/>
          <w:szCs w:val="24"/>
          <w:lang w:val="ru-RU"/>
        </w:rPr>
      </w:pPr>
      <w:r w:rsidRPr="000C2F28">
        <w:rPr>
          <w:color w:val="000000"/>
          <w:sz w:val="24"/>
          <w:szCs w:val="24"/>
          <w:lang w:val="ru-RU"/>
        </w:rPr>
        <w:t xml:space="preserve">Оператор связи до 5-го числа месяца, следующего за месяцем сверки, вносит в </w:t>
      </w:r>
      <w:r w:rsidR="005740A6">
        <w:rPr>
          <w:color w:val="000000"/>
          <w:sz w:val="24"/>
          <w:szCs w:val="24"/>
          <w:lang w:val="ru-RU"/>
        </w:rPr>
        <w:t>полученную от О</w:t>
      </w:r>
      <w:r w:rsidR="00DE7FA2">
        <w:rPr>
          <w:color w:val="000000"/>
          <w:sz w:val="24"/>
          <w:szCs w:val="24"/>
          <w:lang w:val="ru-RU"/>
        </w:rPr>
        <w:t xml:space="preserve">ператора БДПН </w:t>
      </w:r>
      <w:r w:rsidRPr="000C2F28">
        <w:rPr>
          <w:color w:val="000000"/>
          <w:sz w:val="24"/>
          <w:szCs w:val="24"/>
          <w:lang w:val="ru-RU"/>
        </w:rPr>
        <w:t>Таблицу 4 данные</w:t>
      </w:r>
      <w:r w:rsidR="0053274D">
        <w:rPr>
          <w:color w:val="000000"/>
          <w:sz w:val="24"/>
          <w:szCs w:val="24"/>
          <w:lang w:val="ru-RU"/>
        </w:rPr>
        <w:t xml:space="preserve"> о количестве внесенных в течение месяца изменений</w:t>
      </w:r>
      <w:r w:rsidRPr="000C2F28">
        <w:rPr>
          <w:color w:val="000000"/>
          <w:sz w:val="24"/>
          <w:szCs w:val="24"/>
          <w:lang w:val="ru-RU"/>
        </w:rPr>
        <w:t xml:space="preserve">, </w:t>
      </w:r>
      <w:r w:rsidR="0053274D">
        <w:rPr>
          <w:color w:val="000000"/>
          <w:sz w:val="24"/>
          <w:szCs w:val="24"/>
          <w:lang w:val="ru-RU"/>
        </w:rPr>
        <w:t>учтенных</w:t>
      </w:r>
      <w:r w:rsidR="00DE7FA2">
        <w:rPr>
          <w:color w:val="000000"/>
          <w:sz w:val="24"/>
          <w:szCs w:val="24"/>
          <w:lang w:val="ru-RU"/>
        </w:rPr>
        <w:t xml:space="preserve"> </w:t>
      </w:r>
      <w:r w:rsidRPr="000C2F28">
        <w:rPr>
          <w:color w:val="000000"/>
          <w:sz w:val="24"/>
          <w:szCs w:val="24"/>
          <w:lang w:val="ru-RU"/>
        </w:rPr>
        <w:t xml:space="preserve">со своей стороны, и направляет </w:t>
      </w:r>
      <w:r w:rsidR="0088152B">
        <w:rPr>
          <w:color w:val="000000"/>
          <w:sz w:val="24"/>
          <w:szCs w:val="24"/>
          <w:lang w:val="ru-RU"/>
        </w:rPr>
        <w:t>указанную таблицу</w:t>
      </w:r>
      <w:r w:rsidRPr="005C00BC">
        <w:rPr>
          <w:color w:val="000000"/>
          <w:sz w:val="24"/>
          <w:szCs w:val="24"/>
          <w:lang w:val="ru-RU"/>
        </w:rPr>
        <w:t xml:space="preserve"> </w:t>
      </w:r>
      <w:r w:rsidRPr="000C2F28">
        <w:rPr>
          <w:color w:val="000000"/>
          <w:sz w:val="24"/>
          <w:szCs w:val="24"/>
          <w:lang w:val="ru-RU"/>
        </w:rPr>
        <w:t xml:space="preserve">Оператору БДПН по электронной почте. </w:t>
      </w:r>
    </w:p>
    <w:p w14:paraId="472ED164" w14:textId="57A453CA" w:rsidR="000C3917" w:rsidRPr="000C2F28" w:rsidRDefault="000C3917" w:rsidP="00A55AEF">
      <w:pPr>
        <w:pStyle w:val="aa"/>
        <w:numPr>
          <w:ilvl w:val="2"/>
          <w:numId w:val="15"/>
        </w:numPr>
        <w:spacing w:after="0" w:line="276" w:lineRule="auto"/>
        <w:jc w:val="both"/>
        <w:rPr>
          <w:color w:val="000000"/>
          <w:sz w:val="24"/>
          <w:szCs w:val="24"/>
          <w:lang w:val="ru-RU"/>
        </w:rPr>
      </w:pPr>
      <w:r w:rsidRPr="000C2F28">
        <w:rPr>
          <w:color w:val="000000"/>
          <w:sz w:val="24"/>
          <w:szCs w:val="24"/>
          <w:lang w:val="ru-RU"/>
        </w:rPr>
        <w:t xml:space="preserve">При наличии расхождений Стороны проводят </w:t>
      </w:r>
      <w:r w:rsidR="0053274D">
        <w:rPr>
          <w:color w:val="000000"/>
          <w:sz w:val="24"/>
          <w:szCs w:val="24"/>
          <w:lang w:val="ru-RU"/>
        </w:rPr>
        <w:t xml:space="preserve">анализ </w:t>
      </w:r>
      <w:r w:rsidRPr="000C2F28">
        <w:rPr>
          <w:color w:val="000000"/>
          <w:sz w:val="24"/>
          <w:szCs w:val="24"/>
          <w:lang w:val="ru-RU"/>
        </w:rPr>
        <w:t>детализированн</w:t>
      </w:r>
      <w:r w:rsidR="0053274D">
        <w:rPr>
          <w:color w:val="000000"/>
          <w:sz w:val="24"/>
          <w:szCs w:val="24"/>
          <w:lang w:val="ru-RU"/>
        </w:rPr>
        <w:t>ых данных по форме, представленной в Таблице 3</w:t>
      </w:r>
      <w:r w:rsidR="00903872">
        <w:rPr>
          <w:color w:val="000000"/>
          <w:sz w:val="24"/>
          <w:szCs w:val="24"/>
          <w:lang w:val="ru-RU"/>
        </w:rPr>
        <w:t xml:space="preserve"> настоящего П</w:t>
      </w:r>
      <w:r w:rsidR="009F2750">
        <w:rPr>
          <w:color w:val="000000"/>
          <w:sz w:val="24"/>
          <w:szCs w:val="24"/>
          <w:lang w:val="ru-RU"/>
        </w:rPr>
        <w:t>риложения</w:t>
      </w:r>
      <w:r w:rsidRPr="000C2F28">
        <w:rPr>
          <w:color w:val="000000"/>
          <w:sz w:val="24"/>
          <w:szCs w:val="24"/>
          <w:lang w:val="ru-RU"/>
        </w:rPr>
        <w:t>.</w:t>
      </w:r>
    </w:p>
    <w:p w14:paraId="70874D12" w14:textId="77777777" w:rsidR="0053274D" w:rsidRPr="000C2F28" w:rsidRDefault="0053274D" w:rsidP="00A55AEF">
      <w:pPr>
        <w:pStyle w:val="aa"/>
        <w:numPr>
          <w:ilvl w:val="2"/>
          <w:numId w:val="15"/>
        </w:numPr>
        <w:spacing w:after="0" w:line="276" w:lineRule="auto"/>
        <w:jc w:val="both"/>
        <w:rPr>
          <w:color w:val="000000"/>
          <w:sz w:val="24"/>
          <w:szCs w:val="24"/>
          <w:lang w:val="ru-RU"/>
        </w:rPr>
      </w:pPr>
      <w:r w:rsidRPr="000C2F28">
        <w:rPr>
          <w:color w:val="000000"/>
          <w:sz w:val="24"/>
          <w:szCs w:val="24"/>
          <w:lang w:val="ru-RU"/>
        </w:rPr>
        <w:t xml:space="preserve">В случае если Оператор связи не предоставит со своей стороны данные о количестве внесенных изменений в БДПН, то принимаются данные Оператора БДПН. </w:t>
      </w:r>
    </w:p>
    <w:p w14:paraId="6A23C4BD" w14:textId="2EBE5C8C" w:rsidR="000C3917" w:rsidRDefault="000C3917" w:rsidP="00A55AEF">
      <w:pPr>
        <w:pStyle w:val="aa"/>
        <w:numPr>
          <w:ilvl w:val="2"/>
          <w:numId w:val="15"/>
        </w:numPr>
        <w:spacing w:after="0" w:line="276" w:lineRule="auto"/>
        <w:jc w:val="both"/>
        <w:rPr>
          <w:color w:val="000000"/>
          <w:sz w:val="24"/>
          <w:szCs w:val="24"/>
          <w:lang w:val="ru-RU"/>
        </w:rPr>
      </w:pPr>
      <w:r w:rsidRPr="000C2F28">
        <w:rPr>
          <w:color w:val="000000"/>
          <w:sz w:val="24"/>
          <w:szCs w:val="24"/>
          <w:lang w:val="ru-RU"/>
        </w:rPr>
        <w:t xml:space="preserve">Сверка за третий месяц отчетного квартала производится одновременно с </w:t>
      </w:r>
      <w:r w:rsidR="005740A6">
        <w:rPr>
          <w:color w:val="000000"/>
          <w:sz w:val="24"/>
          <w:szCs w:val="24"/>
          <w:lang w:val="ru-RU"/>
        </w:rPr>
        <w:t>еже</w:t>
      </w:r>
      <w:r w:rsidRPr="000C2F28">
        <w:rPr>
          <w:color w:val="000000"/>
          <w:sz w:val="24"/>
          <w:szCs w:val="24"/>
          <w:lang w:val="ru-RU"/>
        </w:rPr>
        <w:t>квартальной сверкой.</w:t>
      </w:r>
    </w:p>
    <w:p w14:paraId="3456E6C2" w14:textId="5364F7EE" w:rsidR="0053274D" w:rsidRPr="0053274D" w:rsidRDefault="0053274D" w:rsidP="00A55AEF">
      <w:pPr>
        <w:pStyle w:val="aa"/>
        <w:numPr>
          <w:ilvl w:val="1"/>
          <w:numId w:val="15"/>
        </w:numPr>
        <w:spacing w:after="0" w:line="276" w:lineRule="auto"/>
        <w:jc w:val="both"/>
        <w:rPr>
          <w:b/>
          <w:color w:val="000000"/>
          <w:sz w:val="24"/>
          <w:szCs w:val="24"/>
          <w:lang w:val="ru-RU"/>
        </w:rPr>
      </w:pPr>
      <w:r w:rsidRPr="0053274D">
        <w:rPr>
          <w:b/>
          <w:color w:val="000000"/>
          <w:sz w:val="24"/>
          <w:szCs w:val="24"/>
          <w:lang w:val="ru-RU"/>
        </w:rPr>
        <w:t>Ежеквартальная сверка</w:t>
      </w:r>
    </w:p>
    <w:p w14:paraId="1AE53B1D" w14:textId="72BB9813" w:rsidR="0053274D" w:rsidRDefault="0053274D" w:rsidP="00A55AEF">
      <w:pPr>
        <w:pStyle w:val="aa"/>
        <w:numPr>
          <w:ilvl w:val="2"/>
          <w:numId w:val="15"/>
        </w:numPr>
        <w:spacing w:after="0" w:line="276" w:lineRule="auto"/>
        <w:jc w:val="both"/>
        <w:rPr>
          <w:color w:val="000000"/>
          <w:sz w:val="24"/>
          <w:szCs w:val="24"/>
          <w:lang w:val="ru-RU"/>
        </w:rPr>
      </w:pPr>
      <w:r>
        <w:rPr>
          <w:color w:val="000000"/>
          <w:sz w:val="24"/>
          <w:szCs w:val="24"/>
          <w:lang w:val="ru-RU"/>
        </w:rPr>
        <w:t>Ежек</w:t>
      </w:r>
      <w:r w:rsidR="000C3917" w:rsidRPr="00A55AEF">
        <w:rPr>
          <w:color w:val="000000"/>
          <w:sz w:val="24"/>
          <w:szCs w:val="24"/>
          <w:lang w:val="ru-RU"/>
        </w:rPr>
        <w:t xml:space="preserve">вартальная сверка </w:t>
      </w:r>
      <w:r w:rsidR="000C3917" w:rsidRPr="000C2F28">
        <w:rPr>
          <w:color w:val="000000"/>
          <w:sz w:val="24"/>
          <w:szCs w:val="24"/>
          <w:lang w:val="ru-RU"/>
        </w:rPr>
        <w:t>проводится по итогам отчетного квартала</w:t>
      </w:r>
      <w:r>
        <w:rPr>
          <w:color w:val="000000"/>
          <w:sz w:val="24"/>
          <w:szCs w:val="24"/>
          <w:lang w:val="ru-RU"/>
        </w:rPr>
        <w:t>.</w:t>
      </w:r>
    </w:p>
    <w:p w14:paraId="793F7793" w14:textId="502E8A33" w:rsidR="000C3917" w:rsidRPr="00A55AEF" w:rsidRDefault="000C3917" w:rsidP="00A55AEF">
      <w:pPr>
        <w:pStyle w:val="aa"/>
        <w:numPr>
          <w:ilvl w:val="2"/>
          <w:numId w:val="15"/>
        </w:numPr>
        <w:spacing w:after="0" w:line="276" w:lineRule="auto"/>
        <w:jc w:val="both"/>
        <w:rPr>
          <w:color w:val="000000"/>
          <w:sz w:val="24"/>
          <w:szCs w:val="24"/>
          <w:lang w:val="ru-RU"/>
        </w:rPr>
      </w:pPr>
      <w:r w:rsidRPr="000C2F28">
        <w:rPr>
          <w:color w:val="000000"/>
          <w:sz w:val="24"/>
          <w:szCs w:val="24"/>
          <w:lang w:val="ru-RU"/>
        </w:rPr>
        <w:t xml:space="preserve">Оператор БДПН </w:t>
      </w:r>
      <w:r w:rsidR="0088152B" w:rsidRPr="000C2F28">
        <w:rPr>
          <w:color w:val="000000"/>
          <w:sz w:val="24"/>
          <w:szCs w:val="24"/>
          <w:lang w:val="ru-RU"/>
        </w:rPr>
        <w:t>не позднее 3-го числа месяца, следующего за отчетным кварталом</w:t>
      </w:r>
      <w:r w:rsidR="0088152B">
        <w:rPr>
          <w:color w:val="000000"/>
          <w:sz w:val="24"/>
          <w:szCs w:val="24"/>
          <w:lang w:val="ru-RU"/>
        </w:rPr>
        <w:t>,</w:t>
      </w:r>
      <w:r w:rsidR="0088152B" w:rsidRPr="000C2F28">
        <w:rPr>
          <w:color w:val="000000"/>
          <w:sz w:val="24"/>
          <w:szCs w:val="24"/>
          <w:lang w:val="ru-RU"/>
        </w:rPr>
        <w:t xml:space="preserve"> </w:t>
      </w:r>
      <w:r w:rsidRPr="000C2F28">
        <w:rPr>
          <w:color w:val="000000"/>
          <w:sz w:val="24"/>
          <w:szCs w:val="24"/>
          <w:lang w:val="ru-RU"/>
        </w:rPr>
        <w:t xml:space="preserve">заносит в </w:t>
      </w:r>
      <w:r w:rsidR="00A55AEF" w:rsidRPr="000C2F28">
        <w:rPr>
          <w:color w:val="000000"/>
          <w:sz w:val="24"/>
          <w:szCs w:val="24"/>
          <w:lang w:val="ru-RU"/>
        </w:rPr>
        <w:t>Таблицу 4</w:t>
      </w:r>
      <w:r w:rsidRPr="000C2F28">
        <w:rPr>
          <w:color w:val="000000"/>
          <w:sz w:val="24"/>
          <w:szCs w:val="24"/>
          <w:lang w:val="ru-RU"/>
        </w:rPr>
        <w:t xml:space="preserve"> данные о количестве изменений, внесенных в </w:t>
      </w:r>
      <w:r w:rsidRPr="000C2F28">
        <w:rPr>
          <w:color w:val="000000"/>
          <w:sz w:val="24"/>
          <w:szCs w:val="24"/>
          <w:lang w:val="ru-RU"/>
        </w:rPr>
        <w:lastRenderedPageBreak/>
        <w:t xml:space="preserve">течение </w:t>
      </w:r>
      <w:r w:rsidR="00A55AEF">
        <w:rPr>
          <w:color w:val="000000"/>
          <w:sz w:val="24"/>
          <w:szCs w:val="24"/>
          <w:lang w:val="ru-RU"/>
        </w:rPr>
        <w:t xml:space="preserve">третьего месяца </w:t>
      </w:r>
      <w:r w:rsidRPr="000C2F28">
        <w:rPr>
          <w:color w:val="000000"/>
          <w:sz w:val="24"/>
          <w:szCs w:val="24"/>
          <w:lang w:val="ru-RU"/>
        </w:rPr>
        <w:t>отчетного квартала</w:t>
      </w:r>
      <w:r w:rsidR="00A55AEF">
        <w:rPr>
          <w:color w:val="000000"/>
          <w:sz w:val="24"/>
          <w:szCs w:val="24"/>
          <w:lang w:val="ru-RU"/>
        </w:rPr>
        <w:t xml:space="preserve"> и суммарное значение за отчетный квартал</w:t>
      </w:r>
      <w:r w:rsidRPr="000C2F28">
        <w:rPr>
          <w:color w:val="000000"/>
          <w:sz w:val="24"/>
          <w:szCs w:val="24"/>
          <w:lang w:val="ru-RU"/>
        </w:rPr>
        <w:t xml:space="preserve">, и направляет </w:t>
      </w:r>
      <w:r w:rsidR="00C5595E">
        <w:rPr>
          <w:color w:val="000000"/>
          <w:sz w:val="24"/>
          <w:szCs w:val="24"/>
          <w:lang w:val="ru-RU"/>
        </w:rPr>
        <w:t xml:space="preserve">указанную таблицу </w:t>
      </w:r>
      <w:r w:rsidR="00A55AEF" w:rsidRPr="000C2F28">
        <w:rPr>
          <w:color w:val="000000"/>
          <w:sz w:val="24"/>
          <w:szCs w:val="24"/>
          <w:lang w:val="ru-RU"/>
        </w:rPr>
        <w:t xml:space="preserve">в формате Excel </w:t>
      </w:r>
      <w:r w:rsidRPr="000C2F28">
        <w:rPr>
          <w:color w:val="000000"/>
          <w:sz w:val="24"/>
          <w:szCs w:val="24"/>
          <w:lang w:val="ru-RU"/>
        </w:rPr>
        <w:t>Оператору связи по электронной почте в адрес контактного лица Оператора связи, ответственного за проведение сверок</w:t>
      </w:r>
      <w:r w:rsidR="00A55AEF">
        <w:rPr>
          <w:color w:val="000000"/>
          <w:sz w:val="24"/>
          <w:szCs w:val="24"/>
          <w:lang w:val="ru-RU"/>
        </w:rPr>
        <w:t>.</w:t>
      </w:r>
    </w:p>
    <w:p w14:paraId="7F0D37D8" w14:textId="04BB4548" w:rsidR="000C3917" w:rsidRPr="000C2F28" w:rsidRDefault="000C3917" w:rsidP="00A55AEF">
      <w:pPr>
        <w:pStyle w:val="aa"/>
        <w:numPr>
          <w:ilvl w:val="2"/>
          <w:numId w:val="15"/>
        </w:numPr>
        <w:spacing w:after="0" w:line="276" w:lineRule="auto"/>
        <w:jc w:val="both"/>
        <w:rPr>
          <w:color w:val="000000"/>
          <w:sz w:val="24"/>
          <w:szCs w:val="24"/>
          <w:lang w:val="ru-RU"/>
        </w:rPr>
      </w:pPr>
      <w:r w:rsidRPr="000C2F28">
        <w:rPr>
          <w:color w:val="000000"/>
          <w:sz w:val="24"/>
          <w:szCs w:val="24"/>
          <w:lang w:val="ru-RU"/>
        </w:rPr>
        <w:t xml:space="preserve">Оператор связи до 5-го числа месяца, следующего за отчетным кварталом, вносит в </w:t>
      </w:r>
      <w:r w:rsidR="00A55AEF">
        <w:rPr>
          <w:color w:val="000000"/>
          <w:sz w:val="24"/>
          <w:szCs w:val="24"/>
          <w:lang w:val="ru-RU"/>
        </w:rPr>
        <w:t xml:space="preserve">полученную от Оператора БДПН </w:t>
      </w:r>
      <w:r w:rsidRPr="000C2F28">
        <w:rPr>
          <w:color w:val="000000"/>
          <w:sz w:val="24"/>
          <w:szCs w:val="24"/>
          <w:lang w:val="ru-RU"/>
        </w:rPr>
        <w:t>Таблицу 4 данные</w:t>
      </w:r>
      <w:r w:rsidR="00A55AEF">
        <w:rPr>
          <w:color w:val="000000"/>
          <w:sz w:val="24"/>
          <w:szCs w:val="24"/>
          <w:lang w:val="ru-RU"/>
        </w:rPr>
        <w:t xml:space="preserve"> о количестве внесенных изменений</w:t>
      </w:r>
      <w:r w:rsidRPr="000C2F28">
        <w:rPr>
          <w:color w:val="000000"/>
          <w:sz w:val="24"/>
          <w:szCs w:val="24"/>
          <w:lang w:val="ru-RU"/>
        </w:rPr>
        <w:t xml:space="preserve">, </w:t>
      </w:r>
      <w:r w:rsidR="00A55AEF">
        <w:rPr>
          <w:color w:val="000000"/>
          <w:sz w:val="24"/>
          <w:szCs w:val="24"/>
          <w:lang w:val="ru-RU"/>
        </w:rPr>
        <w:t>учт</w:t>
      </w:r>
      <w:r w:rsidRPr="000C2F28">
        <w:rPr>
          <w:color w:val="000000"/>
          <w:sz w:val="24"/>
          <w:szCs w:val="24"/>
          <w:lang w:val="ru-RU"/>
        </w:rPr>
        <w:t>енны</w:t>
      </w:r>
      <w:r w:rsidR="00A55AEF">
        <w:rPr>
          <w:color w:val="000000"/>
          <w:sz w:val="24"/>
          <w:szCs w:val="24"/>
          <w:lang w:val="ru-RU"/>
        </w:rPr>
        <w:t>х</w:t>
      </w:r>
      <w:r w:rsidRPr="000C2F28">
        <w:rPr>
          <w:color w:val="000000"/>
          <w:sz w:val="24"/>
          <w:szCs w:val="24"/>
          <w:lang w:val="ru-RU"/>
        </w:rPr>
        <w:t xml:space="preserve"> со своей стороны, и направляет </w:t>
      </w:r>
      <w:r w:rsidR="00C5595E">
        <w:rPr>
          <w:color w:val="000000"/>
          <w:sz w:val="24"/>
          <w:szCs w:val="24"/>
          <w:lang w:val="ru-RU"/>
        </w:rPr>
        <w:t xml:space="preserve">указанную таблицу </w:t>
      </w:r>
      <w:r w:rsidRPr="000C2F28">
        <w:rPr>
          <w:color w:val="000000"/>
          <w:sz w:val="24"/>
          <w:szCs w:val="24"/>
          <w:lang w:val="ru-RU"/>
        </w:rPr>
        <w:t xml:space="preserve">Оператору БДПН по электронной почте. </w:t>
      </w:r>
    </w:p>
    <w:p w14:paraId="39245C4B" w14:textId="77777777" w:rsidR="000C3917" w:rsidRPr="000C2F28" w:rsidRDefault="000C3917" w:rsidP="00022B52">
      <w:pPr>
        <w:pStyle w:val="aa"/>
        <w:numPr>
          <w:ilvl w:val="2"/>
          <w:numId w:val="15"/>
        </w:numPr>
        <w:spacing w:after="0" w:line="276" w:lineRule="auto"/>
        <w:jc w:val="both"/>
        <w:rPr>
          <w:color w:val="000000"/>
          <w:sz w:val="24"/>
          <w:szCs w:val="24"/>
          <w:lang w:val="ru-RU"/>
        </w:rPr>
      </w:pPr>
      <w:r w:rsidRPr="000C2F28">
        <w:rPr>
          <w:color w:val="000000"/>
          <w:sz w:val="24"/>
          <w:szCs w:val="24"/>
          <w:lang w:val="ru-RU"/>
        </w:rPr>
        <w:t xml:space="preserve">В случае если Оператор связи не предоставит со своей стороны данные о количестве внесенных изменений в БДПН, то принимаются данные Оператора БДПН. </w:t>
      </w:r>
    </w:p>
    <w:p w14:paraId="608D2AD5" w14:textId="77777777" w:rsidR="000C3917" w:rsidRPr="000C2F28" w:rsidRDefault="000C3917" w:rsidP="00022B52">
      <w:pPr>
        <w:pStyle w:val="aa"/>
        <w:numPr>
          <w:ilvl w:val="2"/>
          <w:numId w:val="15"/>
        </w:numPr>
        <w:spacing w:after="0" w:line="276" w:lineRule="auto"/>
        <w:jc w:val="both"/>
        <w:rPr>
          <w:color w:val="000000"/>
          <w:sz w:val="24"/>
          <w:szCs w:val="24"/>
          <w:lang w:val="ru-RU"/>
        </w:rPr>
      </w:pPr>
      <w:r w:rsidRPr="000C2F28">
        <w:rPr>
          <w:color w:val="000000"/>
          <w:sz w:val="24"/>
          <w:szCs w:val="24"/>
          <w:lang w:val="ru-RU"/>
        </w:rPr>
        <w:t xml:space="preserve">По итогам квартальной сверки Оператором БДПН формируется </w:t>
      </w:r>
      <w:r w:rsidR="00F55AC4">
        <w:rPr>
          <w:color w:val="000000"/>
          <w:sz w:val="24"/>
          <w:szCs w:val="24"/>
          <w:lang w:val="ru-RU"/>
        </w:rPr>
        <w:t>А</w:t>
      </w:r>
      <w:r w:rsidRPr="000C2F28">
        <w:rPr>
          <w:color w:val="000000"/>
          <w:sz w:val="24"/>
          <w:szCs w:val="24"/>
          <w:lang w:val="ru-RU"/>
        </w:rPr>
        <w:t xml:space="preserve">кт оказанных </w:t>
      </w:r>
      <w:r w:rsidR="00316C8F">
        <w:rPr>
          <w:color w:val="000000"/>
          <w:sz w:val="24"/>
          <w:szCs w:val="24"/>
          <w:lang w:val="ru-RU"/>
        </w:rPr>
        <w:t>У</w:t>
      </w:r>
      <w:r w:rsidRPr="000C2F28">
        <w:rPr>
          <w:color w:val="000000"/>
          <w:sz w:val="24"/>
          <w:szCs w:val="24"/>
          <w:lang w:val="ru-RU"/>
        </w:rPr>
        <w:t>слуг с последующим выставлением счета на согласованный объем внесенных изменений.</w:t>
      </w:r>
    </w:p>
    <w:p w14:paraId="22B126D7" w14:textId="30C8F995" w:rsidR="000C3917" w:rsidRPr="000C2F28" w:rsidRDefault="00783C35" w:rsidP="00022B52">
      <w:pPr>
        <w:pStyle w:val="aa"/>
        <w:numPr>
          <w:ilvl w:val="2"/>
          <w:numId w:val="15"/>
        </w:numPr>
        <w:spacing w:after="0" w:line="276" w:lineRule="auto"/>
        <w:jc w:val="both"/>
        <w:rPr>
          <w:color w:val="000000"/>
          <w:sz w:val="24"/>
          <w:szCs w:val="24"/>
          <w:lang w:val="ru-RU"/>
        </w:rPr>
      </w:pPr>
      <w:r>
        <w:rPr>
          <w:color w:val="000000"/>
          <w:sz w:val="24"/>
          <w:szCs w:val="24"/>
          <w:lang w:val="ru-RU"/>
        </w:rPr>
        <w:t>В случае е</w:t>
      </w:r>
      <w:r w:rsidR="000C3917" w:rsidRPr="000C2F28">
        <w:rPr>
          <w:color w:val="000000"/>
          <w:sz w:val="24"/>
          <w:szCs w:val="24"/>
          <w:lang w:val="ru-RU"/>
        </w:rPr>
        <w:t xml:space="preserve">сли в процессе проведения сверки не удается устранить расхождения, в </w:t>
      </w:r>
      <w:r w:rsidR="00316C8F">
        <w:rPr>
          <w:color w:val="000000"/>
          <w:sz w:val="24"/>
          <w:szCs w:val="24"/>
          <w:lang w:val="ru-RU"/>
        </w:rPr>
        <w:t>А</w:t>
      </w:r>
      <w:r w:rsidR="000C3917" w:rsidRPr="000C2F28">
        <w:rPr>
          <w:color w:val="000000"/>
          <w:sz w:val="24"/>
          <w:szCs w:val="24"/>
          <w:lang w:val="ru-RU"/>
        </w:rPr>
        <w:t xml:space="preserve">ктах оказанных </w:t>
      </w:r>
      <w:r w:rsidR="00316C8F">
        <w:rPr>
          <w:color w:val="000000"/>
          <w:sz w:val="24"/>
          <w:szCs w:val="24"/>
          <w:lang w:val="ru-RU"/>
        </w:rPr>
        <w:t>У</w:t>
      </w:r>
      <w:r w:rsidR="000C3917" w:rsidRPr="000C2F28">
        <w:rPr>
          <w:color w:val="000000"/>
          <w:sz w:val="24"/>
          <w:szCs w:val="24"/>
          <w:lang w:val="ru-RU"/>
        </w:rPr>
        <w:t>слуг и счетах указыва</w:t>
      </w:r>
      <w:r w:rsidR="00022B52">
        <w:rPr>
          <w:color w:val="000000"/>
          <w:sz w:val="24"/>
          <w:szCs w:val="24"/>
          <w:lang w:val="ru-RU"/>
        </w:rPr>
        <w:t>е</w:t>
      </w:r>
      <w:r w:rsidR="000C3917" w:rsidRPr="000C2F28">
        <w:rPr>
          <w:color w:val="000000"/>
          <w:sz w:val="24"/>
          <w:szCs w:val="24"/>
          <w:lang w:val="ru-RU"/>
        </w:rPr>
        <w:t>тся наименьшая величина внесенных изменений, учтенных Сторонами</w:t>
      </w:r>
      <w:r w:rsidR="00A77CFB">
        <w:rPr>
          <w:color w:val="000000"/>
          <w:sz w:val="24"/>
          <w:szCs w:val="24"/>
          <w:lang w:val="ru-RU"/>
        </w:rPr>
        <w:t xml:space="preserve"> (неоспоримый</w:t>
      </w:r>
      <w:r w:rsidR="002D1384">
        <w:rPr>
          <w:color w:val="000000"/>
          <w:sz w:val="24"/>
          <w:szCs w:val="24"/>
          <w:lang w:val="ru-RU"/>
        </w:rPr>
        <w:t xml:space="preserve"> объем оказанных У</w:t>
      </w:r>
      <w:r w:rsidR="00A77CFB">
        <w:rPr>
          <w:color w:val="000000"/>
          <w:sz w:val="24"/>
          <w:szCs w:val="24"/>
          <w:lang w:val="ru-RU"/>
        </w:rPr>
        <w:t>слуг)</w:t>
      </w:r>
      <w:r w:rsidR="000C3917" w:rsidRPr="000C2F28">
        <w:rPr>
          <w:color w:val="000000"/>
          <w:sz w:val="24"/>
          <w:szCs w:val="24"/>
          <w:lang w:val="ru-RU"/>
        </w:rPr>
        <w:t>.</w:t>
      </w:r>
    </w:p>
    <w:p w14:paraId="012BCA72" w14:textId="291B9449" w:rsidR="000C3917" w:rsidRPr="00022B52" w:rsidRDefault="000C3917" w:rsidP="00022B52">
      <w:pPr>
        <w:pStyle w:val="aa"/>
        <w:numPr>
          <w:ilvl w:val="1"/>
          <w:numId w:val="15"/>
        </w:numPr>
        <w:spacing w:after="0" w:line="276" w:lineRule="auto"/>
        <w:jc w:val="both"/>
        <w:rPr>
          <w:b/>
          <w:color w:val="000000"/>
          <w:sz w:val="24"/>
          <w:szCs w:val="24"/>
          <w:lang w:val="ru-RU"/>
        </w:rPr>
      </w:pPr>
      <w:r w:rsidRPr="00022B52">
        <w:rPr>
          <w:b/>
          <w:color w:val="000000"/>
          <w:sz w:val="24"/>
          <w:szCs w:val="24"/>
          <w:lang w:val="ru-RU"/>
        </w:rPr>
        <w:t>Детализированная сверка</w:t>
      </w:r>
    </w:p>
    <w:p w14:paraId="08021DB5" w14:textId="56513ED8" w:rsidR="000C3917" w:rsidRPr="00022B52" w:rsidRDefault="000C3917" w:rsidP="00022B52">
      <w:pPr>
        <w:pStyle w:val="aa"/>
        <w:numPr>
          <w:ilvl w:val="2"/>
          <w:numId w:val="15"/>
        </w:numPr>
        <w:spacing w:after="0" w:line="276" w:lineRule="auto"/>
        <w:jc w:val="both"/>
        <w:rPr>
          <w:color w:val="000000"/>
          <w:sz w:val="24"/>
          <w:szCs w:val="24"/>
          <w:lang w:val="ru-RU"/>
        </w:rPr>
      </w:pPr>
      <w:r w:rsidRPr="00022B52">
        <w:rPr>
          <w:color w:val="000000"/>
          <w:sz w:val="24"/>
          <w:szCs w:val="24"/>
          <w:lang w:val="ru-RU"/>
        </w:rPr>
        <w:t>Основанием для проведения детализированной сверки является расхождение данных Оператора связи с данными Оператора БДПН</w:t>
      </w:r>
      <w:r w:rsidR="009E7BCF">
        <w:rPr>
          <w:color w:val="000000"/>
          <w:sz w:val="24"/>
          <w:szCs w:val="24"/>
          <w:lang w:val="ru-RU"/>
        </w:rPr>
        <w:t>, которые не удалось устранить при проведении ежеквартальной сверки.</w:t>
      </w:r>
    </w:p>
    <w:p w14:paraId="5F557B92" w14:textId="6989E552" w:rsidR="00C51CEB" w:rsidRPr="0040024A" w:rsidRDefault="00C51CEB" w:rsidP="00C51CEB">
      <w:pPr>
        <w:pStyle w:val="aa"/>
        <w:numPr>
          <w:ilvl w:val="2"/>
          <w:numId w:val="15"/>
        </w:numPr>
        <w:spacing w:after="0" w:line="276" w:lineRule="auto"/>
        <w:jc w:val="both"/>
        <w:rPr>
          <w:color w:val="000000"/>
          <w:sz w:val="24"/>
          <w:szCs w:val="24"/>
          <w:lang w:val="ru-RU"/>
        </w:rPr>
      </w:pPr>
      <w:r w:rsidRPr="0040024A">
        <w:rPr>
          <w:color w:val="000000"/>
          <w:sz w:val="24"/>
          <w:szCs w:val="24"/>
          <w:lang w:val="ru-RU"/>
        </w:rPr>
        <w:t>Детализированная сверка проводится в течение месяца, следующего за отчетным кварталом.</w:t>
      </w:r>
    </w:p>
    <w:p w14:paraId="5CE5CCA2" w14:textId="0C7915A1" w:rsidR="000C3917" w:rsidRPr="000C2F28" w:rsidRDefault="000C3917" w:rsidP="009E7BCF">
      <w:pPr>
        <w:pStyle w:val="aa"/>
        <w:numPr>
          <w:ilvl w:val="2"/>
          <w:numId w:val="15"/>
        </w:numPr>
        <w:spacing w:after="0" w:line="276" w:lineRule="auto"/>
        <w:jc w:val="both"/>
        <w:rPr>
          <w:color w:val="000000"/>
          <w:sz w:val="24"/>
          <w:szCs w:val="24"/>
          <w:lang w:val="ru-RU"/>
        </w:rPr>
      </w:pPr>
      <w:bookmarkStart w:id="7" w:name="ДС7"/>
      <w:r w:rsidRPr="000C2F28">
        <w:rPr>
          <w:color w:val="000000"/>
          <w:sz w:val="24"/>
          <w:szCs w:val="24"/>
          <w:lang w:val="ru-RU"/>
        </w:rPr>
        <w:t xml:space="preserve">Стороны согласуют следующее параметры детализированной сверки: </w:t>
      </w:r>
      <w:bookmarkEnd w:id="7"/>
    </w:p>
    <w:p w14:paraId="76E84A8D" w14:textId="77777777" w:rsidR="000C3917" w:rsidRPr="000C2F28" w:rsidRDefault="000C3917" w:rsidP="00A25671">
      <w:pPr>
        <w:numPr>
          <w:ilvl w:val="1"/>
          <w:numId w:val="16"/>
        </w:numPr>
        <w:tabs>
          <w:tab w:val="clear" w:pos="2340"/>
          <w:tab w:val="left" w:pos="294"/>
          <w:tab w:val="num" w:pos="1560"/>
        </w:tabs>
        <w:spacing w:line="276" w:lineRule="auto"/>
        <w:ind w:left="0" w:firstLine="0"/>
        <w:jc w:val="both"/>
        <w:rPr>
          <w:rFonts w:cs="Times New Roman"/>
          <w:color w:val="000000"/>
          <w:sz w:val="24"/>
          <w:szCs w:val="24"/>
          <w:lang w:val="ru-RU"/>
        </w:rPr>
      </w:pPr>
      <w:r w:rsidRPr="000C2F28">
        <w:rPr>
          <w:rFonts w:cs="Times New Roman"/>
          <w:color w:val="000000"/>
          <w:sz w:val="24"/>
          <w:szCs w:val="24"/>
          <w:lang w:val="ru-RU"/>
        </w:rPr>
        <w:t>тип процесса (</w:t>
      </w:r>
      <w:r w:rsidRPr="000C2F28">
        <w:rPr>
          <w:rFonts w:cs="Times New Roman"/>
          <w:color w:val="000000"/>
          <w:sz w:val="24"/>
          <w:szCs w:val="24"/>
          <w:lang w:val="en-US"/>
        </w:rPr>
        <w:t>GOS</w:t>
      </w:r>
      <w:r w:rsidRPr="000C2F28">
        <w:rPr>
          <w:rFonts w:cs="Times New Roman"/>
          <w:color w:val="000000"/>
          <w:sz w:val="24"/>
          <w:szCs w:val="24"/>
          <w:lang w:val="ru-RU"/>
        </w:rPr>
        <w:t xml:space="preserve">, </w:t>
      </w:r>
      <w:proofErr w:type="spellStart"/>
      <w:r w:rsidRPr="000C2F28">
        <w:rPr>
          <w:rFonts w:cs="Times New Roman"/>
          <w:color w:val="000000"/>
          <w:sz w:val="24"/>
          <w:szCs w:val="24"/>
          <w:lang w:val="en-US"/>
        </w:rPr>
        <w:t>LongTimePort</w:t>
      </w:r>
      <w:proofErr w:type="spellEnd"/>
      <w:r w:rsidRPr="000C2F28">
        <w:rPr>
          <w:rFonts w:cs="Times New Roman"/>
          <w:color w:val="000000"/>
          <w:sz w:val="24"/>
          <w:szCs w:val="24"/>
          <w:lang w:val="ru-RU"/>
        </w:rPr>
        <w:t xml:space="preserve">, </w:t>
      </w:r>
      <w:proofErr w:type="spellStart"/>
      <w:proofErr w:type="gramStart"/>
      <w:r w:rsidRPr="000C2F28">
        <w:rPr>
          <w:rFonts w:cs="Times New Roman"/>
          <w:color w:val="000000"/>
          <w:sz w:val="24"/>
          <w:szCs w:val="24"/>
          <w:lang w:val="en-US"/>
        </w:rPr>
        <w:t>ShortTimePort</w:t>
      </w:r>
      <w:proofErr w:type="spellEnd"/>
      <w:r w:rsidRPr="000C2F28">
        <w:rPr>
          <w:rFonts w:cs="Times New Roman"/>
          <w:color w:val="000000"/>
          <w:sz w:val="24"/>
          <w:szCs w:val="24"/>
          <w:lang w:val="ru-RU"/>
        </w:rPr>
        <w:t xml:space="preserve"> ,</w:t>
      </w:r>
      <w:proofErr w:type="gramEnd"/>
      <w:r w:rsidRPr="000C2F28">
        <w:rPr>
          <w:rFonts w:cs="Times New Roman"/>
          <w:color w:val="000000"/>
          <w:sz w:val="24"/>
          <w:szCs w:val="24"/>
          <w:lang w:val="ru-RU"/>
        </w:rPr>
        <w:t xml:space="preserve"> ЮЛ, ФЛ и т.п.);</w:t>
      </w:r>
    </w:p>
    <w:p w14:paraId="4880EC0C" w14:textId="77777777" w:rsidR="000C3917" w:rsidRPr="000C2F28" w:rsidRDefault="000C3917" w:rsidP="00A25671">
      <w:pPr>
        <w:numPr>
          <w:ilvl w:val="1"/>
          <w:numId w:val="16"/>
        </w:numPr>
        <w:tabs>
          <w:tab w:val="clear" w:pos="2340"/>
          <w:tab w:val="left" w:pos="294"/>
          <w:tab w:val="num" w:pos="1560"/>
        </w:tabs>
        <w:spacing w:line="276" w:lineRule="auto"/>
        <w:ind w:left="0" w:firstLine="0"/>
        <w:jc w:val="both"/>
        <w:rPr>
          <w:rFonts w:cs="Times New Roman"/>
          <w:color w:val="000000"/>
          <w:sz w:val="24"/>
          <w:szCs w:val="24"/>
          <w:lang w:val="ru-RU"/>
        </w:rPr>
      </w:pPr>
      <w:r w:rsidRPr="000C2F28">
        <w:rPr>
          <w:rFonts w:cs="Times New Roman"/>
          <w:color w:val="000000"/>
          <w:sz w:val="24"/>
          <w:szCs w:val="24"/>
          <w:lang w:val="ru-RU"/>
        </w:rPr>
        <w:t>временные параметры (месяц, сутки, час и т.д.);</w:t>
      </w:r>
    </w:p>
    <w:p w14:paraId="14EC66B2" w14:textId="77777777" w:rsidR="000C3917" w:rsidRPr="000C2F28" w:rsidRDefault="000C3917" w:rsidP="00A25671">
      <w:pPr>
        <w:numPr>
          <w:ilvl w:val="1"/>
          <w:numId w:val="16"/>
        </w:numPr>
        <w:tabs>
          <w:tab w:val="clear" w:pos="2340"/>
          <w:tab w:val="left" w:pos="294"/>
          <w:tab w:val="num" w:pos="1560"/>
        </w:tabs>
        <w:spacing w:line="276" w:lineRule="auto"/>
        <w:ind w:left="0" w:firstLine="0"/>
        <w:jc w:val="both"/>
        <w:rPr>
          <w:rFonts w:cs="Times New Roman"/>
          <w:color w:val="000000"/>
          <w:sz w:val="24"/>
          <w:szCs w:val="24"/>
          <w:lang w:val="ru-RU"/>
        </w:rPr>
      </w:pPr>
      <w:r w:rsidRPr="000C2F28">
        <w:rPr>
          <w:rFonts w:cs="Times New Roman"/>
          <w:color w:val="000000"/>
          <w:sz w:val="24"/>
          <w:szCs w:val="24"/>
          <w:lang w:val="ru-RU"/>
        </w:rPr>
        <w:t xml:space="preserve">вспомогательные параметры (субъект </w:t>
      </w:r>
      <w:r w:rsidRPr="000C2F28">
        <w:rPr>
          <w:color w:val="000000"/>
          <w:sz w:val="24"/>
          <w:szCs w:val="24"/>
          <w:lang w:val="ru-RU"/>
        </w:rPr>
        <w:t>Р</w:t>
      </w:r>
      <w:r w:rsidR="00400412">
        <w:rPr>
          <w:color w:val="000000"/>
          <w:sz w:val="24"/>
          <w:szCs w:val="24"/>
          <w:lang w:val="ru-RU"/>
        </w:rPr>
        <w:t xml:space="preserve">оссийской </w:t>
      </w:r>
      <w:r w:rsidRPr="000C2F28">
        <w:rPr>
          <w:color w:val="000000"/>
          <w:sz w:val="24"/>
          <w:szCs w:val="24"/>
          <w:lang w:val="ru-RU"/>
        </w:rPr>
        <w:t>Ф</w:t>
      </w:r>
      <w:r w:rsidR="00400412">
        <w:rPr>
          <w:color w:val="000000"/>
          <w:sz w:val="24"/>
          <w:szCs w:val="24"/>
          <w:lang w:val="ru-RU"/>
        </w:rPr>
        <w:t>едерации</w:t>
      </w:r>
      <w:r w:rsidRPr="000C2F28">
        <w:rPr>
          <w:rFonts w:cs="Times New Roman"/>
          <w:color w:val="000000"/>
          <w:sz w:val="24"/>
          <w:szCs w:val="24"/>
          <w:lang w:val="ru-RU"/>
        </w:rPr>
        <w:t>);</w:t>
      </w:r>
    </w:p>
    <w:p w14:paraId="4C2C8870" w14:textId="77777777" w:rsidR="000C3917" w:rsidRPr="000C2F28" w:rsidRDefault="000C3917" w:rsidP="00A25671">
      <w:pPr>
        <w:numPr>
          <w:ilvl w:val="1"/>
          <w:numId w:val="16"/>
        </w:numPr>
        <w:tabs>
          <w:tab w:val="clear" w:pos="2340"/>
          <w:tab w:val="left" w:pos="294"/>
          <w:tab w:val="num" w:pos="1560"/>
        </w:tabs>
        <w:spacing w:line="276" w:lineRule="auto"/>
        <w:ind w:left="0" w:firstLine="0"/>
        <w:jc w:val="both"/>
        <w:rPr>
          <w:rFonts w:cs="Times New Roman"/>
          <w:color w:val="000000"/>
          <w:sz w:val="24"/>
          <w:szCs w:val="24"/>
          <w:lang w:val="ru-RU"/>
        </w:rPr>
      </w:pPr>
      <w:r w:rsidRPr="000C2F28">
        <w:rPr>
          <w:rFonts w:cs="Times New Roman"/>
          <w:color w:val="000000"/>
          <w:sz w:val="24"/>
          <w:szCs w:val="24"/>
          <w:lang w:val="ru-RU"/>
        </w:rPr>
        <w:t>формат детализированной сверки;</w:t>
      </w:r>
    </w:p>
    <w:p w14:paraId="637B1F5B" w14:textId="77777777" w:rsidR="000C3917" w:rsidRPr="000C2F28" w:rsidRDefault="000C3917" w:rsidP="00A25671">
      <w:pPr>
        <w:numPr>
          <w:ilvl w:val="1"/>
          <w:numId w:val="16"/>
        </w:numPr>
        <w:tabs>
          <w:tab w:val="clear" w:pos="2340"/>
          <w:tab w:val="left" w:pos="294"/>
          <w:tab w:val="num" w:pos="1560"/>
        </w:tabs>
        <w:spacing w:line="276" w:lineRule="auto"/>
        <w:ind w:left="0" w:firstLine="0"/>
        <w:jc w:val="both"/>
        <w:rPr>
          <w:rFonts w:cs="Times New Roman"/>
          <w:color w:val="000000"/>
          <w:sz w:val="24"/>
          <w:szCs w:val="24"/>
          <w:lang w:val="ru-RU"/>
        </w:rPr>
      </w:pPr>
      <w:r w:rsidRPr="000C2F28">
        <w:rPr>
          <w:rFonts w:cs="Times New Roman"/>
          <w:color w:val="000000"/>
          <w:sz w:val="24"/>
          <w:szCs w:val="24"/>
          <w:lang w:val="ru-RU"/>
        </w:rPr>
        <w:t>вид обмена данными.</w:t>
      </w:r>
    </w:p>
    <w:p w14:paraId="056ECAC4" w14:textId="4BB58A8F" w:rsidR="000C3917" w:rsidRPr="000C2F28" w:rsidRDefault="000C3917" w:rsidP="00F23CFC">
      <w:pPr>
        <w:pStyle w:val="ac"/>
        <w:spacing w:line="276" w:lineRule="auto"/>
        <w:jc w:val="both"/>
        <w:rPr>
          <w:color w:val="000000"/>
          <w:sz w:val="24"/>
          <w:szCs w:val="24"/>
          <w:lang w:val="ru-RU"/>
        </w:rPr>
      </w:pPr>
      <w:r w:rsidRPr="000C2F28">
        <w:rPr>
          <w:color w:val="000000"/>
          <w:sz w:val="24"/>
          <w:szCs w:val="24"/>
          <w:lang w:val="ru-RU"/>
        </w:rPr>
        <w:t>Шаблон файла, приведенн</w:t>
      </w:r>
      <w:r w:rsidR="00C5595E">
        <w:rPr>
          <w:color w:val="000000"/>
          <w:sz w:val="24"/>
          <w:szCs w:val="24"/>
          <w:lang w:val="ru-RU"/>
        </w:rPr>
        <w:t>ы</w:t>
      </w:r>
      <w:r w:rsidRPr="000C2F28">
        <w:rPr>
          <w:color w:val="000000"/>
          <w:sz w:val="24"/>
          <w:szCs w:val="24"/>
          <w:lang w:val="ru-RU"/>
        </w:rPr>
        <w:t xml:space="preserve">й в </w:t>
      </w:r>
      <w:r w:rsidR="00776774">
        <w:rPr>
          <w:color w:val="000000"/>
          <w:sz w:val="24"/>
          <w:szCs w:val="24"/>
          <w:lang w:val="ru-RU"/>
        </w:rPr>
        <w:t xml:space="preserve">Таблице </w:t>
      </w:r>
      <w:hyperlink w:anchor="таблица2" w:history="1">
        <w:r w:rsidR="009E7BCF">
          <w:rPr>
            <w:color w:val="000000"/>
            <w:sz w:val="24"/>
            <w:szCs w:val="24"/>
            <w:lang w:val="ru-RU"/>
          </w:rPr>
          <w:t>3</w:t>
        </w:r>
      </w:hyperlink>
      <w:r w:rsidRPr="000C2F28">
        <w:rPr>
          <w:color w:val="000000"/>
          <w:sz w:val="24"/>
          <w:szCs w:val="24"/>
          <w:lang w:val="ru-RU"/>
        </w:rPr>
        <w:t xml:space="preserve"> настоящего Приложения, может быть изменен </w:t>
      </w:r>
      <w:r w:rsidR="009E7BCF">
        <w:rPr>
          <w:color w:val="000000"/>
          <w:sz w:val="24"/>
          <w:szCs w:val="24"/>
          <w:lang w:val="ru-RU"/>
        </w:rPr>
        <w:t xml:space="preserve">по согласованию </w:t>
      </w:r>
      <w:r w:rsidRPr="000C2F28">
        <w:rPr>
          <w:color w:val="000000"/>
          <w:sz w:val="24"/>
          <w:szCs w:val="24"/>
          <w:lang w:val="ru-RU"/>
        </w:rPr>
        <w:t xml:space="preserve">Сторон. При необходимости степень детализации может быть увеличена, в том числе с добавлением в </w:t>
      </w:r>
      <w:r w:rsidR="00677BF0">
        <w:rPr>
          <w:color w:val="000000"/>
          <w:sz w:val="24"/>
          <w:szCs w:val="24"/>
          <w:lang w:val="ru-RU"/>
        </w:rPr>
        <w:t xml:space="preserve">Таблицу </w:t>
      </w:r>
      <w:hyperlink w:anchor="таблица2" w:history="1">
        <w:r w:rsidR="009E7BCF">
          <w:rPr>
            <w:color w:val="000000"/>
            <w:sz w:val="24"/>
            <w:szCs w:val="24"/>
            <w:lang w:val="ru-RU"/>
          </w:rPr>
          <w:t>3</w:t>
        </w:r>
      </w:hyperlink>
      <w:r w:rsidRPr="000C2F28">
        <w:rPr>
          <w:color w:val="000000"/>
          <w:sz w:val="24"/>
          <w:szCs w:val="24"/>
          <w:lang w:val="ru-RU"/>
        </w:rPr>
        <w:t xml:space="preserve"> столбца с наименованием Оператора-донора.</w:t>
      </w:r>
    </w:p>
    <w:p w14:paraId="0665797A" w14:textId="5AFA39C4" w:rsidR="000C3917" w:rsidRPr="009E7BCF" w:rsidRDefault="000C3917" w:rsidP="009E7BCF">
      <w:pPr>
        <w:pStyle w:val="aa"/>
        <w:numPr>
          <w:ilvl w:val="2"/>
          <w:numId w:val="15"/>
        </w:numPr>
        <w:spacing w:after="0" w:line="276" w:lineRule="auto"/>
        <w:jc w:val="both"/>
        <w:rPr>
          <w:color w:val="000000"/>
          <w:sz w:val="24"/>
          <w:szCs w:val="24"/>
          <w:lang w:val="ru-RU"/>
        </w:rPr>
      </w:pPr>
      <w:r w:rsidRPr="009E7BCF">
        <w:rPr>
          <w:color w:val="000000"/>
          <w:sz w:val="24"/>
          <w:szCs w:val="24"/>
          <w:lang w:val="ru-RU"/>
        </w:rPr>
        <w:t>По согласованию Сторон детализированная сверка проводится самостоятельно одной из Сторон или совместно. Результаты сверки направляются в адрес другой Стороны по электронной почте.</w:t>
      </w:r>
    </w:p>
    <w:p w14:paraId="5FCE800D" w14:textId="025C8192" w:rsidR="000C3917" w:rsidRPr="000C2F28" w:rsidRDefault="000C3917" w:rsidP="009E7BCF">
      <w:pPr>
        <w:pStyle w:val="aa"/>
        <w:numPr>
          <w:ilvl w:val="2"/>
          <w:numId w:val="15"/>
        </w:numPr>
        <w:spacing w:after="0" w:line="276" w:lineRule="auto"/>
        <w:jc w:val="both"/>
        <w:rPr>
          <w:color w:val="000000"/>
          <w:sz w:val="24"/>
          <w:szCs w:val="24"/>
          <w:lang w:val="ru-RU"/>
        </w:rPr>
      </w:pPr>
      <w:r w:rsidRPr="000C2F28">
        <w:rPr>
          <w:color w:val="000000"/>
          <w:sz w:val="24"/>
          <w:szCs w:val="24"/>
          <w:lang w:val="ru-RU"/>
        </w:rPr>
        <w:t>По результатам детализированной сверки</w:t>
      </w:r>
      <w:r w:rsidRPr="000C2F28" w:rsidDel="008C0679">
        <w:rPr>
          <w:color w:val="000000"/>
          <w:sz w:val="24"/>
          <w:szCs w:val="24"/>
          <w:lang w:val="ru-RU"/>
        </w:rPr>
        <w:t xml:space="preserve"> </w:t>
      </w:r>
      <w:r w:rsidRPr="000C2F28">
        <w:rPr>
          <w:color w:val="000000"/>
          <w:sz w:val="24"/>
          <w:szCs w:val="24"/>
          <w:lang w:val="ru-RU"/>
        </w:rPr>
        <w:t xml:space="preserve">Оператор БДПН формирует </w:t>
      </w:r>
      <w:r w:rsidR="009E7BCF">
        <w:rPr>
          <w:color w:val="000000"/>
          <w:sz w:val="24"/>
          <w:szCs w:val="24"/>
          <w:lang w:val="ru-RU"/>
        </w:rPr>
        <w:t>П</w:t>
      </w:r>
      <w:r w:rsidRPr="000C2F28">
        <w:rPr>
          <w:color w:val="000000"/>
          <w:sz w:val="24"/>
          <w:szCs w:val="24"/>
          <w:lang w:val="ru-RU"/>
        </w:rPr>
        <w:t xml:space="preserve">ротокол </w:t>
      </w:r>
      <w:r w:rsidR="009E7BCF">
        <w:rPr>
          <w:color w:val="000000"/>
          <w:sz w:val="24"/>
          <w:szCs w:val="24"/>
          <w:lang w:val="ru-RU"/>
        </w:rPr>
        <w:t xml:space="preserve">детализированной </w:t>
      </w:r>
      <w:r w:rsidRPr="000C2F28">
        <w:rPr>
          <w:color w:val="000000"/>
          <w:sz w:val="24"/>
          <w:szCs w:val="24"/>
          <w:lang w:val="ru-RU"/>
        </w:rPr>
        <w:t xml:space="preserve">сверки данных </w:t>
      </w:r>
      <w:r w:rsidR="009E7BCF">
        <w:rPr>
          <w:color w:val="000000"/>
          <w:sz w:val="24"/>
          <w:szCs w:val="24"/>
          <w:lang w:val="ru-RU"/>
        </w:rPr>
        <w:t>(</w:t>
      </w:r>
      <w:hyperlink w:anchor="таблица5" w:history="1">
        <w:r w:rsidRPr="000C2F28">
          <w:rPr>
            <w:color w:val="000000"/>
            <w:sz w:val="24"/>
            <w:szCs w:val="24"/>
            <w:lang w:val="ru-RU"/>
          </w:rPr>
          <w:t>Таблиц</w:t>
        </w:r>
        <w:r w:rsidR="009E7BCF">
          <w:rPr>
            <w:color w:val="000000"/>
            <w:sz w:val="24"/>
            <w:szCs w:val="24"/>
            <w:lang w:val="ru-RU"/>
          </w:rPr>
          <w:t>а</w:t>
        </w:r>
        <w:r w:rsidRPr="000C2F28">
          <w:rPr>
            <w:color w:val="000000"/>
            <w:sz w:val="24"/>
            <w:szCs w:val="24"/>
            <w:lang w:val="ru-RU"/>
          </w:rPr>
          <w:t xml:space="preserve"> 5</w:t>
        </w:r>
      </w:hyperlink>
      <w:r w:rsidRPr="000C2F28">
        <w:rPr>
          <w:color w:val="000000"/>
          <w:sz w:val="24"/>
          <w:szCs w:val="24"/>
          <w:lang w:val="ru-RU"/>
        </w:rPr>
        <w:t xml:space="preserve"> настоящего Приложения</w:t>
      </w:r>
      <w:r w:rsidR="009E7BCF">
        <w:rPr>
          <w:color w:val="000000"/>
          <w:sz w:val="24"/>
          <w:szCs w:val="24"/>
          <w:lang w:val="ru-RU"/>
        </w:rPr>
        <w:t>)</w:t>
      </w:r>
      <w:r w:rsidRPr="000C2F28">
        <w:rPr>
          <w:color w:val="000000"/>
          <w:sz w:val="24"/>
          <w:szCs w:val="24"/>
          <w:lang w:val="ru-RU"/>
        </w:rPr>
        <w:t xml:space="preserve"> и направляет его Оператору связи либо по электронной почте на адрес контактного лица, ответственного за проведение сверок.</w:t>
      </w:r>
    </w:p>
    <w:p w14:paraId="10134A3E" w14:textId="31E35DBC" w:rsidR="000C3917" w:rsidRPr="0023036F" w:rsidRDefault="000C3917" w:rsidP="0023036F">
      <w:pPr>
        <w:pStyle w:val="aa"/>
        <w:numPr>
          <w:ilvl w:val="1"/>
          <w:numId w:val="15"/>
        </w:numPr>
        <w:spacing w:after="0" w:line="276" w:lineRule="auto"/>
        <w:jc w:val="both"/>
        <w:rPr>
          <w:b/>
          <w:color w:val="000000"/>
          <w:sz w:val="24"/>
          <w:szCs w:val="24"/>
          <w:lang w:val="ru-RU"/>
        </w:rPr>
      </w:pPr>
      <w:r w:rsidRPr="0023036F">
        <w:rPr>
          <w:b/>
          <w:color w:val="000000"/>
          <w:sz w:val="24"/>
          <w:szCs w:val="24"/>
          <w:lang w:val="ru-RU"/>
        </w:rPr>
        <w:t>Комплексное техническое исследование</w:t>
      </w:r>
    </w:p>
    <w:p w14:paraId="4F13E5FE" w14:textId="749AE587" w:rsidR="000C3917" w:rsidRPr="000C2F28" w:rsidRDefault="000C3917" w:rsidP="0023036F">
      <w:pPr>
        <w:pStyle w:val="aa"/>
        <w:numPr>
          <w:ilvl w:val="2"/>
          <w:numId w:val="15"/>
        </w:numPr>
        <w:spacing w:after="0" w:line="276" w:lineRule="auto"/>
        <w:jc w:val="both"/>
        <w:rPr>
          <w:color w:val="000000"/>
          <w:sz w:val="24"/>
          <w:szCs w:val="24"/>
          <w:lang w:val="ru-RU"/>
        </w:rPr>
      </w:pPr>
      <w:r w:rsidRPr="000C2F28">
        <w:rPr>
          <w:color w:val="000000"/>
          <w:sz w:val="24"/>
          <w:szCs w:val="24"/>
          <w:lang w:val="ru-RU"/>
        </w:rPr>
        <w:t xml:space="preserve">Основанием для проведения комплексного технического исследования является отсутствие выявления причин расхождений </w:t>
      </w:r>
      <w:r w:rsidR="0023036F">
        <w:rPr>
          <w:color w:val="000000"/>
          <w:sz w:val="24"/>
          <w:szCs w:val="24"/>
          <w:lang w:val="ru-RU"/>
        </w:rPr>
        <w:t xml:space="preserve">при проведении </w:t>
      </w:r>
      <w:r w:rsidRPr="000C2F28">
        <w:rPr>
          <w:color w:val="000000"/>
          <w:sz w:val="24"/>
          <w:szCs w:val="24"/>
          <w:lang w:val="ru-RU"/>
        </w:rPr>
        <w:t>детализированной сверк</w:t>
      </w:r>
      <w:r w:rsidR="00BE03DA">
        <w:rPr>
          <w:color w:val="000000"/>
          <w:sz w:val="24"/>
          <w:szCs w:val="24"/>
          <w:lang w:val="ru-RU"/>
        </w:rPr>
        <w:t>и</w:t>
      </w:r>
      <w:r w:rsidRPr="000C2F28">
        <w:rPr>
          <w:color w:val="000000"/>
          <w:sz w:val="24"/>
          <w:szCs w:val="24"/>
          <w:lang w:val="ru-RU"/>
        </w:rPr>
        <w:t>.</w:t>
      </w:r>
    </w:p>
    <w:p w14:paraId="496B2753" w14:textId="2976D49A" w:rsidR="000C3917" w:rsidRPr="000C2F28" w:rsidRDefault="000C3917" w:rsidP="000B036D">
      <w:pPr>
        <w:pStyle w:val="aa"/>
        <w:numPr>
          <w:ilvl w:val="2"/>
          <w:numId w:val="15"/>
        </w:numPr>
        <w:spacing w:after="0" w:line="276" w:lineRule="auto"/>
        <w:jc w:val="both"/>
        <w:rPr>
          <w:color w:val="000000"/>
          <w:sz w:val="24"/>
          <w:szCs w:val="24"/>
          <w:lang w:val="ru-RU"/>
        </w:rPr>
      </w:pPr>
      <w:r w:rsidRPr="000C2F28">
        <w:rPr>
          <w:color w:val="000000"/>
          <w:sz w:val="24"/>
          <w:szCs w:val="24"/>
          <w:lang w:val="ru-RU"/>
        </w:rPr>
        <w:t>В рамках комплексного технического исследования Сторонами может быть осуществлено:</w:t>
      </w:r>
    </w:p>
    <w:p w14:paraId="1069ABD3" w14:textId="77777777" w:rsidR="000C3917" w:rsidRPr="000C2F28" w:rsidRDefault="000C3917" w:rsidP="00A25671">
      <w:pPr>
        <w:numPr>
          <w:ilvl w:val="1"/>
          <w:numId w:val="16"/>
        </w:numPr>
        <w:tabs>
          <w:tab w:val="clear" w:pos="2340"/>
          <w:tab w:val="left" w:pos="294"/>
          <w:tab w:val="num" w:pos="1560"/>
        </w:tabs>
        <w:spacing w:line="276" w:lineRule="auto"/>
        <w:ind w:left="0" w:firstLine="0"/>
        <w:jc w:val="both"/>
        <w:rPr>
          <w:rFonts w:cs="Times New Roman"/>
          <w:color w:val="000000"/>
          <w:sz w:val="24"/>
          <w:szCs w:val="24"/>
          <w:lang w:val="ru-RU"/>
        </w:rPr>
      </w:pPr>
      <w:r w:rsidRPr="000C2F28">
        <w:rPr>
          <w:rFonts w:cs="Times New Roman"/>
          <w:color w:val="000000"/>
          <w:sz w:val="24"/>
          <w:szCs w:val="24"/>
          <w:lang w:val="ru-RU"/>
        </w:rPr>
        <w:lastRenderedPageBreak/>
        <w:t>проверка полноты записи файлов;</w:t>
      </w:r>
    </w:p>
    <w:p w14:paraId="40F17C38" w14:textId="77777777" w:rsidR="000C3917" w:rsidRPr="000C2F28" w:rsidRDefault="000C3917" w:rsidP="00A25671">
      <w:pPr>
        <w:numPr>
          <w:ilvl w:val="1"/>
          <w:numId w:val="16"/>
        </w:numPr>
        <w:tabs>
          <w:tab w:val="clear" w:pos="2340"/>
          <w:tab w:val="left" w:pos="294"/>
          <w:tab w:val="num" w:pos="1560"/>
        </w:tabs>
        <w:spacing w:line="276" w:lineRule="auto"/>
        <w:ind w:left="0" w:firstLine="0"/>
        <w:jc w:val="both"/>
        <w:rPr>
          <w:rFonts w:cs="Times New Roman"/>
          <w:color w:val="000000"/>
          <w:sz w:val="24"/>
          <w:szCs w:val="24"/>
          <w:lang w:val="ru-RU"/>
        </w:rPr>
      </w:pPr>
      <w:r w:rsidRPr="000C2F28">
        <w:rPr>
          <w:rFonts w:cs="Times New Roman"/>
          <w:color w:val="000000"/>
          <w:sz w:val="24"/>
          <w:szCs w:val="24"/>
          <w:lang w:val="ru-RU"/>
        </w:rPr>
        <w:t>проверка режимов записи файлов;</w:t>
      </w:r>
    </w:p>
    <w:p w14:paraId="613FF49A" w14:textId="77777777" w:rsidR="000C3917" w:rsidRPr="000C2F28" w:rsidRDefault="000C3917" w:rsidP="00A25671">
      <w:pPr>
        <w:numPr>
          <w:ilvl w:val="1"/>
          <w:numId w:val="16"/>
        </w:numPr>
        <w:tabs>
          <w:tab w:val="clear" w:pos="2340"/>
          <w:tab w:val="left" w:pos="294"/>
          <w:tab w:val="num" w:pos="1560"/>
        </w:tabs>
        <w:spacing w:line="276" w:lineRule="auto"/>
        <w:ind w:left="284" w:hanging="284"/>
        <w:jc w:val="both"/>
        <w:rPr>
          <w:rFonts w:cs="Times New Roman"/>
          <w:color w:val="000000"/>
          <w:sz w:val="24"/>
          <w:szCs w:val="24"/>
          <w:lang w:val="ru-RU"/>
        </w:rPr>
      </w:pPr>
      <w:r w:rsidRPr="000C2F28">
        <w:rPr>
          <w:rFonts w:cs="Times New Roman"/>
          <w:color w:val="000000"/>
          <w:sz w:val="24"/>
          <w:szCs w:val="24"/>
          <w:lang w:val="ru-RU"/>
        </w:rPr>
        <w:t>проверка программного обеспечения, используемого в системе сбора и обработки информации и т.п.;</w:t>
      </w:r>
    </w:p>
    <w:p w14:paraId="6D979740" w14:textId="77777777" w:rsidR="000C3917" w:rsidRPr="000C2F28" w:rsidRDefault="000C3917" w:rsidP="00A25671">
      <w:pPr>
        <w:numPr>
          <w:ilvl w:val="1"/>
          <w:numId w:val="16"/>
        </w:numPr>
        <w:tabs>
          <w:tab w:val="clear" w:pos="2340"/>
          <w:tab w:val="left" w:pos="294"/>
          <w:tab w:val="num" w:pos="1560"/>
        </w:tabs>
        <w:spacing w:line="276" w:lineRule="auto"/>
        <w:ind w:left="0" w:firstLine="0"/>
        <w:jc w:val="both"/>
        <w:rPr>
          <w:rFonts w:cs="Times New Roman"/>
          <w:color w:val="000000"/>
          <w:sz w:val="24"/>
          <w:szCs w:val="24"/>
          <w:lang w:val="ru-RU"/>
        </w:rPr>
      </w:pPr>
      <w:r w:rsidRPr="000C2F28">
        <w:rPr>
          <w:rFonts w:cs="Times New Roman"/>
          <w:color w:val="000000"/>
          <w:sz w:val="24"/>
          <w:szCs w:val="24"/>
          <w:lang w:val="ru-RU"/>
        </w:rPr>
        <w:t>использование косвенных методов исследования.</w:t>
      </w:r>
    </w:p>
    <w:p w14:paraId="6B927440" w14:textId="6A712E70" w:rsidR="000C3917" w:rsidRPr="000C2F28" w:rsidRDefault="00600D49" w:rsidP="000B036D">
      <w:pPr>
        <w:pStyle w:val="aa"/>
        <w:numPr>
          <w:ilvl w:val="2"/>
          <w:numId w:val="15"/>
        </w:numPr>
        <w:spacing w:after="0" w:line="276" w:lineRule="auto"/>
        <w:jc w:val="both"/>
        <w:rPr>
          <w:color w:val="000000"/>
          <w:sz w:val="24"/>
          <w:szCs w:val="24"/>
          <w:lang w:val="ru-RU"/>
        </w:rPr>
      </w:pPr>
      <w:r>
        <w:rPr>
          <w:color w:val="000000"/>
          <w:sz w:val="24"/>
          <w:szCs w:val="24"/>
          <w:lang w:val="ru-RU"/>
        </w:rPr>
        <w:t xml:space="preserve">Данные, полученные в </w:t>
      </w:r>
      <w:r w:rsidR="000C3917" w:rsidRPr="000C2F28">
        <w:rPr>
          <w:color w:val="000000"/>
          <w:sz w:val="24"/>
          <w:szCs w:val="24"/>
          <w:lang w:val="ru-RU"/>
        </w:rPr>
        <w:t>результат</w:t>
      </w:r>
      <w:r>
        <w:rPr>
          <w:color w:val="000000"/>
          <w:sz w:val="24"/>
          <w:szCs w:val="24"/>
          <w:lang w:val="ru-RU"/>
        </w:rPr>
        <w:t>е</w:t>
      </w:r>
      <w:r w:rsidR="000C3917" w:rsidRPr="000C2F28">
        <w:rPr>
          <w:color w:val="000000"/>
          <w:sz w:val="24"/>
          <w:szCs w:val="24"/>
          <w:lang w:val="ru-RU"/>
        </w:rPr>
        <w:t xml:space="preserve"> комплексного технического исследования</w:t>
      </w:r>
      <w:r w:rsidR="00C51CEB">
        <w:rPr>
          <w:color w:val="000000"/>
          <w:sz w:val="24"/>
          <w:szCs w:val="24"/>
          <w:lang w:val="ru-RU"/>
        </w:rPr>
        <w:t>,</w:t>
      </w:r>
      <w:r w:rsidR="000C3917" w:rsidRPr="000C2F28">
        <w:rPr>
          <w:color w:val="000000"/>
          <w:sz w:val="24"/>
          <w:szCs w:val="24"/>
          <w:lang w:val="ru-RU"/>
        </w:rPr>
        <w:t xml:space="preserve"> </w:t>
      </w:r>
      <w:r w:rsidR="00F97A4B">
        <w:rPr>
          <w:color w:val="000000"/>
          <w:sz w:val="24"/>
          <w:szCs w:val="24"/>
          <w:lang w:val="ru-RU"/>
        </w:rPr>
        <w:t xml:space="preserve">Сторона </w:t>
      </w:r>
      <w:r w:rsidR="000B036D">
        <w:rPr>
          <w:color w:val="000000"/>
          <w:sz w:val="24"/>
          <w:szCs w:val="24"/>
          <w:lang w:val="ru-RU"/>
        </w:rPr>
        <w:t>вноси</w:t>
      </w:r>
      <w:r w:rsidR="0023036F">
        <w:rPr>
          <w:color w:val="000000"/>
          <w:sz w:val="24"/>
          <w:szCs w:val="24"/>
          <w:lang w:val="ru-RU"/>
        </w:rPr>
        <w:t xml:space="preserve">т в </w:t>
      </w:r>
      <w:r w:rsidR="000C3917" w:rsidRPr="000C2F28">
        <w:rPr>
          <w:color w:val="000000"/>
          <w:sz w:val="24"/>
          <w:szCs w:val="24"/>
          <w:lang w:val="ru-RU"/>
        </w:rPr>
        <w:t>Таблиц</w:t>
      </w:r>
      <w:r w:rsidR="0023036F">
        <w:rPr>
          <w:color w:val="000000"/>
          <w:sz w:val="24"/>
          <w:szCs w:val="24"/>
          <w:lang w:val="ru-RU"/>
        </w:rPr>
        <w:t>у</w:t>
      </w:r>
      <w:r w:rsidR="000C3917" w:rsidRPr="000C2F28">
        <w:rPr>
          <w:color w:val="000000"/>
          <w:sz w:val="24"/>
          <w:szCs w:val="24"/>
          <w:lang w:val="ru-RU"/>
        </w:rPr>
        <w:t xml:space="preserve"> 5 </w:t>
      </w:r>
      <w:r w:rsidR="0023036F">
        <w:rPr>
          <w:color w:val="000000"/>
          <w:sz w:val="24"/>
          <w:szCs w:val="24"/>
          <w:lang w:val="ru-RU"/>
        </w:rPr>
        <w:t xml:space="preserve">настоящего Приложения с </w:t>
      </w:r>
      <w:r w:rsidR="000C3917" w:rsidRPr="000C2F28">
        <w:rPr>
          <w:color w:val="000000"/>
          <w:sz w:val="24"/>
          <w:szCs w:val="24"/>
          <w:lang w:val="ru-RU"/>
        </w:rPr>
        <w:t>указ</w:t>
      </w:r>
      <w:r w:rsidR="0023036F">
        <w:rPr>
          <w:color w:val="000000"/>
          <w:sz w:val="24"/>
          <w:szCs w:val="24"/>
          <w:lang w:val="ru-RU"/>
        </w:rPr>
        <w:t xml:space="preserve">анием в разделе «Комментарии» </w:t>
      </w:r>
      <w:r w:rsidR="000C3917" w:rsidRPr="000C2F28">
        <w:rPr>
          <w:color w:val="000000"/>
          <w:sz w:val="24"/>
          <w:szCs w:val="24"/>
          <w:lang w:val="ru-RU"/>
        </w:rPr>
        <w:t>использованны</w:t>
      </w:r>
      <w:r w:rsidR="0023036F">
        <w:rPr>
          <w:color w:val="000000"/>
          <w:sz w:val="24"/>
          <w:szCs w:val="24"/>
          <w:lang w:val="ru-RU"/>
        </w:rPr>
        <w:t>х</w:t>
      </w:r>
      <w:r w:rsidR="000C3917" w:rsidRPr="000C2F28">
        <w:rPr>
          <w:color w:val="000000"/>
          <w:sz w:val="24"/>
          <w:szCs w:val="24"/>
          <w:lang w:val="ru-RU"/>
        </w:rPr>
        <w:t xml:space="preserve"> метод</w:t>
      </w:r>
      <w:r w:rsidR="0023036F">
        <w:rPr>
          <w:color w:val="000000"/>
          <w:sz w:val="24"/>
          <w:szCs w:val="24"/>
          <w:lang w:val="ru-RU"/>
        </w:rPr>
        <w:t>ов</w:t>
      </w:r>
      <w:r w:rsidR="000C3917" w:rsidRPr="000C2F28">
        <w:rPr>
          <w:color w:val="000000"/>
          <w:sz w:val="24"/>
          <w:szCs w:val="24"/>
          <w:lang w:val="ru-RU"/>
        </w:rPr>
        <w:t>, рекомендаци</w:t>
      </w:r>
      <w:r w:rsidR="0023036F">
        <w:rPr>
          <w:color w:val="000000"/>
          <w:sz w:val="24"/>
          <w:szCs w:val="24"/>
          <w:lang w:val="ru-RU"/>
        </w:rPr>
        <w:t>й</w:t>
      </w:r>
      <w:r w:rsidR="000C3917" w:rsidRPr="000C2F28">
        <w:rPr>
          <w:color w:val="000000"/>
          <w:sz w:val="24"/>
          <w:szCs w:val="24"/>
          <w:lang w:val="ru-RU"/>
        </w:rPr>
        <w:t xml:space="preserve"> по устранению причин, вызвавших расхождения, срок</w:t>
      </w:r>
      <w:r w:rsidR="0023036F">
        <w:rPr>
          <w:color w:val="000000"/>
          <w:sz w:val="24"/>
          <w:szCs w:val="24"/>
          <w:lang w:val="ru-RU"/>
        </w:rPr>
        <w:t>ов</w:t>
      </w:r>
      <w:r w:rsidR="000C3917" w:rsidRPr="000C2F28">
        <w:rPr>
          <w:color w:val="000000"/>
          <w:sz w:val="24"/>
          <w:szCs w:val="24"/>
          <w:lang w:val="ru-RU"/>
        </w:rPr>
        <w:t xml:space="preserve"> устранения причин</w:t>
      </w:r>
      <w:r w:rsidR="000B036D">
        <w:rPr>
          <w:color w:val="000000"/>
          <w:sz w:val="24"/>
          <w:szCs w:val="24"/>
          <w:lang w:val="ru-RU"/>
        </w:rPr>
        <w:t>, и направляе</w:t>
      </w:r>
      <w:r w:rsidR="0023036F">
        <w:rPr>
          <w:color w:val="000000"/>
          <w:sz w:val="24"/>
          <w:szCs w:val="24"/>
          <w:lang w:val="ru-RU"/>
        </w:rPr>
        <w:t>т</w:t>
      </w:r>
      <w:r w:rsidR="000B036D">
        <w:rPr>
          <w:color w:val="000000"/>
          <w:sz w:val="24"/>
          <w:szCs w:val="24"/>
          <w:lang w:val="ru-RU"/>
        </w:rPr>
        <w:t xml:space="preserve"> указанную таблицу другой Стороне</w:t>
      </w:r>
      <w:r w:rsidR="000C3917" w:rsidRPr="000C2F28">
        <w:rPr>
          <w:color w:val="000000"/>
          <w:sz w:val="24"/>
          <w:szCs w:val="24"/>
          <w:lang w:val="ru-RU"/>
        </w:rPr>
        <w:t>.</w:t>
      </w:r>
    </w:p>
    <w:p w14:paraId="53E7489B" w14:textId="6D0402CE" w:rsidR="002C2287" w:rsidRPr="005740A6" w:rsidRDefault="000B036D" w:rsidP="0040024A">
      <w:pPr>
        <w:pStyle w:val="aa"/>
        <w:numPr>
          <w:ilvl w:val="2"/>
          <w:numId w:val="15"/>
        </w:numPr>
        <w:spacing w:after="0" w:line="276" w:lineRule="auto"/>
        <w:jc w:val="both"/>
        <w:rPr>
          <w:color w:val="000000"/>
          <w:sz w:val="24"/>
          <w:szCs w:val="24"/>
          <w:lang w:val="ru-RU"/>
        </w:rPr>
      </w:pPr>
      <w:r>
        <w:rPr>
          <w:color w:val="000000"/>
          <w:sz w:val="24"/>
          <w:szCs w:val="24"/>
          <w:lang w:val="ru-RU"/>
        </w:rPr>
        <w:t>В случае е</w:t>
      </w:r>
      <w:r w:rsidR="000C3917" w:rsidRPr="000B036D">
        <w:rPr>
          <w:color w:val="000000"/>
          <w:sz w:val="24"/>
          <w:szCs w:val="24"/>
          <w:lang w:val="ru-RU"/>
        </w:rPr>
        <w:t xml:space="preserve">сли в результате </w:t>
      </w:r>
      <w:r w:rsidR="00F97A4B">
        <w:rPr>
          <w:color w:val="000000"/>
          <w:sz w:val="24"/>
          <w:szCs w:val="24"/>
          <w:lang w:val="ru-RU"/>
        </w:rPr>
        <w:t xml:space="preserve">детализированной </w:t>
      </w:r>
      <w:r w:rsidR="000C3917" w:rsidRPr="000B036D">
        <w:rPr>
          <w:color w:val="000000"/>
          <w:sz w:val="24"/>
          <w:szCs w:val="24"/>
          <w:lang w:val="ru-RU"/>
        </w:rPr>
        <w:t xml:space="preserve">сверки </w:t>
      </w:r>
      <w:r w:rsidR="00C51CEB">
        <w:rPr>
          <w:color w:val="000000"/>
          <w:sz w:val="24"/>
          <w:szCs w:val="24"/>
          <w:lang w:val="ru-RU"/>
        </w:rPr>
        <w:t xml:space="preserve">и комплексного технического исследования </w:t>
      </w:r>
      <w:r w:rsidR="000C3917" w:rsidRPr="000B036D">
        <w:rPr>
          <w:color w:val="000000"/>
          <w:sz w:val="24"/>
          <w:szCs w:val="24"/>
          <w:lang w:val="ru-RU"/>
        </w:rPr>
        <w:t>Сторонам не удается исключить расхождени</w:t>
      </w:r>
      <w:r w:rsidR="00600D49">
        <w:rPr>
          <w:color w:val="000000"/>
          <w:sz w:val="24"/>
          <w:szCs w:val="24"/>
          <w:lang w:val="ru-RU"/>
        </w:rPr>
        <w:t>е</w:t>
      </w:r>
      <w:r w:rsidR="000C3917" w:rsidRPr="000B036D">
        <w:rPr>
          <w:color w:val="000000"/>
          <w:sz w:val="24"/>
          <w:szCs w:val="24"/>
          <w:lang w:val="ru-RU"/>
        </w:rPr>
        <w:t xml:space="preserve"> данных об объемах внесенных изменений, </w:t>
      </w:r>
      <w:r w:rsidR="00BE03DA" w:rsidRPr="000B036D">
        <w:rPr>
          <w:color w:val="000000"/>
          <w:sz w:val="24"/>
          <w:szCs w:val="24"/>
          <w:lang w:val="ru-RU"/>
        </w:rPr>
        <w:t xml:space="preserve">то </w:t>
      </w:r>
      <w:r w:rsidR="000C3917" w:rsidRPr="000B036D">
        <w:rPr>
          <w:color w:val="000000"/>
          <w:sz w:val="24"/>
          <w:szCs w:val="24"/>
          <w:lang w:val="ru-RU"/>
        </w:rPr>
        <w:t xml:space="preserve">Стороны действуют в соответствии с </w:t>
      </w:r>
      <w:r w:rsidR="005725ED" w:rsidRPr="000B036D">
        <w:rPr>
          <w:color w:val="000000"/>
          <w:sz w:val="24"/>
          <w:szCs w:val="24"/>
          <w:lang w:val="ru-RU"/>
        </w:rPr>
        <w:t>Р</w:t>
      </w:r>
      <w:r w:rsidR="000C3917" w:rsidRPr="000B036D">
        <w:rPr>
          <w:color w:val="000000"/>
          <w:sz w:val="24"/>
          <w:szCs w:val="24"/>
          <w:lang w:val="ru-RU"/>
        </w:rPr>
        <w:t>азделом 10 настоящего Договора.</w:t>
      </w:r>
    </w:p>
    <w:p w14:paraId="009EF19E" w14:textId="7C4B100E" w:rsidR="000C3917" w:rsidRDefault="000C3917" w:rsidP="003624FC">
      <w:pPr>
        <w:pStyle w:val="aa"/>
        <w:numPr>
          <w:ilvl w:val="2"/>
          <w:numId w:val="15"/>
        </w:numPr>
        <w:spacing w:after="0" w:line="276" w:lineRule="auto"/>
        <w:jc w:val="both"/>
        <w:rPr>
          <w:color w:val="000000"/>
          <w:sz w:val="24"/>
          <w:szCs w:val="24"/>
          <w:lang w:val="ru-RU"/>
        </w:rPr>
      </w:pPr>
      <w:r w:rsidRPr="009212AA">
        <w:rPr>
          <w:color w:val="000000"/>
          <w:sz w:val="24"/>
          <w:szCs w:val="24"/>
          <w:lang w:val="ru-RU"/>
        </w:rPr>
        <w:t xml:space="preserve">В случае необходимости корректировки расчётов за отчетный квартал Стороны </w:t>
      </w:r>
      <w:r w:rsidRPr="002C2287">
        <w:rPr>
          <w:color w:val="000000"/>
          <w:sz w:val="24"/>
          <w:szCs w:val="24"/>
          <w:lang w:val="ru-RU"/>
        </w:rPr>
        <w:t>пров</w:t>
      </w:r>
      <w:r w:rsidR="002478D4" w:rsidRPr="002C2287">
        <w:rPr>
          <w:color w:val="000000"/>
          <w:sz w:val="24"/>
          <w:szCs w:val="24"/>
          <w:lang w:val="ru-RU"/>
        </w:rPr>
        <w:t>одят</w:t>
      </w:r>
      <w:r w:rsidRPr="002C2287">
        <w:rPr>
          <w:color w:val="000000"/>
          <w:sz w:val="24"/>
          <w:szCs w:val="24"/>
          <w:lang w:val="ru-RU"/>
        </w:rPr>
        <w:t xml:space="preserve"> перерасчет. Перерасчет производится по результатам сверки данных, оформленных в </w:t>
      </w:r>
      <w:r w:rsidR="002478D4" w:rsidRPr="002C2287">
        <w:rPr>
          <w:color w:val="000000"/>
          <w:sz w:val="24"/>
          <w:szCs w:val="24"/>
          <w:lang w:val="ru-RU"/>
        </w:rPr>
        <w:t xml:space="preserve">соответствии с </w:t>
      </w:r>
      <w:hyperlink w:anchor="таблица5" w:history="1">
        <w:r w:rsidRPr="009212AA">
          <w:rPr>
            <w:color w:val="000000"/>
            <w:sz w:val="24"/>
            <w:szCs w:val="24"/>
            <w:lang w:val="ru-RU"/>
          </w:rPr>
          <w:t>Таблиц</w:t>
        </w:r>
        <w:r w:rsidR="00BF4AE3" w:rsidRPr="002C2287">
          <w:rPr>
            <w:color w:val="000000"/>
            <w:sz w:val="24"/>
            <w:szCs w:val="24"/>
            <w:lang w:val="ru-RU"/>
          </w:rPr>
          <w:t>е</w:t>
        </w:r>
        <w:r w:rsidR="002478D4" w:rsidRPr="002C2287">
          <w:rPr>
            <w:color w:val="000000"/>
            <w:sz w:val="24"/>
            <w:szCs w:val="24"/>
            <w:lang w:val="ru-RU"/>
          </w:rPr>
          <w:t>й</w:t>
        </w:r>
        <w:r w:rsidRPr="002C2287">
          <w:rPr>
            <w:color w:val="000000"/>
            <w:sz w:val="24"/>
            <w:szCs w:val="24"/>
            <w:lang w:val="ru-RU"/>
          </w:rPr>
          <w:t xml:space="preserve"> 5</w:t>
        </w:r>
      </w:hyperlink>
      <w:r w:rsidRPr="009212AA">
        <w:rPr>
          <w:color w:val="000000"/>
          <w:sz w:val="24"/>
          <w:szCs w:val="24"/>
          <w:lang w:val="ru-RU"/>
        </w:rPr>
        <w:t xml:space="preserve"> (Протокол </w:t>
      </w:r>
      <w:r w:rsidR="003270A0" w:rsidRPr="002C2287">
        <w:rPr>
          <w:color w:val="000000"/>
          <w:sz w:val="24"/>
          <w:szCs w:val="24"/>
          <w:lang w:val="ru-RU"/>
        </w:rPr>
        <w:t xml:space="preserve">детализированной </w:t>
      </w:r>
      <w:r w:rsidRPr="002C2287">
        <w:rPr>
          <w:color w:val="000000"/>
          <w:sz w:val="24"/>
          <w:szCs w:val="24"/>
          <w:lang w:val="ru-RU"/>
        </w:rPr>
        <w:t xml:space="preserve">сверки данных). Данный Протокол является основанием для формирования Акта оказанных </w:t>
      </w:r>
      <w:r w:rsidR="00316C8F" w:rsidRPr="002C2287">
        <w:rPr>
          <w:color w:val="000000"/>
          <w:sz w:val="24"/>
          <w:szCs w:val="24"/>
          <w:lang w:val="ru-RU"/>
        </w:rPr>
        <w:t>У</w:t>
      </w:r>
      <w:r w:rsidRPr="002C2287">
        <w:rPr>
          <w:color w:val="000000"/>
          <w:sz w:val="24"/>
          <w:szCs w:val="24"/>
          <w:lang w:val="ru-RU"/>
        </w:rPr>
        <w:t>слуг</w:t>
      </w:r>
      <w:r w:rsidRPr="009212AA">
        <w:rPr>
          <w:color w:val="000000"/>
          <w:sz w:val="24"/>
          <w:szCs w:val="24"/>
          <w:lang w:val="ru-RU"/>
        </w:rPr>
        <w:t>, счета и корректировочного счета-фактуры</w:t>
      </w:r>
      <w:r w:rsidR="002478D4" w:rsidRPr="009212AA">
        <w:rPr>
          <w:color w:val="000000"/>
          <w:sz w:val="24"/>
          <w:szCs w:val="24"/>
          <w:lang w:val="ru-RU"/>
        </w:rPr>
        <w:t>.</w:t>
      </w:r>
      <w:r w:rsidRPr="002C2287">
        <w:rPr>
          <w:color w:val="000000"/>
          <w:sz w:val="24"/>
          <w:szCs w:val="24"/>
          <w:lang w:val="ru-RU"/>
        </w:rPr>
        <w:t xml:space="preserve"> </w:t>
      </w:r>
    </w:p>
    <w:p w14:paraId="04140822" w14:textId="16DC92F0" w:rsidR="00122838" w:rsidRDefault="00122838">
      <w:pPr>
        <w:suppressAutoHyphens w:val="0"/>
        <w:rPr>
          <w:rFonts w:cs="Times New Roman"/>
          <w:color w:val="000000"/>
          <w:sz w:val="24"/>
          <w:szCs w:val="24"/>
          <w:lang w:val="ru-RU"/>
        </w:rPr>
      </w:pPr>
      <w:r>
        <w:rPr>
          <w:color w:val="000000"/>
          <w:sz w:val="24"/>
          <w:szCs w:val="24"/>
          <w:lang w:val="ru-RU"/>
        </w:rPr>
        <w:br w:type="page"/>
      </w:r>
    </w:p>
    <w:p w14:paraId="26FDD15D" w14:textId="77777777" w:rsidR="002C2287" w:rsidRPr="002478D4" w:rsidRDefault="002C2287" w:rsidP="002C2287">
      <w:pPr>
        <w:pStyle w:val="aa"/>
        <w:spacing w:after="0" w:line="276" w:lineRule="auto"/>
        <w:jc w:val="both"/>
        <w:rPr>
          <w:color w:val="000000"/>
          <w:sz w:val="24"/>
          <w:szCs w:val="24"/>
          <w:lang w:val="ru-RU"/>
        </w:rPr>
      </w:pPr>
    </w:p>
    <w:p w14:paraId="6543B1EE" w14:textId="77777777" w:rsidR="0013639C" w:rsidRDefault="0013639C" w:rsidP="00F23CFC">
      <w:pPr>
        <w:suppressAutoHyphens w:val="0"/>
        <w:jc w:val="center"/>
        <w:rPr>
          <w:rFonts w:cs="Times New Roman"/>
          <w:b/>
          <w:bCs/>
          <w:color w:val="000000"/>
          <w:sz w:val="24"/>
          <w:szCs w:val="24"/>
          <w:lang w:val="ru-RU" w:eastAsia="ru-RU"/>
        </w:rPr>
      </w:pPr>
    </w:p>
    <w:p w14:paraId="16ADBBF3" w14:textId="7C2CFF1B" w:rsidR="000C3917" w:rsidRPr="000C2F28" w:rsidRDefault="000C3917" w:rsidP="00F23CFC">
      <w:pPr>
        <w:suppressAutoHyphens w:val="0"/>
        <w:jc w:val="center"/>
        <w:rPr>
          <w:rFonts w:cs="Times New Roman"/>
          <w:b/>
          <w:bCs/>
          <w:color w:val="000000"/>
          <w:sz w:val="24"/>
          <w:szCs w:val="24"/>
          <w:lang w:val="ru-RU" w:eastAsia="ru-RU"/>
        </w:rPr>
      </w:pPr>
      <w:r w:rsidRPr="000C2F28">
        <w:rPr>
          <w:rFonts w:cs="Times New Roman"/>
          <w:b/>
          <w:bCs/>
          <w:color w:val="000000"/>
          <w:sz w:val="24"/>
          <w:szCs w:val="24"/>
          <w:lang w:val="ru-RU" w:eastAsia="ru-RU"/>
        </w:rPr>
        <w:t>Таблица 1 – Контактная информация Оператора БДПН</w:t>
      </w:r>
      <w:r w:rsidR="00EB52D2" w:rsidRPr="00EB52D2">
        <w:rPr>
          <w:rFonts w:cs="Times New Roman"/>
          <w:b/>
          <w:bCs/>
          <w:color w:val="000000"/>
          <w:sz w:val="24"/>
          <w:szCs w:val="24"/>
          <w:lang w:val="ru-RU" w:eastAsia="ru-RU"/>
        </w:rPr>
        <w:t xml:space="preserve"> </w:t>
      </w:r>
      <w:r w:rsidR="00EB52D2" w:rsidRPr="000C2F28">
        <w:rPr>
          <w:rFonts w:cs="Times New Roman"/>
          <w:b/>
          <w:bCs/>
          <w:color w:val="000000"/>
          <w:sz w:val="24"/>
          <w:szCs w:val="24"/>
          <w:lang w:val="ru-RU" w:eastAsia="ru-RU"/>
        </w:rPr>
        <w:t>по сверке данных</w:t>
      </w:r>
      <w:r w:rsidR="00EB52D2">
        <w:rPr>
          <w:rFonts w:cs="Times New Roman"/>
          <w:b/>
          <w:bCs/>
          <w:color w:val="000000"/>
          <w:sz w:val="24"/>
          <w:szCs w:val="24"/>
          <w:lang w:val="ru-RU" w:eastAsia="ru-RU"/>
        </w:rPr>
        <w:t xml:space="preserve"> и расчетам</w:t>
      </w:r>
    </w:p>
    <w:p w14:paraId="221028DA" w14:textId="77777777" w:rsidR="00075240" w:rsidRPr="000C2F28" w:rsidRDefault="00075240" w:rsidP="00F23CFC">
      <w:pPr>
        <w:suppressAutoHyphens w:val="0"/>
        <w:jc w:val="center"/>
        <w:rPr>
          <w:rFonts w:cs="Times New Roman"/>
          <w:b/>
          <w:bCs/>
          <w:color w:val="000000"/>
          <w:sz w:val="24"/>
          <w:szCs w:val="24"/>
          <w:lang w:val="ru-RU" w:eastAsia="ru-RU"/>
        </w:rPr>
      </w:pP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835"/>
        <w:gridCol w:w="2196"/>
        <w:gridCol w:w="2489"/>
      </w:tblGrid>
      <w:tr w:rsidR="00D67BAA" w:rsidRPr="000C2F28" w14:paraId="698F81BE" w14:textId="77777777" w:rsidTr="003B2DC3">
        <w:trPr>
          <w:trHeight w:val="315"/>
          <w:jc w:val="center"/>
        </w:trPr>
        <w:tc>
          <w:tcPr>
            <w:tcW w:w="1713" w:type="pct"/>
            <w:shd w:val="clear" w:color="auto" w:fill="auto"/>
            <w:vAlign w:val="center"/>
          </w:tcPr>
          <w:p w14:paraId="60FC0949" w14:textId="77777777" w:rsidR="00D67BAA" w:rsidRPr="00D67BAA" w:rsidRDefault="00D67BAA" w:rsidP="00F23CFC">
            <w:pPr>
              <w:suppressAutoHyphens w:val="0"/>
              <w:jc w:val="center"/>
              <w:rPr>
                <w:rFonts w:cs="Times New Roman"/>
                <w:bCs/>
                <w:color w:val="000000"/>
                <w:lang w:val="ru-RU" w:eastAsia="ru-RU"/>
              </w:rPr>
            </w:pPr>
            <w:proofErr w:type="spellStart"/>
            <w:r w:rsidRPr="00D67BAA">
              <w:rPr>
                <w:rFonts w:cs="Times New Roman"/>
                <w:bCs/>
                <w:color w:val="000000"/>
                <w:lang w:eastAsia="ru-RU"/>
              </w:rPr>
              <w:t>Контактные</w:t>
            </w:r>
            <w:proofErr w:type="spellEnd"/>
            <w:r w:rsidRPr="00D67BAA">
              <w:rPr>
                <w:rFonts w:cs="Times New Roman"/>
                <w:bCs/>
                <w:color w:val="000000"/>
                <w:lang w:eastAsia="ru-RU"/>
              </w:rPr>
              <w:t xml:space="preserve"> </w:t>
            </w:r>
            <w:proofErr w:type="spellStart"/>
            <w:r w:rsidRPr="00D67BAA">
              <w:rPr>
                <w:rFonts w:cs="Times New Roman"/>
                <w:bCs/>
                <w:color w:val="000000"/>
                <w:lang w:eastAsia="ru-RU"/>
              </w:rPr>
              <w:t>данные</w:t>
            </w:r>
            <w:proofErr w:type="spellEnd"/>
            <w:r w:rsidRPr="00D67BAA">
              <w:rPr>
                <w:rFonts w:cs="Times New Roman"/>
                <w:bCs/>
                <w:color w:val="000000"/>
                <w:lang w:eastAsia="ru-RU"/>
              </w:rPr>
              <w:t xml:space="preserve"> (ФИО)</w:t>
            </w:r>
          </w:p>
        </w:tc>
        <w:tc>
          <w:tcPr>
            <w:tcW w:w="925" w:type="pct"/>
          </w:tcPr>
          <w:p w14:paraId="3FFD2A68" w14:textId="77777777" w:rsidR="00D67BAA" w:rsidRPr="00D67BAA" w:rsidRDefault="00D67BAA" w:rsidP="00F23CFC">
            <w:pPr>
              <w:suppressAutoHyphens w:val="0"/>
              <w:jc w:val="center"/>
              <w:rPr>
                <w:rFonts w:cs="Times New Roman"/>
                <w:bCs/>
                <w:color w:val="000000"/>
                <w:lang w:val="ru-RU" w:eastAsia="ru-RU"/>
              </w:rPr>
            </w:pPr>
            <w:r w:rsidRPr="00D67BAA">
              <w:rPr>
                <w:rFonts w:cs="Times New Roman"/>
                <w:bCs/>
                <w:color w:val="000000"/>
                <w:lang w:val="ru-RU" w:eastAsia="ru-RU"/>
              </w:rPr>
              <w:t>Зона ответственности</w:t>
            </w:r>
          </w:p>
        </w:tc>
        <w:tc>
          <w:tcPr>
            <w:tcW w:w="1107" w:type="pct"/>
            <w:shd w:val="clear" w:color="auto" w:fill="auto"/>
            <w:vAlign w:val="center"/>
          </w:tcPr>
          <w:p w14:paraId="6E50BF68" w14:textId="77777777" w:rsidR="00D67BAA" w:rsidRPr="00D67BAA" w:rsidRDefault="00D67BAA" w:rsidP="00F23CFC">
            <w:pPr>
              <w:suppressAutoHyphens w:val="0"/>
              <w:jc w:val="center"/>
              <w:rPr>
                <w:rFonts w:cs="Times New Roman"/>
                <w:bCs/>
                <w:color w:val="000000"/>
                <w:lang w:val="ru-RU" w:eastAsia="ru-RU"/>
              </w:rPr>
            </w:pPr>
            <w:r w:rsidRPr="00D67BAA">
              <w:rPr>
                <w:rFonts w:cs="Times New Roman"/>
                <w:bCs/>
                <w:color w:val="000000"/>
                <w:lang w:eastAsia="ru-RU"/>
              </w:rPr>
              <w:t>Е-mail</w:t>
            </w:r>
          </w:p>
        </w:tc>
        <w:tc>
          <w:tcPr>
            <w:tcW w:w="1255" w:type="pct"/>
            <w:shd w:val="clear" w:color="auto" w:fill="auto"/>
            <w:vAlign w:val="center"/>
          </w:tcPr>
          <w:p w14:paraId="2ACBDAA4" w14:textId="77777777" w:rsidR="00D67BAA" w:rsidRPr="00D67BAA" w:rsidRDefault="00D67BAA" w:rsidP="00F23CFC">
            <w:pPr>
              <w:suppressAutoHyphens w:val="0"/>
              <w:jc w:val="center"/>
              <w:rPr>
                <w:rFonts w:cs="Times New Roman"/>
                <w:bCs/>
                <w:color w:val="000000"/>
                <w:lang w:val="ru-RU" w:eastAsia="ru-RU"/>
              </w:rPr>
            </w:pPr>
            <w:proofErr w:type="spellStart"/>
            <w:r w:rsidRPr="00D67BAA">
              <w:rPr>
                <w:rFonts w:cs="Times New Roman"/>
                <w:bCs/>
                <w:color w:val="000000"/>
                <w:lang w:eastAsia="ru-RU"/>
              </w:rPr>
              <w:t>Рабочий</w:t>
            </w:r>
            <w:proofErr w:type="spellEnd"/>
            <w:r w:rsidRPr="00D67BAA">
              <w:rPr>
                <w:rFonts w:cs="Times New Roman"/>
                <w:bCs/>
                <w:color w:val="000000"/>
                <w:lang w:eastAsia="ru-RU"/>
              </w:rPr>
              <w:t xml:space="preserve"> </w:t>
            </w:r>
            <w:proofErr w:type="spellStart"/>
            <w:r w:rsidRPr="00D67BAA">
              <w:rPr>
                <w:rFonts w:cs="Times New Roman"/>
                <w:bCs/>
                <w:color w:val="000000"/>
                <w:lang w:eastAsia="ru-RU"/>
              </w:rPr>
              <w:t>телефон</w:t>
            </w:r>
            <w:proofErr w:type="spellEnd"/>
          </w:p>
        </w:tc>
      </w:tr>
      <w:tr w:rsidR="00D67BAA" w:rsidRPr="0043213A" w14:paraId="17EFA01E" w14:textId="77777777" w:rsidTr="003B2DC3">
        <w:trPr>
          <w:trHeight w:val="525"/>
          <w:jc w:val="center"/>
        </w:trPr>
        <w:tc>
          <w:tcPr>
            <w:tcW w:w="1713" w:type="pct"/>
            <w:shd w:val="clear" w:color="auto" w:fill="auto"/>
            <w:vAlign w:val="center"/>
          </w:tcPr>
          <w:p w14:paraId="417150C2" w14:textId="77777777" w:rsidR="00D67BAA" w:rsidRPr="000C2F28" w:rsidRDefault="00D67BAA" w:rsidP="00F23CFC">
            <w:pPr>
              <w:suppressAutoHyphens w:val="0"/>
              <w:rPr>
                <w:rFonts w:cs="Times New Roman"/>
                <w:color w:val="000000"/>
                <w:sz w:val="24"/>
                <w:szCs w:val="22"/>
                <w:lang w:val="ru-RU" w:eastAsia="ru-RU"/>
              </w:rPr>
            </w:pPr>
            <w:r w:rsidRPr="000C2F28">
              <w:rPr>
                <w:rFonts w:cs="Times New Roman"/>
                <w:color w:val="000000"/>
                <w:sz w:val="24"/>
                <w:szCs w:val="22"/>
                <w:lang w:val="ru-RU" w:eastAsia="ru-RU"/>
              </w:rPr>
              <w:t>Борисова Марина Евгеньевна</w:t>
            </w:r>
          </w:p>
        </w:tc>
        <w:tc>
          <w:tcPr>
            <w:tcW w:w="925" w:type="pct"/>
            <w:vAlign w:val="center"/>
          </w:tcPr>
          <w:p w14:paraId="3333EA2F" w14:textId="77777777" w:rsidR="00D67BAA" w:rsidRPr="00D67BAA" w:rsidRDefault="00A25671" w:rsidP="00A25671">
            <w:pPr>
              <w:suppressAutoHyphens w:val="0"/>
              <w:rPr>
                <w:rFonts w:cs="Times New Roman"/>
                <w:color w:val="000000"/>
                <w:sz w:val="24"/>
                <w:szCs w:val="22"/>
                <w:lang w:val="ru-RU" w:eastAsia="ru-RU"/>
              </w:rPr>
            </w:pPr>
            <w:r>
              <w:rPr>
                <w:rFonts w:cs="Times New Roman"/>
                <w:color w:val="000000"/>
                <w:sz w:val="24"/>
                <w:szCs w:val="22"/>
                <w:lang w:val="ru-RU" w:eastAsia="ru-RU"/>
              </w:rPr>
              <w:t xml:space="preserve">Сверка </w:t>
            </w:r>
            <w:r w:rsidR="00D67BAA">
              <w:rPr>
                <w:rFonts w:cs="Times New Roman"/>
                <w:color w:val="000000"/>
                <w:sz w:val="24"/>
                <w:szCs w:val="22"/>
                <w:lang w:val="ru-RU" w:eastAsia="ru-RU"/>
              </w:rPr>
              <w:t>данных</w:t>
            </w:r>
          </w:p>
        </w:tc>
        <w:tc>
          <w:tcPr>
            <w:tcW w:w="1107" w:type="pct"/>
            <w:shd w:val="clear" w:color="auto" w:fill="auto"/>
            <w:vAlign w:val="center"/>
          </w:tcPr>
          <w:p w14:paraId="69ABE064" w14:textId="14885E8F" w:rsidR="003B2DC3" w:rsidRPr="003B2DC3" w:rsidRDefault="003B2DC3" w:rsidP="00F23CFC">
            <w:pPr>
              <w:suppressAutoHyphens w:val="0"/>
              <w:rPr>
                <w:rFonts w:cs="Times New Roman"/>
                <w:color w:val="000000"/>
                <w:sz w:val="22"/>
                <w:szCs w:val="22"/>
                <w:lang w:val="ru-RU" w:eastAsia="ru-RU"/>
              </w:rPr>
            </w:pPr>
            <w:proofErr w:type="spellStart"/>
            <w:r w:rsidRPr="003B2DC3">
              <w:rPr>
                <w:rFonts w:cs="Times New Roman"/>
                <w:color w:val="000000"/>
                <w:sz w:val="22"/>
                <w:szCs w:val="22"/>
                <w:lang w:val="ru-RU" w:eastAsia="ru-RU"/>
              </w:rPr>
              <w:t>borisova</w:t>
            </w:r>
            <w:proofErr w:type="spellEnd"/>
            <w:r w:rsidR="00731F47">
              <w:rPr>
                <w:rFonts w:cs="Times New Roman"/>
                <w:color w:val="000000"/>
                <w:sz w:val="22"/>
                <w:szCs w:val="22"/>
                <w:lang w:val="en-US" w:eastAsia="ru-RU"/>
              </w:rPr>
              <w:t>me</w:t>
            </w:r>
            <w:r w:rsidRPr="003B2DC3">
              <w:rPr>
                <w:rFonts w:cs="Times New Roman"/>
                <w:color w:val="000000"/>
                <w:sz w:val="22"/>
                <w:szCs w:val="22"/>
                <w:lang w:val="ru-RU" w:eastAsia="ru-RU"/>
              </w:rPr>
              <w:t>@</w:t>
            </w:r>
            <w:proofErr w:type="spellStart"/>
            <w:r w:rsidRPr="003B2DC3">
              <w:rPr>
                <w:rFonts w:cs="Times New Roman"/>
                <w:color w:val="000000"/>
                <w:sz w:val="22"/>
                <w:szCs w:val="22"/>
                <w:lang w:val="ru-RU" w:eastAsia="ru-RU"/>
              </w:rPr>
              <w:t>nii</w:t>
            </w:r>
            <w:proofErr w:type="spellEnd"/>
            <w:r w:rsidR="00731F47">
              <w:rPr>
                <w:rFonts w:cs="Times New Roman"/>
                <w:color w:val="000000"/>
                <w:sz w:val="22"/>
                <w:szCs w:val="22"/>
                <w:lang w:val="en-US" w:eastAsia="ru-RU"/>
              </w:rPr>
              <w:t>r</w:t>
            </w:r>
            <w:r w:rsidRPr="003B2DC3">
              <w:rPr>
                <w:rFonts w:cs="Times New Roman"/>
                <w:color w:val="000000"/>
                <w:sz w:val="22"/>
                <w:szCs w:val="22"/>
                <w:lang w:val="ru-RU" w:eastAsia="ru-RU"/>
              </w:rPr>
              <w:t>.</w:t>
            </w:r>
            <w:proofErr w:type="spellStart"/>
            <w:r w:rsidRPr="003B2DC3">
              <w:rPr>
                <w:rFonts w:cs="Times New Roman"/>
                <w:color w:val="000000"/>
                <w:sz w:val="22"/>
                <w:szCs w:val="22"/>
                <w:lang w:val="ru-RU" w:eastAsia="ru-RU"/>
              </w:rPr>
              <w:t>ru</w:t>
            </w:r>
            <w:proofErr w:type="spellEnd"/>
          </w:p>
        </w:tc>
        <w:tc>
          <w:tcPr>
            <w:tcW w:w="1255" w:type="pct"/>
            <w:shd w:val="clear" w:color="auto" w:fill="auto"/>
            <w:vAlign w:val="center"/>
          </w:tcPr>
          <w:p w14:paraId="01CC5BEF" w14:textId="76A74958" w:rsidR="00D67BAA" w:rsidRPr="0043213A" w:rsidRDefault="00D67BAA">
            <w:pPr>
              <w:suppressAutoHyphens w:val="0"/>
              <w:rPr>
                <w:rFonts w:eastAsia="Cambria" w:cs="Times New Roman"/>
                <w:b/>
                <w:color w:val="000000"/>
                <w:lang w:val="ru-RU"/>
              </w:rPr>
            </w:pPr>
            <w:r w:rsidRPr="00084BDC">
              <w:rPr>
                <w:rFonts w:cs="Times New Roman"/>
                <w:color w:val="000000"/>
                <w:lang w:val="ru-RU" w:eastAsia="ru-RU"/>
              </w:rPr>
              <w:t xml:space="preserve">тел: </w:t>
            </w:r>
            <w:r w:rsidR="0043213A" w:rsidRPr="00084BDC">
              <w:rPr>
                <w:rFonts w:cs="Times New Roman"/>
                <w:color w:val="000000"/>
                <w:lang w:val="ru-RU" w:eastAsia="ru-RU"/>
              </w:rPr>
              <w:t xml:space="preserve">+7 (495) </w:t>
            </w:r>
            <w:r w:rsidR="00C06818">
              <w:rPr>
                <w:rFonts w:cs="Times New Roman"/>
                <w:color w:val="000000"/>
                <w:lang w:val="en-US" w:eastAsia="ru-RU"/>
              </w:rPr>
              <w:t xml:space="preserve">647 17 77 </w:t>
            </w:r>
            <w:r w:rsidR="0043213A" w:rsidRPr="00084BDC">
              <w:rPr>
                <w:rFonts w:cs="Times New Roman"/>
                <w:color w:val="000000"/>
                <w:lang w:val="ru-RU" w:eastAsia="ru-RU"/>
              </w:rPr>
              <w:t xml:space="preserve">доб. </w:t>
            </w:r>
            <w:r w:rsidR="00CB3FB3">
              <w:rPr>
                <w:rFonts w:cs="Times New Roman"/>
                <w:color w:val="000000"/>
                <w:lang w:val="en-US" w:eastAsia="ru-RU"/>
              </w:rPr>
              <w:t>4528</w:t>
            </w:r>
          </w:p>
        </w:tc>
      </w:tr>
      <w:tr w:rsidR="00D67BAA" w:rsidRPr="0043213A" w14:paraId="727CBE8A" w14:textId="77777777" w:rsidTr="003B2DC3">
        <w:trPr>
          <w:trHeight w:val="525"/>
          <w:jc w:val="center"/>
        </w:trPr>
        <w:tc>
          <w:tcPr>
            <w:tcW w:w="1713" w:type="pct"/>
            <w:shd w:val="clear" w:color="auto" w:fill="auto"/>
            <w:vAlign w:val="center"/>
          </w:tcPr>
          <w:p w14:paraId="5EDE4C88" w14:textId="77777777" w:rsidR="00D67BAA" w:rsidRPr="000C2F28" w:rsidRDefault="00D67BAA" w:rsidP="00F23CFC">
            <w:pPr>
              <w:suppressAutoHyphens w:val="0"/>
              <w:rPr>
                <w:rFonts w:cs="Times New Roman"/>
                <w:color w:val="000000"/>
                <w:sz w:val="24"/>
                <w:szCs w:val="22"/>
                <w:lang w:val="ru-RU" w:eastAsia="ru-RU"/>
              </w:rPr>
            </w:pPr>
            <w:r>
              <w:rPr>
                <w:rFonts w:cs="Times New Roman"/>
                <w:color w:val="000000"/>
                <w:sz w:val="24"/>
                <w:szCs w:val="22"/>
                <w:lang w:val="ru-RU" w:eastAsia="ru-RU"/>
              </w:rPr>
              <w:t>Кукарин Михаил Иванович</w:t>
            </w:r>
          </w:p>
        </w:tc>
        <w:tc>
          <w:tcPr>
            <w:tcW w:w="925" w:type="pct"/>
            <w:vAlign w:val="center"/>
          </w:tcPr>
          <w:p w14:paraId="112ADFA4" w14:textId="77777777" w:rsidR="00D67BAA" w:rsidRDefault="00A25671" w:rsidP="00A25671">
            <w:pPr>
              <w:suppressAutoHyphens w:val="0"/>
              <w:rPr>
                <w:rFonts w:cs="Times New Roman"/>
                <w:color w:val="000000"/>
                <w:sz w:val="24"/>
                <w:szCs w:val="22"/>
                <w:lang w:val="ru-RU" w:eastAsia="ru-RU"/>
              </w:rPr>
            </w:pPr>
            <w:r>
              <w:rPr>
                <w:rFonts w:cs="Times New Roman"/>
                <w:color w:val="000000"/>
                <w:sz w:val="24"/>
                <w:szCs w:val="22"/>
                <w:lang w:val="ru-RU" w:eastAsia="ru-RU"/>
              </w:rPr>
              <w:t>Расчеты</w:t>
            </w:r>
          </w:p>
        </w:tc>
        <w:tc>
          <w:tcPr>
            <w:tcW w:w="1107" w:type="pct"/>
            <w:shd w:val="clear" w:color="auto" w:fill="auto"/>
            <w:vAlign w:val="center"/>
          </w:tcPr>
          <w:p w14:paraId="34D24F13" w14:textId="7564FD63" w:rsidR="00D67BAA" w:rsidRPr="003B2DC3" w:rsidRDefault="00D67BAA" w:rsidP="00F23CFC">
            <w:pPr>
              <w:suppressAutoHyphens w:val="0"/>
              <w:rPr>
                <w:rFonts w:cs="Times New Roman"/>
                <w:color w:val="000000"/>
                <w:sz w:val="22"/>
                <w:szCs w:val="22"/>
                <w:lang w:val="ru-RU" w:eastAsia="ru-RU"/>
              </w:rPr>
            </w:pPr>
            <w:proofErr w:type="spellStart"/>
            <w:r w:rsidRPr="003B2DC3">
              <w:rPr>
                <w:rFonts w:cs="Times New Roman"/>
                <w:color w:val="000000"/>
                <w:sz w:val="22"/>
                <w:szCs w:val="22"/>
                <w:lang w:val="ru-RU" w:eastAsia="ru-RU"/>
              </w:rPr>
              <w:t>kukarin</w:t>
            </w:r>
            <w:proofErr w:type="spellEnd"/>
            <w:r w:rsidR="00731F47">
              <w:rPr>
                <w:rFonts w:cs="Times New Roman"/>
                <w:color w:val="000000"/>
                <w:sz w:val="22"/>
                <w:szCs w:val="22"/>
                <w:lang w:val="en-US" w:eastAsia="ru-RU"/>
              </w:rPr>
              <w:t>mi</w:t>
            </w:r>
            <w:r w:rsidRPr="003B2DC3">
              <w:rPr>
                <w:rFonts w:cs="Times New Roman"/>
                <w:color w:val="000000"/>
                <w:sz w:val="22"/>
                <w:szCs w:val="22"/>
                <w:lang w:val="ru-RU" w:eastAsia="ru-RU"/>
              </w:rPr>
              <w:t>@</w:t>
            </w:r>
            <w:proofErr w:type="spellStart"/>
            <w:r w:rsidRPr="003B2DC3">
              <w:rPr>
                <w:rFonts w:cs="Times New Roman"/>
                <w:color w:val="000000"/>
                <w:sz w:val="22"/>
                <w:szCs w:val="22"/>
                <w:lang w:val="ru-RU" w:eastAsia="ru-RU"/>
              </w:rPr>
              <w:t>nii</w:t>
            </w:r>
            <w:proofErr w:type="spellEnd"/>
            <w:r w:rsidR="00731F47">
              <w:rPr>
                <w:rFonts w:cs="Times New Roman"/>
                <w:color w:val="000000"/>
                <w:sz w:val="22"/>
                <w:szCs w:val="22"/>
                <w:lang w:val="en-US" w:eastAsia="ru-RU"/>
              </w:rPr>
              <w:t>r</w:t>
            </w:r>
            <w:r w:rsidRPr="003B2DC3">
              <w:rPr>
                <w:rFonts w:cs="Times New Roman"/>
                <w:color w:val="000000"/>
                <w:sz w:val="22"/>
                <w:szCs w:val="22"/>
                <w:lang w:val="ru-RU" w:eastAsia="ru-RU"/>
              </w:rPr>
              <w:t>.</w:t>
            </w:r>
            <w:proofErr w:type="spellStart"/>
            <w:r w:rsidRPr="003B2DC3">
              <w:rPr>
                <w:rFonts w:cs="Times New Roman"/>
                <w:color w:val="000000"/>
                <w:sz w:val="22"/>
                <w:szCs w:val="22"/>
                <w:lang w:val="ru-RU" w:eastAsia="ru-RU"/>
              </w:rPr>
              <w:t>ru</w:t>
            </w:r>
            <w:proofErr w:type="spellEnd"/>
          </w:p>
        </w:tc>
        <w:tc>
          <w:tcPr>
            <w:tcW w:w="1255" w:type="pct"/>
            <w:shd w:val="clear" w:color="auto" w:fill="auto"/>
            <w:vAlign w:val="center"/>
          </w:tcPr>
          <w:p w14:paraId="03306419" w14:textId="13ABAA82" w:rsidR="00D67BAA" w:rsidRPr="00084BDC" w:rsidRDefault="00D67BAA" w:rsidP="00F23CFC">
            <w:pPr>
              <w:suppressAutoHyphens w:val="0"/>
              <w:rPr>
                <w:rFonts w:cs="Times New Roman"/>
                <w:color w:val="000000"/>
                <w:sz w:val="22"/>
                <w:szCs w:val="22"/>
                <w:lang w:val="ru-RU" w:eastAsia="ru-RU"/>
              </w:rPr>
            </w:pPr>
            <w:r w:rsidRPr="00084BDC">
              <w:rPr>
                <w:rFonts w:cs="Times New Roman"/>
                <w:color w:val="000000"/>
                <w:lang w:val="ru-RU" w:eastAsia="ru-RU"/>
              </w:rPr>
              <w:t xml:space="preserve">тел: </w:t>
            </w:r>
            <w:r w:rsidR="0043213A" w:rsidRPr="00084BDC">
              <w:rPr>
                <w:rFonts w:cs="Times New Roman"/>
                <w:color w:val="000000"/>
                <w:lang w:val="ru-RU" w:eastAsia="ru-RU"/>
              </w:rPr>
              <w:t xml:space="preserve">: </w:t>
            </w:r>
            <w:r w:rsidR="00834AC2">
              <w:rPr>
                <w:rFonts w:eastAsia="Cambria" w:cs="Times New Roman"/>
                <w:color w:val="000000"/>
                <w:lang w:val="ru-RU"/>
              </w:rPr>
              <w:t xml:space="preserve">+7 (495) </w:t>
            </w:r>
            <w:r w:rsidR="00C06818">
              <w:rPr>
                <w:rFonts w:cs="Times New Roman"/>
                <w:color w:val="000000"/>
                <w:lang w:val="en-US" w:eastAsia="ru-RU"/>
              </w:rPr>
              <w:t>647 17 77</w:t>
            </w:r>
            <w:r w:rsidR="00834AC2">
              <w:rPr>
                <w:rFonts w:eastAsia="Cambria" w:cs="Times New Roman"/>
                <w:color w:val="000000"/>
                <w:lang w:val="ru-RU"/>
              </w:rPr>
              <w:t xml:space="preserve"> доб. </w:t>
            </w:r>
            <w:r w:rsidR="00CB3FB3">
              <w:rPr>
                <w:rFonts w:eastAsia="Cambria" w:cs="Times New Roman"/>
                <w:color w:val="000000"/>
                <w:lang w:val="en-US"/>
              </w:rPr>
              <w:t>4529</w:t>
            </w:r>
          </w:p>
        </w:tc>
      </w:tr>
      <w:tr w:rsidR="00D67BAA" w:rsidRPr="00CB3FB3" w14:paraId="72A902A6" w14:textId="77777777" w:rsidTr="003B2DC3">
        <w:trPr>
          <w:trHeight w:val="629"/>
          <w:jc w:val="center"/>
        </w:trPr>
        <w:tc>
          <w:tcPr>
            <w:tcW w:w="1713" w:type="pct"/>
            <w:shd w:val="clear" w:color="auto" w:fill="auto"/>
            <w:vAlign w:val="center"/>
          </w:tcPr>
          <w:p w14:paraId="36A69B76" w14:textId="77777777" w:rsidR="00D67BAA" w:rsidRPr="000C2F28" w:rsidRDefault="00D67BAA" w:rsidP="00F23CFC">
            <w:pPr>
              <w:suppressAutoHyphens w:val="0"/>
              <w:rPr>
                <w:rFonts w:cs="Times New Roman"/>
                <w:color w:val="000000"/>
                <w:sz w:val="24"/>
                <w:szCs w:val="22"/>
                <w:lang w:val="ru-RU" w:eastAsia="ru-RU"/>
              </w:rPr>
            </w:pPr>
            <w:r w:rsidRPr="000C2F28">
              <w:rPr>
                <w:rFonts w:cs="Times New Roman"/>
                <w:color w:val="000000"/>
                <w:sz w:val="24"/>
                <w:szCs w:val="22"/>
                <w:lang w:val="ru-RU" w:eastAsia="ru-RU"/>
              </w:rPr>
              <w:t>Беляева Елена Владиславовна</w:t>
            </w:r>
          </w:p>
        </w:tc>
        <w:tc>
          <w:tcPr>
            <w:tcW w:w="925" w:type="pct"/>
            <w:vAlign w:val="center"/>
          </w:tcPr>
          <w:p w14:paraId="30A6DADB" w14:textId="77777777" w:rsidR="00D67BAA" w:rsidRPr="00D67BAA" w:rsidRDefault="00A25671" w:rsidP="00A25671">
            <w:pPr>
              <w:suppressAutoHyphens w:val="0"/>
              <w:rPr>
                <w:rFonts w:cs="Times New Roman"/>
                <w:color w:val="000000"/>
                <w:sz w:val="24"/>
                <w:szCs w:val="22"/>
                <w:lang w:val="ru-RU" w:eastAsia="ru-RU"/>
              </w:rPr>
            </w:pPr>
            <w:r>
              <w:rPr>
                <w:rFonts w:cs="Times New Roman"/>
                <w:color w:val="000000"/>
                <w:sz w:val="24"/>
                <w:szCs w:val="22"/>
                <w:lang w:val="ru-RU" w:eastAsia="ru-RU"/>
              </w:rPr>
              <w:t xml:space="preserve">Сверка </w:t>
            </w:r>
            <w:r w:rsidR="00D67BAA">
              <w:rPr>
                <w:rFonts w:cs="Times New Roman"/>
                <w:color w:val="000000"/>
                <w:sz w:val="24"/>
                <w:szCs w:val="22"/>
                <w:lang w:val="ru-RU" w:eastAsia="ru-RU"/>
              </w:rPr>
              <w:t>данных и расчеты</w:t>
            </w:r>
          </w:p>
        </w:tc>
        <w:tc>
          <w:tcPr>
            <w:tcW w:w="1107" w:type="pct"/>
            <w:shd w:val="clear" w:color="auto" w:fill="auto"/>
            <w:vAlign w:val="center"/>
          </w:tcPr>
          <w:p w14:paraId="0C26C6FF" w14:textId="55951232" w:rsidR="00D67BAA" w:rsidRPr="009A4304" w:rsidRDefault="00B86E09" w:rsidP="00F23CFC">
            <w:pPr>
              <w:suppressAutoHyphens w:val="0"/>
              <w:rPr>
                <w:rFonts w:cs="Times New Roman"/>
                <w:color w:val="000000"/>
                <w:sz w:val="22"/>
                <w:szCs w:val="22"/>
                <w:lang w:val="ru-RU" w:eastAsia="ru-RU"/>
              </w:rPr>
            </w:pPr>
            <w:hyperlink r:id="rId14" w:history="1">
              <w:r w:rsidR="00731F47" w:rsidRPr="00CB0565">
                <w:rPr>
                  <w:rStyle w:val="a3"/>
                  <w:rFonts w:cs="Times New Roman"/>
                  <w:color w:val="auto"/>
                  <w:sz w:val="22"/>
                  <w:szCs w:val="22"/>
                  <w:u w:val="none"/>
                  <w:lang w:val="ru-RU" w:eastAsia="ru-RU"/>
                </w:rPr>
                <w:t>belyaeva</w:t>
              </w:r>
              <w:r w:rsidR="00731F47" w:rsidRPr="00CB0565">
                <w:rPr>
                  <w:rStyle w:val="a3"/>
                  <w:rFonts w:cs="Times New Roman"/>
                  <w:color w:val="auto"/>
                  <w:sz w:val="22"/>
                  <w:szCs w:val="22"/>
                  <w:u w:val="none"/>
                  <w:lang w:val="en-US" w:eastAsia="ru-RU"/>
                </w:rPr>
                <w:t>ev</w:t>
              </w:r>
              <w:r w:rsidR="00731F47" w:rsidRPr="00CB0565">
                <w:rPr>
                  <w:rStyle w:val="a3"/>
                  <w:rFonts w:cs="Times New Roman"/>
                  <w:color w:val="auto"/>
                  <w:sz w:val="22"/>
                  <w:szCs w:val="22"/>
                  <w:u w:val="none"/>
                  <w:lang w:val="ru-RU" w:eastAsia="ru-RU"/>
                </w:rPr>
                <w:t>@nii</w:t>
              </w:r>
              <w:r w:rsidR="00731F47" w:rsidRPr="00CB0565">
                <w:rPr>
                  <w:rStyle w:val="a3"/>
                  <w:rFonts w:cs="Times New Roman"/>
                  <w:color w:val="auto"/>
                  <w:sz w:val="22"/>
                  <w:szCs w:val="22"/>
                  <w:u w:val="none"/>
                  <w:lang w:val="en-US" w:eastAsia="ru-RU"/>
                </w:rPr>
                <w:t>r</w:t>
              </w:r>
              <w:r w:rsidR="00731F47" w:rsidRPr="00CB0565">
                <w:rPr>
                  <w:rStyle w:val="a3"/>
                  <w:rFonts w:cs="Times New Roman"/>
                  <w:color w:val="auto"/>
                  <w:sz w:val="22"/>
                  <w:szCs w:val="22"/>
                  <w:u w:val="none"/>
                  <w:lang w:val="ru-RU" w:eastAsia="ru-RU"/>
                </w:rPr>
                <w:t>.</w:t>
              </w:r>
              <w:proofErr w:type="spellStart"/>
              <w:r w:rsidR="00731F47" w:rsidRPr="00CB0565">
                <w:rPr>
                  <w:rStyle w:val="a3"/>
                  <w:rFonts w:cs="Times New Roman"/>
                  <w:color w:val="auto"/>
                  <w:sz w:val="22"/>
                  <w:szCs w:val="22"/>
                  <w:u w:val="none"/>
                  <w:lang w:val="ru-RU" w:eastAsia="ru-RU"/>
                </w:rPr>
                <w:t>ru</w:t>
              </w:r>
              <w:proofErr w:type="spellEnd"/>
            </w:hyperlink>
          </w:p>
        </w:tc>
        <w:tc>
          <w:tcPr>
            <w:tcW w:w="1255" w:type="pct"/>
            <w:shd w:val="clear" w:color="auto" w:fill="auto"/>
            <w:vAlign w:val="center"/>
          </w:tcPr>
          <w:p w14:paraId="46ACEA65" w14:textId="290EE169" w:rsidR="00D67BAA" w:rsidRPr="00084BDC" w:rsidRDefault="00D67BAA" w:rsidP="00F23CFC">
            <w:pPr>
              <w:suppressAutoHyphens w:val="0"/>
              <w:rPr>
                <w:rFonts w:cs="Times New Roman"/>
                <w:color w:val="000000"/>
                <w:lang w:val="ru-RU" w:eastAsia="ru-RU"/>
              </w:rPr>
            </w:pPr>
            <w:r w:rsidRPr="00084BDC">
              <w:rPr>
                <w:rFonts w:cs="Times New Roman"/>
                <w:color w:val="000000"/>
                <w:lang w:val="ru-RU" w:eastAsia="ru-RU"/>
              </w:rPr>
              <w:t xml:space="preserve">тел: </w:t>
            </w:r>
            <w:r w:rsidR="00084BDC" w:rsidRPr="00084BDC">
              <w:rPr>
                <w:rFonts w:eastAsia="Cambria" w:cs="Times New Roman"/>
                <w:color w:val="000000"/>
                <w:lang w:val="ru-RU"/>
              </w:rPr>
              <w:t xml:space="preserve">+7 (495) </w:t>
            </w:r>
            <w:r w:rsidR="00C06818" w:rsidRPr="00CB3FB3">
              <w:rPr>
                <w:rFonts w:cs="Times New Roman"/>
                <w:color w:val="000000"/>
                <w:lang w:val="ru-RU" w:eastAsia="ru-RU"/>
              </w:rPr>
              <w:t>647 17 77</w:t>
            </w:r>
            <w:r w:rsidR="00084BDC" w:rsidRPr="00084BDC">
              <w:rPr>
                <w:rFonts w:eastAsia="Cambria" w:cs="Times New Roman"/>
                <w:color w:val="000000"/>
                <w:lang w:val="ru-RU"/>
              </w:rPr>
              <w:t xml:space="preserve"> доб. </w:t>
            </w:r>
            <w:r w:rsidR="00C06818" w:rsidRPr="00CB3FB3">
              <w:rPr>
                <w:rFonts w:eastAsia="Cambria" w:cs="Times New Roman"/>
                <w:color w:val="000000"/>
                <w:lang w:val="ru-RU"/>
              </w:rPr>
              <w:t>4</w:t>
            </w:r>
            <w:r w:rsidR="00CB3FB3">
              <w:rPr>
                <w:rFonts w:eastAsia="Cambria" w:cs="Times New Roman"/>
                <w:color w:val="000000"/>
                <w:lang w:val="ru-RU"/>
              </w:rPr>
              <w:t>527</w:t>
            </w:r>
          </w:p>
        </w:tc>
      </w:tr>
    </w:tbl>
    <w:p w14:paraId="58D791F7" w14:textId="5534774F" w:rsidR="000C3917" w:rsidRDefault="000C3917" w:rsidP="00F23CFC">
      <w:pPr>
        <w:suppressAutoHyphens w:val="0"/>
        <w:jc w:val="center"/>
        <w:rPr>
          <w:rFonts w:cs="Times New Roman"/>
          <w:b/>
          <w:bCs/>
          <w:color w:val="000000"/>
          <w:sz w:val="24"/>
          <w:szCs w:val="24"/>
          <w:lang w:val="ru-RU" w:eastAsia="ru-RU"/>
        </w:rPr>
      </w:pPr>
    </w:p>
    <w:p w14:paraId="5C968B86" w14:textId="3BB23FD3" w:rsidR="000E7968" w:rsidRPr="000C2F28" w:rsidRDefault="000E7968" w:rsidP="000E7968">
      <w:pPr>
        <w:suppressAutoHyphens w:val="0"/>
        <w:jc w:val="center"/>
        <w:rPr>
          <w:rFonts w:cs="Times New Roman"/>
          <w:b/>
          <w:bCs/>
          <w:color w:val="000000"/>
          <w:sz w:val="24"/>
          <w:szCs w:val="24"/>
          <w:lang w:val="ru-RU" w:eastAsia="ru-RU"/>
        </w:rPr>
      </w:pPr>
      <w:r w:rsidRPr="000C2F28">
        <w:rPr>
          <w:rFonts w:cs="Times New Roman"/>
          <w:b/>
          <w:bCs/>
          <w:color w:val="000000"/>
          <w:sz w:val="24"/>
          <w:szCs w:val="24"/>
          <w:lang w:val="ru-RU" w:eastAsia="ru-RU"/>
        </w:rPr>
        <w:t xml:space="preserve">Таблица </w:t>
      </w:r>
      <w:r>
        <w:rPr>
          <w:rFonts w:cs="Times New Roman"/>
          <w:b/>
          <w:bCs/>
          <w:color w:val="000000"/>
          <w:sz w:val="24"/>
          <w:szCs w:val="24"/>
          <w:lang w:val="ru-RU" w:eastAsia="ru-RU"/>
        </w:rPr>
        <w:t>2</w:t>
      </w:r>
      <w:r w:rsidRPr="000C2F28">
        <w:rPr>
          <w:rFonts w:cs="Times New Roman"/>
          <w:b/>
          <w:bCs/>
          <w:color w:val="000000"/>
          <w:sz w:val="24"/>
          <w:szCs w:val="24"/>
          <w:lang w:val="ru-RU" w:eastAsia="ru-RU"/>
        </w:rPr>
        <w:t xml:space="preserve"> – Контактная информация Оператора связи по сверке данных</w:t>
      </w:r>
      <w:r>
        <w:rPr>
          <w:rFonts w:cs="Times New Roman"/>
          <w:b/>
          <w:bCs/>
          <w:color w:val="000000"/>
          <w:sz w:val="24"/>
          <w:szCs w:val="24"/>
          <w:lang w:val="ru-RU" w:eastAsia="ru-RU"/>
        </w:rPr>
        <w:t xml:space="preserve"> и расчетам</w:t>
      </w:r>
    </w:p>
    <w:p w14:paraId="16737517" w14:textId="77777777" w:rsidR="000E7968" w:rsidRPr="009557D7" w:rsidRDefault="000E7968" w:rsidP="000E7968">
      <w:pPr>
        <w:suppressAutoHyphens w:val="0"/>
        <w:jc w:val="center"/>
        <w:rPr>
          <w:rFonts w:cs="Times New Roman"/>
          <w:b/>
          <w:bCs/>
          <w:color w:val="000000"/>
          <w:sz w:val="24"/>
          <w:szCs w:val="24"/>
          <w:lang w:val="ru-RU" w:eastAsia="ru-RU"/>
        </w:rPr>
      </w:pPr>
    </w:p>
    <w:tbl>
      <w:tblPr>
        <w:tblW w:w="5000" w:type="pct"/>
        <w:jc w:val="center"/>
        <w:tblLook w:val="0000" w:firstRow="0" w:lastRow="0" w:firstColumn="0" w:lastColumn="0" w:noHBand="0" w:noVBand="0"/>
      </w:tblPr>
      <w:tblGrid>
        <w:gridCol w:w="4269"/>
        <w:gridCol w:w="2657"/>
        <w:gridCol w:w="2702"/>
      </w:tblGrid>
      <w:tr w:rsidR="000E7968" w:rsidRPr="000C2F28" w14:paraId="6E36339F" w14:textId="77777777" w:rsidTr="00F97A4B">
        <w:trPr>
          <w:trHeight w:val="315"/>
          <w:jc w:val="center"/>
        </w:trPr>
        <w:tc>
          <w:tcPr>
            <w:tcW w:w="2217" w:type="pct"/>
            <w:tcBorders>
              <w:top w:val="single" w:sz="4" w:space="0" w:color="auto"/>
              <w:left w:val="single" w:sz="4" w:space="0" w:color="auto"/>
              <w:bottom w:val="single" w:sz="4" w:space="0" w:color="auto"/>
              <w:right w:val="single" w:sz="4" w:space="0" w:color="auto"/>
            </w:tcBorders>
            <w:shd w:val="clear" w:color="auto" w:fill="auto"/>
            <w:vAlign w:val="center"/>
          </w:tcPr>
          <w:p w14:paraId="665FABED" w14:textId="77777777" w:rsidR="000E7968" w:rsidRPr="008A6070" w:rsidRDefault="000E7968" w:rsidP="00F97A4B">
            <w:pPr>
              <w:suppressAutoHyphens w:val="0"/>
              <w:jc w:val="center"/>
              <w:rPr>
                <w:rFonts w:cs="Times New Roman"/>
                <w:bCs/>
                <w:color w:val="000000"/>
                <w:sz w:val="24"/>
                <w:szCs w:val="24"/>
                <w:lang w:val="ru-RU" w:eastAsia="ru-RU"/>
              </w:rPr>
            </w:pPr>
            <w:r w:rsidRPr="00084BDC">
              <w:rPr>
                <w:rFonts w:cs="Times New Roman"/>
                <w:bCs/>
                <w:color w:val="000000"/>
                <w:sz w:val="24"/>
                <w:szCs w:val="24"/>
                <w:lang w:val="ru-RU" w:eastAsia="ru-RU"/>
              </w:rPr>
              <w:t>Контактные данные (ФИО)</w:t>
            </w:r>
          </w:p>
        </w:tc>
        <w:tc>
          <w:tcPr>
            <w:tcW w:w="1380" w:type="pct"/>
            <w:tcBorders>
              <w:top w:val="single" w:sz="4" w:space="0" w:color="auto"/>
              <w:left w:val="nil"/>
              <w:bottom w:val="single" w:sz="4" w:space="0" w:color="auto"/>
              <w:right w:val="single" w:sz="4" w:space="0" w:color="auto"/>
            </w:tcBorders>
            <w:shd w:val="clear" w:color="auto" w:fill="auto"/>
            <w:vAlign w:val="center"/>
          </w:tcPr>
          <w:p w14:paraId="7F538241" w14:textId="77777777" w:rsidR="000E7968" w:rsidRPr="008A6070" w:rsidRDefault="000E7968" w:rsidP="00F97A4B">
            <w:pPr>
              <w:suppressAutoHyphens w:val="0"/>
              <w:jc w:val="center"/>
              <w:rPr>
                <w:rFonts w:cs="Times New Roman"/>
                <w:bCs/>
                <w:color w:val="000000"/>
                <w:sz w:val="24"/>
                <w:szCs w:val="24"/>
                <w:lang w:val="ru-RU" w:eastAsia="ru-RU"/>
              </w:rPr>
            </w:pPr>
            <w:r w:rsidRPr="00084BDC">
              <w:rPr>
                <w:rFonts w:cs="Times New Roman"/>
                <w:bCs/>
                <w:color w:val="000000"/>
                <w:sz w:val="24"/>
                <w:szCs w:val="24"/>
                <w:lang w:val="ru-RU" w:eastAsia="ru-RU"/>
              </w:rPr>
              <w:t>Е-</w:t>
            </w:r>
            <w:r w:rsidRPr="008A6070">
              <w:rPr>
                <w:rFonts w:cs="Times New Roman"/>
                <w:bCs/>
                <w:color w:val="000000"/>
                <w:sz w:val="24"/>
                <w:szCs w:val="24"/>
                <w:lang w:eastAsia="ru-RU"/>
              </w:rPr>
              <w:t>mail</w:t>
            </w:r>
          </w:p>
        </w:tc>
        <w:tc>
          <w:tcPr>
            <w:tcW w:w="1403" w:type="pct"/>
            <w:tcBorders>
              <w:top w:val="single" w:sz="4" w:space="0" w:color="auto"/>
              <w:left w:val="nil"/>
              <w:bottom w:val="single" w:sz="4" w:space="0" w:color="auto"/>
              <w:right w:val="single" w:sz="4" w:space="0" w:color="auto"/>
            </w:tcBorders>
            <w:shd w:val="clear" w:color="auto" w:fill="auto"/>
            <w:vAlign w:val="center"/>
          </w:tcPr>
          <w:p w14:paraId="41B8EBAD" w14:textId="77777777" w:rsidR="000E7968" w:rsidRPr="008A6070" w:rsidRDefault="000E7968" w:rsidP="00F97A4B">
            <w:pPr>
              <w:suppressAutoHyphens w:val="0"/>
              <w:jc w:val="center"/>
              <w:rPr>
                <w:rFonts w:cs="Times New Roman"/>
                <w:bCs/>
                <w:color w:val="000000"/>
                <w:sz w:val="24"/>
                <w:szCs w:val="24"/>
                <w:lang w:val="ru-RU" w:eastAsia="ru-RU"/>
              </w:rPr>
            </w:pPr>
            <w:r w:rsidRPr="00084BDC">
              <w:rPr>
                <w:rFonts w:cs="Times New Roman"/>
                <w:bCs/>
                <w:color w:val="000000"/>
                <w:sz w:val="24"/>
                <w:szCs w:val="24"/>
                <w:lang w:val="ru-RU" w:eastAsia="ru-RU"/>
              </w:rPr>
              <w:t>Рабочий</w:t>
            </w:r>
            <w:r w:rsidRPr="008A6070">
              <w:rPr>
                <w:rFonts w:cs="Times New Roman"/>
                <w:bCs/>
                <w:color w:val="000000"/>
                <w:sz w:val="24"/>
                <w:szCs w:val="24"/>
                <w:lang w:val="ru-RU" w:eastAsia="ru-RU"/>
              </w:rPr>
              <w:t xml:space="preserve">/мобильный </w:t>
            </w:r>
            <w:proofErr w:type="spellStart"/>
            <w:r w:rsidRPr="008A6070">
              <w:rPr>
                <w:rFonts w:cs="Times New Roman"/>
                <w:bCs/>
                <w:color w:val="000000"/>
                <w:sz w:val="24"/>
                <w:szCs w:val="24"/>
                <w:lang w:eastAsia="ru-RU"/>
              </w:rPr>
              <w:t>телефон</w:t>
            </w:r>
            <w:proofErr w:type="spellEnd"/>
          </w:p>
        </w:tc>
      </w:tr>
      <w:tr w:rsidR="000E7968" w:rsidRPr="000C2F28" w14:paraId="428F5E05" w14:textId="77777777" w:rsidTr="00F97A4B">
        <w:trPr>
          <w:trHeight w:val="525"/>
          <w:jc w:val="center"/>
        </w:trPr>
        <w:tc>
          <w:tcPr>
            <w:tcW w:w="2217" w:type="pct"/>
            <w:tcBorders>
              <w:top w:val="nil"/>
              <w:left w:val="single" w:sz="4" w:space="0" w:color="auto"/>
              <w:bottom w:val="single" w:sz="4" w:space="0" w:color="auto"/>
              <w:right w:val="single" w:sz="4" w:space="0" w:color="auto"/>
            </w:tcBorders>
            <w:shd w:val="clear" w:color="auto" w:fill="auto"/>
            <w:vAlign w:val="center"/>
          </w:tcPr>
          <w:p w14:paraId="30674A8E" w14:textId="77777777" w:rsidR="000E7968" w:rsidRPr="000C2F28" w:rsidRDefault="000E7968" w:rsidP="00F97A4B">
            <w:pPr>
              <w:suppressAutoHyphens w:val="0"/>
              <w:rPr>
                <w:rFonts w:cs="Times New Roman"/>
                <w:color w:val="000000"/>
                <w:sz w:val="22"/>
                <w:szCs w:val="22"/>
                <w:lang w:val="ru-RU" w:eastAsia="ru-RU"/>
              </w:rPr>
            </w:pPr>
          </w:p>
        </w:tc>
        <w:tc>
          <w:tcPr>
            <w:tcW w:w="1380" w:type="pct"/>
            <w:tcBorders>
              <w:top w:val="nil"/>
              <w:left w:val="nil"/>
              <w:bottom w:val="single" w:sz="4" w:space="0" w:color="auto"/>
              <w:right w:val="single" w:sz="4" w:space="0" w:color="auto"/>
            </w:tcBorders>
            <w:shd w:val="clear" w:color="auto" w:fill="auto"/>
            <w:vAlign w:val="center"/>
          </w:tcPr>
          <w:p w14:paraId="05A403BB" w14:textId="77777777" w:rsidR="000E7968" w:rsidRPr="000C2F28" w:rsidRDefault="000E7968" w:rsidP="00F97A4B">
            <w:pPr>
              <w:suppressAutoHyphens w:val="0"/>
              <w:rPr>
                <w:rFonts w:cs="Times New Roman"/>
                <w:color w:val="000000"/>
                <w:sz w:val="22"/>
                <w:szCs w:val="22"/>
                <w:u w:val="single"/>
                <w:lang w:val="ru-RU" w:eastAsia="ru-RU"/>
              </w:rPr>
            </w:pPr>
          </w:p>
        </w:tc>
        <w:tc>
          <w:tcPr>
            <w:tcW w:w="1403" w:type="pct"/>
            <w:tcBorders>
              <w:top w:val="nil"/>
              <w:left w:val="nil"/>
              <w:bottom w:val="single" w:sz="4" w:space="0" w:color="auto"/>
              <w:right w:val="single" w:sz="4" w:space="0" w:color="auto"/>
            </w:tcBorders>
            <w:shd w:val="clear" w:color="auto" w:fill="auto"/>
            <w:vAlign w:val="center"/>
          </w:tcPr>
          <w:p w14:paraId="002FBDC2" w14:textId="77777777" w:rsidR="000E7968" w:rsidRPr="000C2F28" w:rsidRDefault="000E7968" w:rsidP="00F97A4B">
            <w:pPr>
              <w:suppressAutoHyphens w:val="0"/>
              <w:rPr>
                <w:rFonts w:cs="Times New Roman"/>
                <w:color w:val="000000"/>
                <w:sz w:val="22"/>
                <w:szCs w:val="22"/>
                <w:lang w:val="ru-RU" w:eastAsia="ru-RU"/>
              </w:rPr>
            </w:pPr>
          </w:p>
        </w:tc>
      </w:tr>
      <w:tr w:rsidR="000E7968" w:rsidRPr="000C2F28" w14:paraId="40635984" w14:textId="77777777" w:rsidTr="00F97A4B">
        <w:trPr>
          <w:trHeight w:val="613"/>
          <w:jc w:val="center"/>
        </w:trPr>
        <w:tc>
          <w:tcPr>
            <w:tcW w:w="2217" w:type="pct"/>
            <w:tcBorders>
              <w:top w:val="nil"/>
              <w:left w:val="single" w:sz="4" w:space="0" w:color="auto"/>
              <w:bottom w:val="single" w:sz="4" w:space="0" w:color="auto"/>
              <w:right w:val="single" w:sz="4" w:space="0" w:color="auto"/>
            </w:tcBorders>
            <w:shd w:val="clear" w:color="auto" w:fill="auto"/>
            <w:vAlign w:val="center"/>
          </w:tcPr>
          <w:p w14:paraId="1116B58B" w14:textId="77777777" w:rsidR="000E7968" w:rsidRPr="000C2F28" w:rsidRDefault="000E7968" w:rsidP="00F97A4B">
            <w:pPr>
              <w:suppressAutoHyphens w:val="0"/>
              <w:rPr>
                <w:rFonts w:cs="Times New Roman"/>
                <w:color w:val="000000"/>
                <w:sz w:val="22"/>
                <w:szCs w:val="22"/>
                <w:lang w:val="ru-RU" w:eastAsia="ru-RU"/>
              </w:rPr>
            </w:pPr>
          </w:p>
        </w:tc>
        <w:tc>
          <w:tcPr>
            <w:tcW w:w="1380" w:type="pct"/>
            <w:tcBorders>
              <w:top w:val="nil"/>
              <w:left w:val="nil"/>
              <w:bottom w:val="single" w:sz="4" w:space="0" w:color="auto"/>
              <w:right w:val="single" w:sz="4" w:space="0" w:color="auto"/>
            </w:tcBorders>
            <w:shd w:val="clear" w:color="auto" w:fill="auto"/>
            <w:vAlign w:val="center"/>
          </w:tcPr>
          <w:p w14:paraId="2F3F618D" w14:textId="77777777" w:rsidR="000E7968" w:rsidRPr="000C2F28" w:rsidRDefault="000E7968" w:rsidP="00F97A4B">
            <w:pPr>
              <w:suppressAutoHyphens w:val="0"/>
              <w:rPr>
                <w:rFonts w:cs="Times New Roman"/>
                <w:color w:val="000000"/>
                <w:sz w:val="22"/>
                <w:szCs w:val="22"/>
                <w:u w:val="single"/>
                <w:lang w:val="ru-RU" w:eastAsia="ru-RU"/>
              </w:rPr>
            </w:pPr>
          </w:p>
        </w:tc>
        <w:tc>
          <w:tcPr>
            <w:tcW w:w="1403" w:type="pct"/>
            <w:tcBorders>
              <w:top w:val="nil"/>
              <w:left w:val="nil"/>
              <w:bottom w:val="single" w:sz="4" w:space="0" w:color="auto"/>
              <w:right w:val="single" w:sz="4" w:space="0" w:color="auto"/>
            </w:tcBorders>
            <w:shd w:val="clear" w:color="auto" w:fill="auto"/>
            <w:vAlign w:val="center"/>
          </w:tcPr>
          <w:p w14:paraId="2D8E1FB6" w14:textId="77777777" w:rsidR="000E7968" w:rsidRPr="000C2F28" w:rsidRDefault="000E7968" w:rsidP="00F97A4B">
            <w:pPr>
              <w:suppressAutoHyphens w:val="0"/>
              <w:rPr>
                <w:rFonts w:cs="Times New Roman"/>
                <w:color w:val="000000"/>
                <w:sz w:val="22"/>
                <w:szCs w:val="22"/>
                <w:lang w:val="ru-RU" w:eastAsia="ru-RU"/>
              </w:rPr>
            </w:pPr>
          </w:p>
        </w:tc>
      </w:tr>
    </w:tbl>
    <w:p w14:paraId="58D1E9E3" w14:textId="77777777" w:rsidR="000E7968" w:rsidRPr="000C2F28" w:rsidRDefault="000E7968" w:rsidP="00F23CFC">
      <w:pPr>
        <w:suppressAutoHyphens w:val="0"/>
        <w:jc w:val="center"/>
        <w:rPr>
          <w:rFonts w:cs="Times New Roman"/>
          <w:b/>
          <w:bCs/>
          <w:color w:val="000000"/>
          <w:sz w:val="24"/>
          <w:szCs w:val="24"/>
          <w:lang w:val="ru-RU" w:eastAsia="ru-RU"/>
        </w:rPr>
      </w:pPr>
    </w:p>
    <w:p w14:paraId="61078DB7" w14:textId="40475F9D" w:rsidR="000C3917" w:rsidRPr="000C2F28" w:rsidRDefault="000C3917" w:rsidP="00F23CFC">
      <w:pPr>
        <w:suppressAutoHyphens w:val="0"/>
        <w:jc w:val="center"/>
        <w:rPr>
          <w:rFonts w:cs="Times New Roman"/>
          <w:b/>
          <w:bCs/>
          <w:color w:val="000000"/>
          <w:sz w:val="24"/>
          <w:szCs w:val="24"/>
          <w:lang w:val="ru-RU" w:eastAsia="ru-RU"/>
        </w:rPr>
      </w:pPr>
      <w:r w:rsidRPr="000C2F28">
        <w:rPr>
          <w:rFonts w:cs="Times New Roman"/>
          <w:b/>
          <w:bCs/>
          <w:color w:val="000000"/>
          <w:sz w:val="24"/>
          <w:szCs w:val="24"/>
          <w:lang w:val="ru-RU" w:eastAsia="ru-RU"/>
        </w:rPr>
        <w:t xml:space="preserve">Таблица </w:t>
      </w:r>
      <w:r w:rsidR="000E7968">
        <w:rPr>
          <w:rFonts w:cs="Times New Roman"/>
          <w:b/>
          <w:bCs/>
          <w:color w:val="000000"/>
          <w:sz w:val="24"/>
          <w:szCs w:val="24"/>
          <w:lang w:val="ru-RU" w:eastAsia="ru-RU"/>
        </w:rPr>
        <w:t>3</w:t>
      </w:r>
      <w:r w:rsidRPr="000C2F28">
        <w:rPr>
          <w:rFonts w:cs="Times New Roman"/>
          <w:b/>
          <w:bCs/>
          <w:color w:val="000000"/>
          <w:sz w:val="24"/>
          <w:szCs w:val="24"/>
          <w:lang w:val="ru-RU" w:eastAsia="ru-RU"/>
        </w:rPr>
        <w:t xml:space="preserve"> - Шаблон файла в формате Excel</w:t>
      </w:r>
    </w:p>
    <w:p w14:paraId="79D48F47" w14:textId="77777777" w:rsidR="000C3917" w:rsidRPr="000C2F28" w:rsidRDefault="000C3917" w:rsidP="00F23CFC">
      <w:pPr>
        <w:suppressAutoHyphens w:val="0"/>
        <w:jc w:val="center"/>
        <w:rPr>
          <w:rFonts w:cs="Times New Roman"/>
          <w:b/>
          <w:bCs/>
          <w:color w:val="000000"/>
          <w:sz w:val="24"/>
          <w:szCs w:val="24"/>
          <w:lang w:val="ru-RU" w:eastAsia="ru-RU"/>
        </w:rPr>
      </w:pPr>
    </w:p>
    <w:tbl>
      <w:tblPr>
        <w:tblW w:w="5000" w:type="pct"/>
        <w:jc w:val="center"/>
        <w:tblLook w:val="0000" w:firstRow="0" w:lastRow="0" w:firstColumn="0" w:lastColumn="0" w:noHBand="0" w:noVBand="0"/>
      </w:tblPr>
      <w:tblGrid>
        <w:gridCol w:w="3021"/>
        <w:gridCol w:w="2128"/>
        <w:gridCol w:w="2091"/>
        <w:gridCol w:w="2388"/>
      </w:tblGrid>
      <w:tr w:rsidR="000C3917" w:rsidRPr="000C2F28" w14:paraId="731A10A8" w14:textId="77777777">
        <w:trPr>
          <w:jc w:val="center"/>
        </w:trPr>
        <w:tc>
          <w:tcPr>
            <w:tcW w:w="1569" w:type="pct"/>
            <w:tcBorders>
              <w:top w:val="single" w:sz="4" w:space="0" w:color="000000"/>
              <w:left w:val="single" w:sz="4" w:space="0" w:color="000000"/>
              <w:bottom w:val="single" w:sz="4" w:space="0" w:color="000000"/>
            </w:tcBorders>
            <w:vAlign w:val="center"/>
          </w:tcPr>
          <w:p w14:paraId="6A8982EA" w14:textId="77777777" w:rsidR="000C3917" w:rsidRPr="000C2F28" w:rsidRDefault="000C3917" w:rsidP="00A25671">
            <w:pPr>
              <w:snapToGrid w:val="0"/>
              <w:spacing w:line="276" w:lineRule="auto"/>
              <w:jc w:val="center"/>
              <w:rPr>
                <w:color w:val="000000"/>
                <w:sz w:val="24"/>
                <w:szCs w:val="24"/>
                <w:lang w:val="ru-RU"/>
              </w:rPr>
            </w:pPr>
            <w:r w:rsidRPr="000C2F28">
              <w:rPr>
                <w:color w:val="000000"/>
                <w:sz w:val="24"/>
                <w:szCs w:val="24"/>
                <w:lang w:val="ru-RU"/>
              </w:rPr>
              <w:t>Абонентский номер, портированный в сеть Оператора связи при перенесении абонентского номера (10 знаков)</w:t>
            </w:r>
          </w:p>
        </w:tc>
        <w:tc>
          <w:tcPr>
            <w:tcW w:w="1105" w:type="pct"/>
            <w:tcBorders>
              <w:top w:val="single" w:sz="4" w:space="0" w:color="000000"/>
              <w:left w:val="single" w:sz="4" w:space="0" w:color="000000"/>
              <w:bottom w:val="single" w:sz="4" w:space="0" w:color="000000"/>
            </w:tcBorders>
            <w:vAlign w:val="center"/>
          </w:tcPr>
          <w:p w14:paraId="3870290B" w14:textId="77777777" w:rsidR="000C3917" w:rsidRPr="00400412" w:rsidRDefault="000C3917" w:rsidP="00A25671">
            <w:pPr>
              <w:snapToGrid w:val="0"/>
              <w:spacing w:line="276" w:lineRule="auto"/>
              <w:jc w:val="center"/>
              <w:rPr>
                <w:color w:val="000000"/>
                <w:sz w:val="24"/>
                <w:szCs w:val="24"/>
                <w:lang w:val="ru-RU"/>
              </w:rPr>
            </w:pPr>
            <w:r w:rsidRPr="000C2F28">
              <w:rPr>
                <w:color w:val="000000"/>
                <w:sz w:val="24"/>
                <w:szCs w:val="24"/>
                <w:lang w:val="ru-RU"/>
              </w:rPr>
              <w:t xml:space="preserve">Наименование </w:t>
            </w:r>
            <w:proofErr w:type="spellStart"/>
            <w:r w:rsidRPr="000C2F28">
              <w:rPr>
                <w:color w:val="000000"/>
                <w:sz w:val="24"/>
                <w:szCs w:val="24"/>
              </w:rPr>
              <w:t>субъекта</w:t>
            </w:r>
            <w:proofErr w:type="spellEnd"/>
            <w:r w:rsidRPr="000C2F28">
              <w:rPr>
                <w:color w:val="000000"/>
                <w:sz w:val="24"/>
                <w:szCs w:val="24"/>
              </w:rPr>
              <w:t xml:space="preserve"> Р</w:t>
            </w:r>
            <w:proofErr w:type="spellStart"/>
            <w:r w:rsidR="00400412">
              <w:rPr>
                <w:color w:val="000000"/>
                <w:sz w:val="24"/>
                <w:szCs w:val="24"/>
                <w:lang w:val="ru-RU"/>
              </w:rPr>
              <w:t>оссийской</w:t>
            </w:r>
            <w:proofErr w:type="spellEnd"/>
            <w:r w:rsidR="00400412">
              <w:rPr>
                <w:color w:val="000000"/>
                <w:sz w:val="24"/>
                <w:szCs w:val="24"/>
                <w:lang w:val="ru-RU"/>
              </w:rPr>
              <w:t xml:space="preserve"> </w:t>
            </w:r>
            <w:r w:rsidRPr="000C2F28">
              <w:rPr>
                <w:color w:val="000000"/>
                <w:sz w:val="24"/>
                <w:szCs w:val="24"/>
              </w:rPr>
              <w:t>Ф</w:t>
            </w:r>
            <w:proofErr w:type="spellStart"/>
            <w:r w:rsidR="00400412">
              <w:rPr>
                <w:color w:val="000000"/>
                <w:sz w:val="24"/>
                <w:szCs w:val="24"/>
                <w:lang w:val="ru-RU"/>
              </w:rPr>
              <w:t>едерации</w:t>
            </w:r>
            <w:proofErr w:type="spellEnd"/>
          </w:p>
        </w:tc>
        <w:tc>
          <w:tcPr>
            <w:tcW w:w="1086" w:type="pct"/>
            <w:tcBorders>
              <w:top w:val="single" w:sz="4" w:space="0" w:color="000000"/>
              <w:left w:val="single" w:sz="4" w:space="0" w:color="000000"/>
              <w:bottom w:val="single" w:sz="4" w:space="0" w:color="000000"/>
              <w:right w:val="single" w:sz="4" w:space="0" w:color="auto"/>
            </w:tcBorders>
            <w:vAlign w:val="center"/>
          </w:tcPr>
          <w:p w14:paraId="41E36343" w14:textId="77777777" w:rsidR="008A6070" w:rsidRDefault="000C3917" w:rsidP="00A25671">
            <w:pPr>
              <w:snapToGrid w:val="0"/>
              <w:spacing w:line="276" w:lineRule="auto"/>
              <w:jc w:val="center"/>
              <w:rPr>
                <w:color w:val="000000"/>
                <w:sz w:val="24"/>
                <w:szCs w:val="24"/>
                <w:lang w:val="ru-RU"/>
              </w:rPr>
            </w:pPr>
            <w:proofErr w:type="spellStart"/>
            <w:r w:rsidRPr="000C2F28">
              <w:rPr>
                <w:color w:val="000000"/>
                <w:sz w:val="24"/>
                <w:szCs w:val="24"/>
              </w:rPr>
              <w:t>Дата</w:t>
            </w:r>
            <w:proofErr w:type="spellEnd"/>
            <w:r w:rsidRPr="000C2F28">
              <w:rPr>
                <w:color w:val="000000"/>
                <w:sz w:val="24"/>
                <w:szCs w:val="24"/>
              </w:rPr>
              <w:t xml:space="preserve"> </w:t>
            </w:r>
            <w:proofErr w:type="spellStart"/>
            <w:r w:rsidRPr="000C2F28">
              <w:rPr>
                <w:color w:val="000000"/>
                <w:sz w:val="24"/>
                <w:szCs w:val="24"/>
              </w:rPr>
              <w:t>переноса</w:t>
            </w:r>
            <w:proofErr w:type="spellEnd"/>
            <w:r w:rsidRPr="000C2F28">
              <w:rPr>
                <w:color w:val="000000"/>
                <w:sz w:val="24"/>
                <w:szCs w:val="24"/>
              </w:rPr>
              <w:t xml:space="preserve"> </w:t>
            </w:r>
            <w:proofErr w:type="spellStart"/>
            <w:r w:rsidRPr="000C2F28">
              <w:rPr>
                <w:color w:val="000000"/>
                <w:sz w:val="24"/>
                <w:szCs w:val="24"/>
              </w:rPr>
              <w:t>номера</w:t>
            </w:r>
            <w:proofErr w:type="spellEnd"/>
          </w:p>
          <w:p w14:paraId="4B63DA21" w14:textId="77777777" w:rsidR="000C3917" w:rsidRPr="000C2F28" w:rsidRDefault="000C3917" w:rsidP="00A25671">
            <w:pPr>
              <w:snapToGrid w:val="0"/>
              <w:spacing w:line="276" w:lineRule="auto"/>
              <w:jc w:val="center"/>
              <w:rPr>
                <w:color w:val="000000"/>
                <w:sz w:val="24"/>
                <w:szCs w:val="24"/>
                <w:lang w:val="ru-RU"/>
              </w:rPr>
            </w:pPr>
            <w:r w:rsidRPr="000C2F28">
              <w:rPr>
                <w:color w:val="000000"/>
                <w:sz w:val="24"/>
                <w:szCs w:val="24"/>
              </w:rPr>
              <w:t>(ДДMMГГ</w:t>
            </w:r>
            <w:r w:rsidRPr="000C2F28">
              <w:rPr>
                <w:color w:val="000000"/>
                <w:sz w:val="24"/>
                <w:szCs w:val="24"/>
                <w:lang w:val="ru-RU"/>
              </w:rPr>
              <w:t>ГГ</w:t>
            </w:r>
            <w:r w:rsidRPr="000C2F28">
              <w:rPr>
                <w:color w:val="000000"/>
                <w:sz w:val="24"/>
                <w:szCs w:val="24"/>
              </w:rPr>
              <w:t>)</w:t>
            </w:r>
          </w:p>
        </w:tc>
        <w:tc>
          <w:tcPr>
            <w:tcW w:w="1240" w:type="pct"/>
            <w:tcBorders>
              <w:top w:val="single" w:sz="4" w:space="0" w:color="auto"/>
              <w:left w:val="single" w:sz="4" w:space="0" w:color="auto"/>
              <w:bottom w:val="single" w:sz="4" w:space="0" w:color="auto"/>
              <w:right w:val="single" w:sz="4" w:space="0" w:color="auto"/>
            </w:tcBorders>
            <w:vAlign w:val="center"/>
          </w:tcPr>
          <w:p w14:paraId="50B40731" w14:textId="77777777" w:rsidR="008A6070" w:rsidRDefault="000C3917" w:rsidP="00A25671">
            <w:pPr>
              <w:snapToGrid w:val="0"/>
              <w:spacing w:line="276" w:lineRule="auto"/>
              <w:jc w:val="center"/>
              <w:rPr>
                <w:color w:val="000000"/>
                <w:sz w:val="24"/>
                <w:szCs w:val="24"/>
                <w:lang w:val="ru-RU"/>
              </w:rPr>
            </w:pPr>
            <w:proofErr w:type="spellStart"/>
            <w:r w:rsidRPr="000C2F28">
              <w:rPr>
                <w:color w:val="000000"/>
                <w:sz w:val="24"/>
                <w:szCs w:val="24"/>
              </w:rPr>
              <w:t>Время</w:t>
            </w:r>
            <w:proofErr w:type="spellEnd"/>
            <w:r w:rsidRPr="000C2F28">
              <w:rPr>
                <w:color w:val="000000"/>
                <w:sz w:val="24"/>
                <w:szCs w:val="24"/>
              </w:rPr>
              <w:t xml:space="preserve"> </w:t>
            </w:r>
            <w:proofErr w:type="spellStart"/>
            <w:r w:rsidRPr="000C2F28">
              <w:rPr>
                <w:color w:val="000000"/>
                <w:sz w:val="24"/>
                <w:szCs w:val="24"/>
              </w:rPr>
              <w:t>переноса</w:t>
            </w:r>
            <w:proofErr w:type="spellEnd"/>
            <w:r w:rsidRPr="000C2F28">
              <w:rPr>
                <w:color w:val="000000"/>
                <w:sz w:val="24"/>
                <w:szCs w:val="24"/>
              </w:rPr>
              <w:t xml:space="preserve"> </w:t>
            </w:r>
            <w:proofErr w:type="spellStart"/>
            <w:r w:rsidRPr="000C2F28">
              <w:rPr>
                <w:color w:val="000000"/>
                <w:sz w:val="24"/>
                <w:szCs w:val="24"/>
              </w:rPr>
              <w:t>номера</w:t>
            </w:r>
            <w:proofErr w:type="spellEnd"/>
          </w:p>
          <w:p w14:paraId="2584CF86" w14:textId="77777777" w:rsidR="000C3917" w:rsidRPr="000C2F28" w:rsidRDefault="000C3917" w:rsidP="00A25671">
            <w:pPr>
              <w:snapToGrid w:val="0"/>
              <w:spacing w:line="276" w:lineRule="auto"/>
              <w:jc w:val="center"/>
              <w:rPr>
                <w:color w:val="000000"/>
                <w:sz w:val="24"/>
                <w:szCs w:val="24"/>
                <w:lang w:val="en-US"/>
              </w:rPr>
            </w:pPr>
            <w:r w:rsidRPr="000C2F28">
              <w:rPr>
                <w:color w:val="000000"/>
                <w:sz w:val="24"/>
                <w:szCs w:val="24"/>
              </w:rPr>
              <w:t>(ЧЧММСС)</w:t>
            </w:r>
          </w:p>
        </w:tc>
      </w:tr>
      <w:tr w:rsidR="000C3917" w:rsidRPr="000C2F28" w14:paraId="0BFC2B77" w14:textId="77777777">
        <w:trPr>
          <w:jc w:val="center"/>
        </w:trPr>
        <w:tc>
          <w:tcPr>
            <w:tcW w:w="1569" w:type="pct"/>
            <w:tcBorders>
              <w:top w:val="single" w:sz="4" w:space="0" w:color="000000"/>
              <w:left w:val="single" w:sz="4" w:space="0" w:color="000000"/>
              <w:bottom w:val="single" w:sz="4" w:space="0" w:color="000000"/>
            </w:tcBorders>
          </w:tcPr>
          <w:p w14:paraId="49FDFA16" w14:textId="77777777" w:rsidR="000C3917" w:rsidRPr="000C2F28" w:rsidRDefault="000C3917" w:rsidP="00F23CFC">
            <w:pPr>
              <w:snapToGrid w:val="0"/>
              <w:spacing w:line="276" w:lineRule="auto"/>
              <w:jc w:val="both"/>
              <w:rPr>
                <w:color w:val="000000"/>
                <w:sz w:val="24"/>
                <w:szCs w:val="24"/>
                <w:lang w:val="en-US"/>
              </w:rPr>
            </w:pPr>
          </w:p>
        </w:tc>
        <w:tc>
          <w:tcPr>
            <w:tcW w:w="1105" w:type="pct"/>
            <w:tcBorders>
              <w:top w:val="single" w:sz="4" w:space="0" w:color="000000"/>
              <w:left w:val="single" w:sz="4" w:space="0" w:color="000000"/>
              <w:bottom w:val="single" w:sz="4" w:space="0" w:color="000000"/>
            </w:tcBorders>
          </w:tcPr>
          <w:p w14:paraId="2F6FFDFA" w14:textId="77777777" w:rsidR="000C3917" w:rsidRPr="000C2F28" w:rsidRDefault="000C3917" w:rsidP="00F23CFC">
            <w:pPr>
              <w:snapToGrid w:val="0"/>
              <w:spacing w:line="276" w:lineRule="auto"/>
              <w:jc w:val="both"/>
              <w:rPr>
                <w:color w:val="000000"/>
                <w:sz w:val="24"/>
                <w:szCs w:val="24"/>
                <w:lang w:val="en-US"/>
              </w:rPr>
            </w:pPr>
          </w:p>
        </w:tc>
        <w:tc>
          <w:tcPr>
            <w:tcW w:w="1086" w:type="pct"/>
            <w:tcBorders>
              <w:top w:val="single" w:sz="4" w:space="0" w:color="000000"/>
              <w:left w:val="single" w:sz="4" w:space="0" w:color="000000"/>
              <w:bottom w:val="single" w:sz="4" w:space="0" w:color="000000"/>
              <w:right w:val="single" w:sz="4" w:space="0" w:color="auto"/>
            </w:tcBorders>
          </w:tcPr>
          <w:p w14:paraId="766F2D71" w14:textId="77777777" w:rsidR="000C3917" w:rsidRPr="000C2F28" w:rsidRDefault="000C3917" w:rsidP="00F23CFC">
            <w:pPr>
              <w:snapToGrid w:val="0"/>
              <w:spacing w:line="276" w:lineRule="auto"/>
              <w:jc w:val="both"/>
              <w:rPr>
                <w:color w:val="000000"/>
                <w:sz w:val="24"/>
                <w:szCs w:val="24"/>
                <w:lang w:val="en-US"/>
              </w:rPr>
            </w:pPr>
          </w:p>
        </w:tc>
        <w:tc>
          <w:tcPr>
            <w:tcW w:w="1240" w:type="pct"/>
            <w:tcBorders>
              <w:top w:val="single" w:sz="4" w:space="0" w:color="auto"/>
              <w:left w:val="single" w:sz="4" w:space="0" w:color="auto"/>
              <w:bottom w:val="single" w:sz="4" w:space="0" w:color="auto"/>
              <w:right w:val="single" w:sz="4" w:space="0" w:color="auto"/>
            </w:tcBorders>
          </w:tcPr>
          <w:p w14:paraId="222F4F26" w14:textId="77777777" w:rsidR="000C3917" w:rsidRPr="000C2F28" w:rsidRDefault="000C3917" w:rsidP="00F23CFC">
            <w:pPr>
              <w:snapToGrid w:val="0"/>
              <w:spacing w:line="276" w:lineRule="auto"/>
              <w:jc w:val="both"/>
              <w:rPr>
                <w:color w:val="000000"/>
                <w:sz w:val="24"/>
                <w:szCs w:val="24"/>
                <w:lang w:val="en-US"/>
              </w:rPr>
            </w:pPr>
          </w:p>
        </w:tc>
      </w:tr>
    </w:tbl>
    <w:p w14:paraId="641C32B8" w14:textId="77777777" w:rsidR="000C3917" w:rsidRPr="009557D7" w:rsidRDefault="000C3917" w:rsidP="009557D7">
      <w:pPr>
        <w:suppressAutoHyphens w:val="0"/>
        <w:jc w:val="center"/>
        <w:rPr>
          <w:rFonts w:cs="Times New Roman"/>
          <w:b/>
          <w:bCs/>
          <w:color w:val="000000"/>
          <w:sz w:val="24"/>
          <w:szCs w:val="24"/>
          <w:lang w:val="ru-RU" w:eastAsia="ru-RU"/>
        </w:rPr>
      </w:pPr>
    </w:p>
    <w:p w14:paraId="7117A25C" w14:textId="77777777" w:rsidR="00BC50FB" w:rsidRPr="00C508EA" w:rsidRDefault="000C7C5E" w:rsidP="00BC50FB">
      <w:pPr>
        <w:jc w:val="center"/>
        <w:rPr>
          <w:b/>
          <w:color w:val="000000"/>
          <w:lang w:val="ru-RU"/>
        </w:rPr>
      </w:pPr>
      <w:r>
        <w:rPr>
          <w:b/>
          <w:color w:val="000000"/>
          <w:sz w:val="24"/>
          <w:szCs w:val="24"/>
          <w:lang w:val="ru-RU"/>
        </w:rPr>
        <w:br w:type="page"/>
      </w:r>
      <w:r w:rsidR="00BC50FB" w:rsidRPr="00D506DC">
        <w:rPr>
          <w:rFonts w:cs="Times New Roman"/>
          <w:b/>
          <w:bCs/>
          <w:color w:val="000000"/>
          <w:sz w:val="24"/>
          <w:szCs w:val="24"/>
          <w:lang w:val="ru-RU" w:eastAsia="ru-RU"/>
        </w:rPr>
        <w:lastRenderedPageBreak/>
        <w:t>Форма</w:t>
      </w:r>
      <w:r w:rsidR="00BC50FB" w:rsidRPr="00C508EA">
        <w:rPr>
          <w:b/>
          <w:color w:val="000000"/>
          <w:lang w:val="ru-RU"/>
        </w:rPr>
        <w:t xml:space="preserve"> </w:t>
      </w:r>
      <w:r w:rsidR="00BC50FB" w:rsidRPr="000C2F28">
        <w:rPr>
          <w:rFonts w:cs="Times New Roman"/>
          <w:b/>
          <w:bCs/>
          <w:color w:val="000000"/>
          <w:sz w:val="24"/>
          <w:szCs w:val="24"/>
          <w:lang w:val="ru-RU" w:eastAsia="ru-RU"/>
        </w:rPr>
        <w:t>Протокол</w:t>
      </w:r>
      <w:r w:rsidR="00BC50FB">
        <w:rPr>
          <w:rFonts w:cs="Times New Roman"/>
          <w:b/>
          <w:bCs/>
          <w:color w:val="000000"/>
          <w:sz w:val="24"/>
          <w:szCs w:val="24"/>
          <w:lang w:val="ru-RU" w:eastAsia="ru-RU"/>
        </w:rPr>
        <w:t>а</w:t>
      </w:r>
      <w:r w:rsidR="00BC50FB" w:rsidRPr="000C2F28">
        <w:rPr>
          <w:rFonts w:cs="Times New Roman"/>
          <w:b/>
          <w:bCs/>
          <w:color w:val="000000"/>
          <w:sz w:val="24"/>
          <w:szCs w:val="24"/>
          <w:lang w:val="ru-RU" w:eastAsia="ru-RU"/>
        </w:rPr>
        <w:t xml:space="preserve"> </w:t>
      </w:r>
      <w:r w:rsidR="00BC50FB" w:rsidRPr="000C2F28">
        <w:rPr>
          <w:b/>
          <w:bCs/>
          <w:color w:val="000000"/>
          <w:sz w:val="24"/>
          <w:szCs w:val="24"/>
          <w:lang w:val="ru-RU" w:eastAsia="ru-RU"/>
        </w:rPr>
        <w:t>с</w:t>
      </w:r>
      <w:r w:rsidR="00BC50FB">
        <w:rPr>
          <w:b/>
          <w:bCs/>
          <w:color w:val="000000"/>
          <w:sz w:val="24"/>
          <w:szCs w:val="24"/>
          <w:lang w:val="ru-RU" w:eastAsia="ru-RU"/>
        </w:rPr>
        <w:t xml:space="preserve">верки </w:t>
      </w:r>
      <w:r w:rsidR="00BC50FB" w:rsidRPr="000C2F28">
        <w:rPr>
          <w:rFonts w:cs="Times New Roman"/>
          <w:b/>
          <w:bCs/>
          <w:color w:val="000000"/>
          <w:sz w:val="24"/>
          <w:szCs w:val="24"/>
          <w:lang w:val="ru-RU" w:eastAsia="ru-RU"/>
        </w:rPr>
        <w:t>данных о количестве внесенных изменений в БДПН</w:t>
      </w:r>
    </w:p>
    <w:p w14:paraId="32BCA460" w14:textId="77777777" w:rsidR="00CE6B84" w:rsidRDefault="00CE6B84" w:rsidP="00BC50FB">
      <w:pPr>
        <w:rPr>
          <w:color w:val="000000"/>
          <w:lang w:val="ru-RU"/>
        </w:rPr>
      </w:pPr>
    </w:p>
    <w:p w14:paraId="09FAC195" w14:textId="27AAF87B" w:rsidR="00E91A60" w:rsidRDefault="00BC50FB" w:rsidP="00BC50FB">
      <w:pPr>
        <w:rPr>
          <w:b/>
          <w:color w:val="000000"/>
          <w:lang w:val="ru-RU"/>
        </w:rPr>
      </w:pPr>
      <w:r w:rsidRPr="00C508EA">
        <w:rPr>
          <w:color w:val="000000"/>
          <w:lang w:val="ru-RU"/>
        </w:rPr>
        <w:t>Начало формы</w:t>
      </w:r>
      <w:r w:rsidR="00E91A60" w:rsidRPr="00C508EA">
        <w:rPr>
          <w:b/>
          <w:color w:val="000000"/>
          <w:lang w:val="ru-RU"/>
        </w:rPr>
        <w:t xml:space="preserve"> </w:t>
      </w:r>
    </w:p>
    <w:p w14:paraId="650B5D73" w14:textId="77777777" w:rsidR="0072475A" w:rsidRPr="00C508EA" w:rsidRDefault="0072475A" w:rsidP="00BC50FB">
      <w:pPr>
        <w:rPr>
          <w:b/>
          <w:color w:val="000000"/>
          <w:lang w:val="ru-RU"/>
        </w:rPr>
      </w:pPr>
    </w:p>
    <w:p w14:paraId="73E12846" w14:textId="77777777" w:rsidR="000C3917" w:rsidRPr="000C2F28" w:rsidRDefault="000C3917" w:rsidP="00F23CFC">
      <w:pPr>
        <w:suppressAutoHyphens w:val="0"/>
        <w:jc w:val="center"/>
        <w:rPr>
          <w:b/>
          <w:bCs/>
          <w:color w:val="000000"/>
          <w:sz w:val="22"/>
          <w:szCs w:val="22"/>
          <w:lang w:val="ru-RU" w:eastAsia="ru-RU"/>
        </w:rPr>
      </w:pPr>
      <w:r w:rsidRPr="000C2F28">
        <w:rPr>
          <w:rFonts w:cs="Times New Roman"/>
          <w:b/>
          <w:bCs/>
          <w:color w:val="000000"/>
          <w:sz w:val="24"/>
          <w:szCs w:val="24"/>
          <w:lang w:val="ru-RU" w:eastAsia="ru-RU"/>
        </w:rPr>
        <w:t xml:space="preserve">Таблица 4 - Протокол </w:t>
      </w:r>
      <w:r w:rsidRPr="000C2F28">
        <w:rPr>
          <w:b/>
          <w:bCs/>
          <w:color w:val="000000"/>
          <w:sz w:val="24"/>
          <w:szCs w:val="24"/>
          <w:lang w:val="ru-RU" w:eastAsia="ru-RU"/>
        </w:rPr>
        <w:t>с</w:t>
      </w:r>
      <w:r w:rsidR="003270A0">
        <w:rPr>
          <w:b/>
          <w:bCs/>
          <w:color w:val="000000"/>
          <w:sz w:val="24"/>
          <w:szCs w:val="24"/>
          <w:lang w:val="ru-RU" w:eastAsia="ru-RU"/>
        </w:rPr>
        <w:t xml:space="preserve">верки </w:t>
      </w:r>
      <w:r w:rsidRPr="000C2F28">
        <w:rPr>
          <w:rFonts w:cs="Times New Roman"/>
          <w:b/>
          <w:bCs/>
          <w:color w:val="000000"/>
          <w:sz w:val="24"/>
          <w:szCs w:val="24"/>
          <w:lang w:val="ru-RU" w:eastAsia="ru-RU"/>
        </w:rPr>
        <w:t>данных о количестве внесенных изменений в БДПН</w:t>
      </w:r>
    </w:p>
    <w:p w14:paraId="1FD2F9A5" w14:textId="77777777" w:rsidR="000C3917" w:rsidRPr="000C2F28" w:rsidRDefault="000C3917" w:rsidP="00F23CFC">
      <w:pPr>
        <w:suppressAutoHyphens w:val="0"/>
        <w:jc w:val="center"/>
        <w:rPr>
          <w:rFonts w:cs="Times New Roman"/>
          <w:b/>
          <w:bCs/>
          <w:color w:val="000000"/>
          <w:sz w:val="24"/>
          <w:szCs w:val="24"/>
          <w:lang w:val="ru-RU" w:eastAsia="ru-RU"/>
        </w:rPr>
      </w:pPr>
    </w:p>
    <w:tbl>
      <w:tblPr>
        <w:tblW w:w="9229" w:type="dxa"/>
        <w:jc w:val="center"/>
        <w:tblLayout w:type="fixed"/>
        <w:tblLook w:val="0000" w:firstRow="0" w:lastRow="0" w:firstColumn="0" w:lastColumn="0" w:noHBand="0" w:noVBand="0"/>
      </w:tblPr>
      <w:tblGrid>
        <w:gridCol w:w="5969"/>
        <w:gridCol w:w="1701"/>
        <w:gridCol w:w="1559"/>
      </w:tblGrid>
      <w:tr w:rsidR="00495BDA" w:rsidRPr="00FF1430" w14:paraId="6CCD315C" w14:textId="77777777">
        <w:trPr>
          <w:cantSplit/>
          <w:trHeight w:val="737"/>
          <w:jc w:val="center"/>
        </w:trPr>
        <w:tc>
          <w:tcPr>
            <w:tcW w:w="5969" w:type="dxa"/>
            <w:vMerge w:val="restart"/>
            <w:tcBorders>
              <w:top w:val="single" w:sz="4" w:space="0" w:color="auto"/>
              <w:left w:val="single" w:sz="4" w:space="0" w:color="auto"/>
              <w:bottom w:val="single" w:sz="4" w:space="0" w:color="auto"/>
              <w:right w:val="single" w:sz="4" w:space="0" w:color="auto"/>
            </w:tcBorders>
            <w:vAlign w:val="center"/>
          </w:tcPr>
          <w:p w14:paraId="7BBFFE4A" w14:textId="77777777" w:rsidR="00495BDA" w:rsidRPr="000C2F28" w:rsidRDefault="00495BDA" w:rsidP="00F23CFC">
            <w:pPr>
              <w:suppressAutoHyphens w:val="0"/>
              <w:jc w:val="center"/>
              <w:rPr>
                <w:color w:val="000000"/>
                <w:sz w:val="22"/>
                <w:szCs w:val="22"/>
                <w:lang w:val="ru-RU" w:eastAsia="ru-RU"/>
              </w:rPr>
            </w:pPr>
            <w:r w:rsidRPr="000C2F28">
              <w:rPr>
                <w:color w:val="000000"/>
                <w:sz w:val="22"/>
                <w:szCs w:val="22"/>
                <w:lang w:val="ru-RU" w:eastAsia="ru-RU"/>
              </w:rPr>
              <w:t>Наименование показателя</w:t>
            </w:r>
          </w:p>
        </w:tc>
        <w:tc>
          <w:tcPr>
            <w:tcW w:w="3260" w:type="dxa"/>
            <w:gridSpan w:val="2"/>
            <w:tcBorders>
              <w:top w:val="single" w:sz="4" w:space="0" w:color="auto"/>
              <w:left w:val="nil"/>
              <w:bottom w:val="single" w:sz="4" w:space="0" w:color="auto"/>
              <w:right w:val="single" w:sz="4" w:space="0" w:color="auto"/>
            </w:tcBorders>
            <w:vAlign w:val="center"/>
          </w:tcPr>
          <w:p w14:paraId="0F8B4470" w14:textId="77777777" w:rsidR="00495BDA" w:rsidRPr="000C2F28" w:rsidRDefault="00495BDA" w:rsidP="00F23CFC">
            <w:pPr>
              <w:suppressAutoHyphens w:val="0"/>
              <w:jc w:val="center"/>
              <w:rPr>
                <w:color w:val="000000"/>
                <w:sz w:val="22"/>
                <w:szCs w:val="22"/>
                <w:lang w:val="ru-RU" w:eastAsia="ru-RU"/>
              </w:rPr>
            </w:pPr>
            <w:r w:rsidRPr="000C2F28">
              <w:rPr>
                <w:color w:val="000000"/>
                <w:sz w:val="22"/>
                <w:szCs w:val="22"/>
                <w:lang w:val="ru-RU" w:eastAsia="ru-RU"/>
              </w:rPr>
              <w:t>Данные за _____________</w:t>
            </w:r>
            <w:r w:rsidRPr="000C2F28">
              <w:rPr>
                <w:color w:val="000000"/>
                <w:sz w:val="22"/>
                <w:szCs w:val="22"/>
                <w:lang w:val="ru-RU" w:eastAsia="ru-RU"/>
              </w:rPr>
              <w:br/>
              <w:t>(указать отчетный квартал, год)</w:t>
            </w:r>
          </w:p>
        </w:tc>
      </w:tr>
      <w:tr w:rsidR="00495BDA" w:rsidRPr="000C2F28" w14:paraId="5313D0AC" w14:textId="77777777">
        <w:trPr>
          <w:cantSplit/>
          <w:trHeight w:val="780"/>
          <w:jc w:val="center"/>
        </w:trPr>
        <w:tc>
          <w:tcPr>
            <w:tcW w:w="5969" w:type="dxa"/>
            <w:vMerge/>
            <w:tcBorders>
              <w:top w:val="single" w:sz="4" w:space="0" w:color="auto"/>
              <w:left w:val="single" w:sz="4" w:space="0" w:color="auto"/>
              <w:bottom w:val="single" w:sz="4" w:space="0" w:color="auto"/>
              <w:right w:val="single" w:sz="4" w:space="0" w:color="auto"/>
            </w:tcBorders>
            <w:vAlign w:val="center"/>
          </w:tcPr>
          <w:p w14:paraId="16EB8ADD" w14:textId="77777777" w:rsidR="00495BDA" w:rsidRPr="000C2F28" w:rsidRDefault="00495BDA" w:rsidP="00F23CFC">
            <w:pPr>
              <w:suppressAutoHyphens w:val="0"/>
              <w:rPr>
                <w:color w:val="000000"/>
                <w:sz w:val="22"/>
                <w:szCs w:val="22"/>
                <w:lang w:val="ru-RU" w:eastAsia="ru-RU"/>
              </w:rPr>
            </w:pPr>
          </w:p>
        </w:tc>
        <w:tc>
          <w:tcPr>
            <w:tcW w:w="1701" w:type="dxa"/>
            <w:tcBorders>
              <w:top w:val="nil"/>
              <w:left w:val="nil"/>
              <w:bottom w:val="single" w:sz="4" w:space="0" w:color="auto"/>
              <w:right w:val="single" w:sz="4" w:space="0" w:color="auto"/>
            </w:tcBorders>
            <w:vAlign w:val="center"/>
          </w:tcPr>
          <w:p w14:paraId="653AFE40" w14:textId="77777777" w:rsidR="00495BDA" w:rsidRPr="000C2F28" w:rsidRDefault="00495BDA" w:rsidP="00F23CFC">
            <w:pPr>
              <w:suppressAutoHyphens w:val="0"/>
              <w:jc w:val="center"/>
              <w:rPr>
                <w:color w:val="000000"/>
                <w:sz w:val="22"/>
                <w:szCs w:val="22"/>
                <w:lang w:val="ru-RU" w:eastAsia="ru-RU"/>
              </w:rPr>
            </w:pPr>
            <w:r w:rsidRPr="000C2F28">
              <w:rPr>
                <w:color w:val="000000"/>
                <w:sz w:val="22"/>
                <w:szCs w:val="22"/>
                <w:lang w:val="ru-RU" w:eastAsia="ru-RU"/>
              </w:rPr>
              <w:t>учтенные Оператором связи</w:t>
            </w:r>
          </w:p>
        </w:tc>
        <w:tc>
          <w:tcPr>
            <w:tcW w:w="1559" w:type="dxa"/>
            <w:tcBorders>
              <w:top w:val="nil"/>
              <w:left w:val="nil"/>
              <w:bottom w:val="single" w:sz="4" w:space="0" w:color="auto"/>
              <w:right w:val="single" w:sz="4" w:space="0" w:color="auto"/>
            </w:tcBorders>
            <w:vAlign w:val="center"/>
          </w:tcPr>
          <w:p w14:paraId="2338BF68" w14:textId="77777777" w:rsidR="00495BDA" w:rsidRPr="000C2F28" w:rsidRDefault="00495BDA" w:rsidP="00F23CFC">
            <w:pPr>
              <w:suppressAutoHyphens w:val="0"/>
              <w:jc w:val="center"/>
              <w:rPr>
                <w:color w:val="000000"/>
                <w:sz w:val="22"/>
                <w:szCs w:val="22"/>
                <w:lang w:val="ru-RU" w:eastAsia="ru-RU"/>
              </w:rPr>
            </w:pPr>
            <w:r w:rsidRPr="000C2F28">
              <w:rPr>
                <w:color w:val="000000"/>
                <w:sz w:val="22"/>
                <w:szCs w:val="22"/>
                <w:lang w:val="ru-RU" w:eastAsia="ru-RU"/>
              </w:rPr>
              <w:t>учтенные Оператором БДПН</w:t>
            </w:r>
          </w:p>
        </w:tc>
      </w:tr>
      <w:tr w:rsidR="00495BDA" w:rsidRPr="00FF1430" w14:paraId="4C4B5BE9" w14:textId="77777777">
        <w:trPr>
          <w:trHeight w:val="945"/>
          <w:jc w:val="center"/>
        </w:trPr>
        <w:tc>
          <w:tcPr>
            <w:tcW w:w="5969" w:type="dxa"/>
            <w:tcBorders>
              <w:top w:val="nil"/>
              <w:left w:val="single" w:sz="4" w:space="0" w:color="auto"/>
              <w:bottom w:val="single" w:sz="4" w:space="0" w:color="auto"/>
              <w:right w:val="single" w:sz="4" w:space="0" w:color="auto"/>
            </w:tcBorders>
            <w:vAlign w:val="center"/>
          </w:tcPr>
          <w:p w14:paraId="3A3932CC" w14:textId="1611A8A5" w:rsidR="00495BDA" w:rsidRPr="000C2F28" w:rsidRDefault="00495BDA" w:rsidP="00F23CFC">
            <w:pPr>
              <w:suppressAutoHyphens w:val="0"/>
              <w:rPr>
                <w:color w:val="000000"/>
                <w:sz w:val="22"/>
                <w:szCs w:val="22"/>
                <w:lang w:val="ru-RU" w:eastAsia="ru-RU"/>
              </w:rPr>
            </w:pPr>
            <w:r w:rsidRPr="000C2F28">
              <w:rPr>
                <w:color w:val="000000"/>
                <w:sz w:val="22"/>
                <w:szCs w:val="22"/>
                <w:lang w:val="ru-RU" w:eastAsia="ru-RU"/>
              </w:rPr>
              <w:t>Количество внесенных изменений в базу данных за первый месяц отчетного квартала, тыс.</w:t>
            </w:r>
            <w:r w:rsidR="00F632B3">
              <w:rPr>
                <w:color w:val="000000"/>
                <w:sz w:val="22"/>
                <w:szCs w:val="22"/>
                <w:lang w:val="ru-RU" w:eastAsia="ru-RU"/>
              </w:rPr>
              <w:t xml:space="preserve"> </w:t>
            </w:r>
            <w:r w:rsidRPr="000C2F28">
              <w:rPr>
                <w:color w:val="000000"/>
                <w:sz w:val="22"/>
                <w:szCs w:val="22"/>
                <w:lang w:val="ru-RU" w:eastAsia="ru-RU"/>
              </w:rPr>
              <w:t>шт.</w:t>
            </w:r>
          </w:p>
        </w:tc>
        <w:tc>
          <w:tcPr>
            <w:tcW w:w="1701" w:type="dxa"/>
            <w:tcBorders>
              <w:top w:val="nil"/>
              <w:left w:val="nil"/>
              <w:bottom w:val="single" w:sz="4" w:space="0" w:color="auto"/>
              <w:right w:val="single" w:sz="4" w:space="0" w:color="auto"/>
            </w:tcBorders>
            <w:vAlign w:val="center"/>
          </w:tcPr>
          <w:p w14:paraId="3F5E8D8F" w14:textId="77777777" w:rsidR="00495BDA" w:rsidRPr="000C2F28" w:rsidRDefault="00495BDA" w:rsidP="00F23CFC">
            <w:pPr>
              <w:suppressAutoHyphens w:val="0"/>
              <w:rPr>
                <w:color w:val="000000"/>
                <w:sz w:val="22"/>
                <w:szCs w:val="22"/>
                <w:lang w:val="ru-RU" w:eastAsia="ru-RU"/>
              </w:rPr>
            </w:pPr>
          </w:p>
        </w:tc>
        <w:tc>
          <w:tcPr>
            <w:tcW w:w="1559" w:type="dxa"/>
            <w:tcBorders>
              <w:top w:val="nil"/>
              <w:left w:val="nil"/>
              <w:bottom w:val="single" w:sz="4" w:space="0" w:color="auto"/>
              <w:right w:val="single" w:sz="4" w:space="0" w:color="auto"/>
            </w:tcBorders>
            <w:vAlign w:val="center"/>
          </w:tcPr>
          <w:p w14:paraId="29696B6F" w14:textId="77777777" w:rsidR="00495BDA" w:rsidRPr="000C2F28" w:rsidRDefault="00495BDA" w:rsidP="00F23CFC">
            <w:pPr>
              <w:suppressAutoHyphens w:val="0"/>
              <w:rPr>
                <w:color w:val="000000"/>
                <w:sz w:val="22"/>
                <w:szCs w:val="22"/>
                <w:lang w:val="ru-RU" w:eastAsia="ru-RU"/>
              </w:rPr>
            </w:pPr>
          </w:p>
        </w:tc>
      </w:tr>
      <w:tr w:rsidR="00495BDA" w:rsidRPr="00FF1430" w14:paraId="681022AB" w14:textId="77777777">
        <w:trPr>
          <w:trHeight w:val="900"/>
          <w:jc w:val="center"/>
        </w:trPr>
        <w:tc>
          <w:tcPr>
            <w:tcW w:w="5969" w:type="dxa"/>
            <w:tcBorders>
              <w:top w:val="nil"/>
              <w:left w:val="single" w:sz="4" w:space="0" w:color="auto"/>
              <w:bottom w:val="single" w:sz="4" w:space="0" w:color="auto"/>
              <w:right w:val="single" w:sz="4" w:space="0" w:color="auto"/>
            </w:tcBorders>
            <w:vAlign w:val="center"/>
          </w:tcPr>
          <w:p w14:paraId="0211EAA4" w14:textId="2D0E4C61" w:rsidR="00495BDA" w:rsidRPr="000C2F28" w:rsidRDefault="00495BDA" w:rsidP="00F23CFC">
            <w:pPr>
              <w:suppressAutoHyphens w:val="0"/>
              <w:rPr>
                <w:color w:val="000000"/>
                <w:sz w:val="22"/>
                <w:szCs w:val="22"/>
                <w:lang w:val="ru-RU" w:eastAsia="ru-RU"/>
              </w:rPr>
            </w:pPr>
            <w:r w:rsidRPr="000C2F28">
              <w:rPr>
                <w:color w:val="000000"/>
                <w:sz w:val="22"/>
                <w:szCs w:val="22"/>
                <w:lang w:val="ru-RU" w:eastAsia="ru-RU"/>
              </w:rPr>
              <w:t>Количество внесенных изменений в базу данных за второй месяц отчетного квартала, тыс.</w:t>
            </w:r>
            <w:r w:rsidR="00F632B3">
              <w:rPr>
                <w:color w:val="000000"/>
                <w:sz w:val="22"/>
                <w:szCs w:val="22"/>
                <w:lang w:val="ru-RU" w:eastAsia="ru-RU"/>
              </w:rPr>
              <w:t xml:space="preserve"> </w:t>
            </w:r>
            <w:r w:rsidRPr="000C2F28">
              <w:rPr>
                <w:color w:val="000000"/>
                <w:sz w:val="22"/>
                <w:szCs w:val="22"/>
                <w:lang w:val="ru-RU" w:eastAsia="ru-RU"/>
              </w:rPr>
              <w:t>шт.</w:t>
            </w:r>
          </w:p>
        </w:tc>
        <w:tc>
          <w:tcPr>
            <w:tcW w:w="1701" w:type="dxa"/>
            <w:tcBorders>
              <w:top w:val="nil"/>
              <w:left w:val="nil"/>
              <w:bottom w:val="single" w:sz="4" w:space="0" w:color="auto"/>
              <w:right w:val="single" w:sz="4" w:space="0" w:color="auto"/>
            </w:tcBorders>
            <w:vAlign w:val="center"/>
          </w:tcPr>
          <w:p w14:paraId="046345C3" w14:textId="77777777" w:rsidR="00495BDA" w:rsidRPr="000C2F28" w:rsidRDefault="00495BDA" w:rsidP="00F23CFC">
            <w:pPr>
              <w:suppressAutoHyphens w:val="0"/>
              <w:rPr>
                <w:color w:val="000000"/>
                <w:sz w:val="22"/>
                <w:szCs w:val="22"/>
                <w:lang w:val="ru-RU" w:eastAsia="ru-RU"/>
              </w:rPr>
            </w:pPr>
          </w:p>
        </w:tc>
        <w:tc>
          <w:tcPr>
            <w:tcW w:w="1559" w:type="dxa"/>
            <w:tcBorders>
              <w:top w:val="nil"/>
              <w:left w:val="nil"/>
              <w:bottom w:val="single" w:sz="4" w:space="0" w:color="auto"/>
              <w:right w:val="single" w:sz="4" w:space="0" w:color="auto"/>
            </w:tcBorders>
            <w:vAlign w:val="center"/>
          </w:tcPr>
          <w:p w14:paraId="6F77F573" w14:textId="77777777" w:rsidR="00495BDA" w:rsidRPr="000C2F28" w:rsidRDefault="00495BDA" w:rsidP="00F23CFC">
            <w:pPr>
              <w:suppressAutoHyphens w:val="0"/>
              <w:rPr>
                <w:color w:val="000000"/>
                <w:sz w:val="22"/>
                <w:szCs w:val="22"/>
                <w:lang w:val="ru-RU" w:eastAsia="ru-RU"/>
              </w:rPr>
            </w:pPr>
          </w:p>
        </w:tc>
      </w:tr>
      <w:tr w:rsidR="00495BDA" w:rsidRPr="00FF1430" w14:paraId="60FFB181" w14:textId="77777777">
        <w:trPr>
          <w:trHeight w:val="945"/>
          <w:jc w:val="center"/>
        </w:trPr>
        <w:tc>
          <w:tcPr>
            <w:tcW w:w="5969" w:type="dxa"/>
            <w:tcBorders>
              <w:top w:val="nil"/>
              <w:left w:val="single" w:sz="4" w:space="0" w:color="auto"/>
              <w:bottom w:val="single" w:sz="4" w:space="0" w:color="auto"/>
              <w:right w:val="single" w:sz="4" w:space="0" w:color="auto"/>
            </w:tcBorders>
            <w:vAlign w:val="center"/>
          </w:tcPr>
          <w:p w14:paraId="4E0EEC63" w14:textId="6FFA1A58" w:rsidR="00495BDA" w:rsidRPr="000C2F28" w:rsidRDefault="00495BDA" w:rsidP="00F23CFC">
            <w:pPr>
              <w:suppressAutoHyphens w:val="0"/>
              <w:rPr>
                <w:color w:val="000000"/>
                <w:sz w:val="22"/>
                <w:szCs w:val="22"/>
                <w:lang w:val="ru-RU" w:eastAsia="ru-RU"/>
              </w:rPr>
            </w:pPr>
            <w:r w:rsidRPr="000C2F28">
              <w:rPr>
                <w:color w:val="000000"/>
                <w:sz w:val="22"/>
                <w:szCs w:val="22"/>
                <w:lang w:val="ru-RU" w:eastAsia="ru-RU"/>
              </w:rPr>
              <w:t>Количество внесенных изменений в базу данных за третий месяц отчетного квартала, тыс.</w:t>
            </w:r>
            <w:r w:rsidR="00F632B3">
              <w:rPr>
                <w:color w:val="000000"/>
                <w:sz w:val="22"/>
                <w:szCs w:val="22"/>
                <w:lang w:val="ru-RU" w:eastAsia="ru-RU"/>
              </w:rPr>
              <w:t xml:space="preserve"> </w:t>
            </w:r>
            <w:r w:rsidRPr="000C2F28">
              <w:rPr>
                <w:color w:val="000000"/>
                <w:sz w:val="22"/>
                <w:szCs w:val="22"/>
                <w:lang w:val="ru-RU" w:eastAsia="ru-RU"/>
              </w:rPr>
              <w:t>шт.</w:t>
            </w:r>
          </w:p>
        </w:tc>
        <w:tc>
          <w:tcPr>
            <w:tcW w:w="1701" w:type="dxa"/>
            <w:tcBorders>
              <w:top w:val="nil"/>
              <w:left w:val="nil"/>
              <w:bottom w:val="single" w:sz="4" w:space="0" w:color="auto"/>
              <w:right w:val="single" w:sz="4" w:space="0" w:color="auto"/>
            </w:tcBorders>
            <w:vAlign w:val="center"/>
          </w:tcPr>
          <w:p w14:paraId="2D8F6BE1" w14:textId="77777777" w:rsidR="00495BDA" w:rsidRPr="000C2F28" w:rsidRDefault="00495BDA" w:rsidP="00F23CFC">
            <w:pPr>
              <w:suppressAutoHyphens w:val="0"/>
              <w:rPr>
                <w:color w:val="000000"/>
                <w:sz w:val="22"/>
                <w:szCs w:val="22"/>
                <w:lang w:val="ru-RU" w:eastAsia="ru-RU"/>
              </w:rPr>
            </w:pPr>
          </w:p>
        </w:tc>
        <w:tc>
          <w:tcPr>
            <w:tcW w:w="1559" w:type="dxa"/>
            <w:tcBorders>
              <w:top w:val="nil"/>
              <w:left w:val="nil"/>
              <w:bottom w:val="single" w:sz="4" w:space="0" w:color="auto"/>
              <w:right w:val="single" w:sz="4" w:space="0" w:color="auto"/>
            </w:tcBorders>
            <w:vAlign w:val="center"/>
          </w:tcPr>
          <w:p w14:paraId="722A6F60" w14:textId="77777777" w:rsidR="00495BDA" w:rsidRPr="000C2F28" w:rsidRDefault="00495BDA" w:rsidP="00F23CFC">
            <w:pPr>
              <w:suppressAutoHyphens w:val="0"/>
              <w:rPr>
                <w:color w:val="000000"/>
                <w:sz w:val="22"/>
                <w:szCs w:val="22"/>
                <w:lang w:val="ru-RU" w:eastAsia="ru-RU"/>
              </w:rPr>
            </w:pPr>
          </w:p>
        </w:tc>
      </w:tr>
      <w:tr w:rsidR="00495BDA" w:rsidRPr="00FF1430" w14:paraId="521F4FEC" w14:textId="77777777">
        <w:trPr>
          <w:trHeight w:val="870"/>
          <w:jc w:val="center"/>
        </w:trPr>
        <w:tc>
          <w:tcPr>
            <w:tcW w:w="5969" w:type="dxa"/>
            <w:tcBorders>
              <w:top w:val="nil"/>
              <w:left w:val="single" w:sz="4" w:space="0" w:color="auto"/>
              <w:bottom w:val="single" w:sz="4" w:space="0" w:color="auto"/>
              <w:right w:val="single" w:sz="4" w:space="0" w:color="auto"/>
            </w:tcBorders>
            <w:vAlign w:val="center"/>
          </w:tcPr>
          <w:p w14:paraId="4C4996FA" w14:textId="2C05240E" w:rsidR="00495BDA" w:rsidRPr="000C2F28" w:rsidRDefault="00495BDA" w:rsidP="00F23CFC">
            <w:pPr>
              <w:suppressAutoHyphens w:val="0"/>
              <w:rPr>
                <w:color w:val="000000"/>
                <w:sz w:val="22"/>
                <w:szCs w:val="22"/>
                <w:lang w:val="ru-RU" w:eastAsia="ru-RU"/>
              </w:rPr>
            </w:pPr>
            <w:r w:rsidRPr="000C2F28">
              <w:rPr>
                <w:color w:val="000000"/>
                <w:sz w:val="22"/>
                <w:szCs w:val="22"/>
                <w:lang w:val="ru-RU" w:eastAsia="ru-RU"/>
              </w:rPr>
              <w:t>Количество внесенных изменений в базу данных за отчетный квартал, тыс.</w:t>
            </w:r>
            <w:r w:rsidR="00F632B3">
              <w:rPr>
                <w:color w:val="000000"/>
                <w:sz w:val="22"/>
                <w:szCs w:val="22"/>
                <w:lang w:val="ru-RU" w:eastAsia="ru-RU"/>
              </w:rPr>
              <w:t xml:space="preserve"> </w:t>
            </w:r>
            <w:r w:rsidRPr="000C2F28">
              <w:rPr>
                <w:color w:val="000000"/>
                <w:sz w:val="22"/>
                <w:szCs w:val="22"/>
                <w:lang w:val="ru-RU" w:eastAsia="ru-RU"/>
              </w:rPr>
              <w:t>шт.</w:t>
            </w:r>
          </w:p>
        </w:tc>
        <w:tc>
          <w:tcPr>
            <w:tcW w:w="1701" w:type="dxa"/>
            <w:tcBorders>
              <w:top w:val="nil"/>
              <w:left w:val="nil"/>
              <w:bottom w:val="single" w:sz="4" w:space="0" w:color="auto"/>
              <w:right w:val="single" w:sz="4" w:space="0" w:color="auto"/>
            </w:tcBorders>
            <w:vAlign w:val="center"/>
          </w:tcPr>
          <w:p w14:paraId="3E31CAFD" w14:textId="77777777" w:rsidR="00495BDA" w:rsidRPr="000C2F28" w:rsidRDefault="00495BDA" w:rsidP="00F23CFC">
            <w:pPr>
              <w:suppressAutoHyphens w:val="0"/>
              <w:rPr>
                <w:color w:val="000000"/>
                <w:sz w:val="22"/>
                <w:szCs w:val="22"/>
                <w:lang w:val="ru-RU" w:eastAsia="ru-RU"/>
              </w:rPr>
            </w:pPr>
          </w:p>
        </w:tc>
        <w:tc>
          <w:tcPr>
            <w:tcW w:w="1559" w:type="dxa"/>
            <w:tcBorders>
              <w:top w:val="nil"/>
              <w:left w:val="nil"/>
              <w:bottom w:val="single" w:sz="4" w:space="0" w:color="auto"/>
              <w:right w:val="single" w:sz="4" w:space="0" w:color="auto"/>
            </w:tcBorders>
            <w:vAlign w:val="center"/>
          </w:tcPr>
          <w:p w14:paraId="17452168" w14:textId="77777777" w:rsidR="00495BDA" w:rsidRPr="000C2F28" w:rsidRDefault="00495BDA" w:rsidP="00F23CFC">
            <w:pPr>
              <w:suppressAutoHyphens w:val="0"/>
              <w:rPr>
                <w:color w:val="000000"/>
                <w:sz w:val="22"/>
                <w:szCs w:val="22"/>
                <w:lang w:val="ru-RU" w:eastAsia="ru-RU"/>
              </w:rPr>
            </w:pPr>
          </w:p>
        </w:tc>
      </w:tr>
      <w:tr w:rsidR="00495BDA" w:rsidRPr="000C2F28" w14:paraId="0987950D" w14:textId="77777777">
        <w:trPr>
          <w:trHeight w:val="300"/>
          <w:jc w:val="center"/>
        </w:trPr>
        <w:tc>
          <w:tcPr>
            <w:tcW w:w="5969" w:type="dxa"/>
            <w:tcBorders>
              <w:top w:val="single" w:sz="4" w:space="0" w:color="auto"/>
              <w:left w:val="single" w:sz="4" w:space="0" w:color="auto"/>
              <w:bottom w:val="single" w:sz="4" w:space="0" w:color="auto"/>
              <w:right w:val="single" w:sz="4" w:space="0" w:color="auto"/>
            </w:tcBorders>
            <w:vAlign w:val="bottom"/>
          </w:tcPr>
          <w:p w14:paraId="1649F2F8" w14:textId="77777777" w:rsidR="00495BDA" w:rsidRPr="000C2F28" w:rsidRDefault="00495BDA" w:rsidP="00F23CFC">
            <w:pPr>
              <w:suppressAutoHyphens w:val="0"/>
              <w:rPr>
                <w:color w:val="000000"/>
                <w:sz w:val="22"/>
                <w:szCs w:val="22"/>
                <w:lang w:val="ru-RU" w:eastAsia="ru-RU"/>
              </w:rPr>
            </w:pPr>
            <w:r w:rsidRPr="000C2F28">
              <w:rPr>
                <w:color w:val="000000"/>
                <w:sz w:val="22"/>
                <w:szCs w:val="22"/>
                <w:lang w:val="ru-RU" w:eastAsia="ru-RU"/>
              </w:rPr>
              <w:t>Расхождение, шт.</w:t>
            </w:r>
          </w:p>
        </w:tc>
        <w:tc>
          <w:tcPr>
            <w:tcW w:w="3260" w:type="dxa"/>
            <w:gridSpan w:val="2"/>
            <w:tcBorders>
              <w:top w:val="single" w:sz="4" w:space="0" w:color="auto"/>
              <w:left w:val="nil"/>
              <w:bottom w:val="single" w:sz="4" w:space="0" w:color="auto"/>
              <w:right w:val="single" w:sz="4" w:space="0" w:color="auto"/>
            </w:tcBorders>
            <w:vAlign w:val="center"/>
          </w:tcPr>
          <w:p w14:paraId="2DFACC97" w14:textId="77777777" w:rsidR="00495BDA" w:rsidRPr="000C2F28" w:rsidRDefault="00495BDA" w:rsidP="00F23CFC">
            <w:pPr>
              <w:suppressAutoHyphens w:val="0"/>
              <w:jc w:val="center"/>
              <w:rPr>
                <w:color w:val="000000"/>
                <w:sz w:val="22"/>
                <w:szCs w:val="22"/>
                <w:lang w:val="ru-RU" w:eastAsia="ru-RU"/>
              </w:rPr>
            </w:pPr>
            <w:r w:rsidRPr="000C2F28">
              <w:rPr>
                <w:color w:val="000000"/>
                <w:sz w:val="22"/>
                <w:szCs w:val="22"/>
                <w:lang w:val="ru-RU" w:eastAsia="ru-RU"/>
              </w:rPr>
              <w:t> </w:t>
            </w:r>
          </w:p>
        </w:tc>
      </w:tr>
      <w:tr w:rsidR="00495BDA" w:rsidRPr="00FF1430" w14:paraId="37B5589E" w14:textId="77777777">
        <w:trPr>
          <w:trHeight w:val="300"/>
          <w:jc w:val="center"/>
        </w:trPr>
        <w:tc>
          <w:tcPr>
            <w:tcW w:w="5969" w:type="dxa"/>
            <w:tcBorders>
              <w:top w:val="single" w:sz="4" w:space="0" w:color="auto"/>
              <w:left w:val="single" w:sz="4" w:space="0" w:color="auto"/>
              <w:bottom w:val="single" w:sz="4" w:space="0" w:color="auto"/>
              <w:right w:val="single" w:sz="4" w:space="0" w:color="auto"/>
            </w:tcBorders>
            <w:vAlign w:val="bottom"/>
          </w:tcPr>
          <w:p w14:paraId="316DBF2F" w14:textId="77777777" w:rsidR="00495BDA" w:rsidRPr="000C2F28" w:rsidRDefault="00495BDA" w:rsidP="00F23CFC">
            <w:pPr>
              <w:suppressAutoHyphens w:val="0"/>
              <w:rPr>
                <w:color w:val="000000"/>
                <w:sz w:val="22"/>
                <w:szCs w:val="22"/>
                <w:lang w:val="ru-RU" w:eastAsia="ru-RU"/>
              </w:rPr>
            </w:pPr>
            <w:r w:rsidRPr="000C2F28">
              <w:rPr>
                <w:color w:val="000000"/>
                <w:sz w:val="22"/>
                <w:szCs w:val="22"/>
                <w:lang w:val="ru-RU"/>
              </w:rPr>
              <w:t xml:space="preserve">Неоспоримый объем оказанных </w:t>
            </w:r>
            <w:r w:rsidR="00316C8F">
              <w:rPr>
                <w:color w:val="000000"/>
                <w:sz w:val="22"/>
                <w:szCs w:val="22"/>
                <w:lang w:val="ru-RU"/>
              </w:rPr>
              <w:t>У</w:t>
            </w:r>
            <w:r w:rsidRPr="000C2F28">
              <w:rPr>
                <w:color w:val="000000"/>
                <w:sz w:val="22"/>
                <w:szCs w:val="22"/>
                <w:lang w:val="ru-RU"/>
              </w:rPr>
              <w:t>слуг, шт.</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A4C2F09" w14:textId="77777777" w:rsidR="00495BDA" w:rsidRPr="000C2F28" w:rsidRDefault="00495BDA" w:rsidP="00F23CFC">
            <w:pPr>
              <w:suppressAutoHyphens w:val="0"/>
              <w:jc w:val="center"/>
              <w:rPr>
                <w:color w:val="000000"/>
                <w:sz w:val="22"/>
                <w:szCs w:val="22"/>
                <w:lang w:val="ru-RU" w:eastAsia="ru-RU"/>
              </w:rPr>
            </w:pPr>
          </w:p>
        </w:tc>
      </w:tr>
      <w:tr w:rsidR="003270A0" w:rsidRPr="00FF1430" w14:paraId="5332DC3B" w14:textId="77777777">
        <w:trPr>
          <w:trHeight w:val="300"/>
          <w:jc w:val="center"/>
        </w:trPr>
        <w:tc>
          <w:tcPr>
            <w:tcW w:w="5969" w:type="dxa"/>
            <w:tcBorders>
              <w:top w:val="single" w:sz="4" w:space="0" w:color="auto"/>
            </w:tcBorders>
            <w:vAlign w:val="bottom"/>
          </w:tcPr>
          <w:p w14:paraId="431571E6" w14:textId="77777777" w:rsidR="003270A0" w:rsidRPr="000C2F28" w:rsidRDefault="003270A0" w:rsidP="00F23CFC">
            <w:pPr>
              <w:suppressAutoHyphens w:val="0"/>
              <w:rPr>
                <w:color w:val="000000"/>
                <w:sz w:val="22"/>
                <w:szCs w:val="22"/>
                <w:lang w:val="ru-RU"/>
              </w:rPr>
            </w:pPr>
          </w:p>
        </w:tc>
        <w:tc>
          <w:tcPr>
            <w:tcW w:w="3260" w:type="dxa"/>
            <w:gridSpan w:val="2"/>
            <w:tcBorders>
              <w:top w:val="single" w:sz="4" w:space="0" w:color="auto"/>
            </w:tcBorders>
            <w:vAlign w:val="center"/>
          </w:tcPr>
          <w:p w14:paraId="28BF6FDB" w14:textId="77777777" w:rsidR="003270A0" w:rsidRPr="000C2F28" w:rsidRDefault="003270A0" w:rsidP="00F23CFC">
            <w:pPr>
              <w:suppressAutoHyphens w:val="0"/>
              <w:jc w:val="center"/>
              <w:rPr>
                <w:color w:val="000000"/>
                <w:sz w:val="22"/>
                <w:szCs w:val="22"/>
                <w:lang w:val="ru-RU" w:eastAsia="ru-RU"/>
              </w:rPr>
            </w:pPr>
          </w:p>
        </w:tc>
      </w:tr>
      <w:tr w:rsidR="00495BDA" w:rsidRPr="000C2F28" w14:paraId="0BE7B43C" w14:textId="77777777">
        <w:trPr>
          <w:trHeight w:val="300"/>
          <w:jc w:val="center"/>
        </w:trPr>
        <w:tc>
          <w:tcPr>
            <w:tcW w:w="5969" w:type="dxa"/>
            <w:tcBorders>
              <w:left w:val="nil"/>
              <w:bottom w:val="nil"/>
              <w:right w:val="nil"/>
            </w:tcBorders>
            <w:noWrap/>
            <w:vAlign w:val="bottom"/>
          </w:tcPr>
          <w:tbl>
            <w:tblPr>
              <w:tblW w:w="9480" w:type="dxa"/>
              <w:tblLayout w:type="fixed"/>
              <w:tblLook w:val="04A0" w:firstRow="1" w:lastRow="0" w:firstColumn="1" w:lastColumn="0" w:noHBand="0" w:noVBand="1"/>
            </w:tblPr>
            <w:tblGrid>
              <w:gridCol w:w="3160"/>
              <w:gridCol w:w="3160"/>
              <w:gridCol w:w="3160"/>
            </w:tblGrid>
            <w:tr w:rsidR="00495BDA" w:rsidRPr="000C2F28" w14:paraId="529169B5" w14:textId="77777777">
              <w:trPr>
                <w:trHeight w:val="300"/>
              </w:trPr>
              <w:tc>
                <w:tcPr>
                  <w:tcW w:w="3160" w:type="dxa"/>
                  <w:tcBorders>
                    <w:top w:val="nil"/>
                    <w:left w:val="nil"/>
                    <w:bottom w:val="nil"/>
                    <w:right w:val="nil"/>
                  </w:tcBorders>
                  <w:shd w:val="clear" w:color="auto" w:fill="auto"/>
                  <w:vAlign w:val="bottom"/>
                </w:tcPr>
                <w:p w14:paraId="61379BB3" w14:textId="77777777" w:rsidR="00495BDA" w:rsidRPr="000C2F28" w:rsidRDefault="00495BDA" w:rsidP="00F23CFC">
                  <w:pPr>
                    <w:suppressAutoHyphens w:val="0"/>
                    <w:rPr>
                      <w:color w:val="000000"/>
                      <w:sz w:val="22"/>
                      <w:szCs w:val="22"/>
                      <w:lang w:val="ru-RU" w:eastAsia="ru-RU"/>
                    </w:rPr>
                  </w:pPr>
                  <w:r w:rsidRPr="000C2F28">
                    <w:rPr>
                      <w:color w:val="000000"/>
                      <w:sz w:val="22"/>
                      <w:szCs w:val="22"/>
                      <w:lang w:val="ru-RU" w:eastAsia="ru-RU"/>
                    </w:rPr>
                    <w:t xml:space="preserve">Комментарий: </w:t>
                  </w:r>
                </w:p>
              </w:tc>
              <w:tc>
                <w:tcPr>
                  <w:tcW w:w="3160" w:type="dxa"/>
                  <w:tcBorders>
                    <w:top w:val="nil"/>
                    <w:left w:val="nil"/>
                    <w:bottom w:val="nil"/>
                    <w:right w:val="nil"/>
                  </w:tcBorders>
                  <w:shd w:val="clear" w:color="auto" w:fill="auto"/>
                  <w:vAlign w:val="center"/>
                </w:tcPr>
                <w:p w14:paraId="2D5CFAD2" w14:textId="77777777" w:rsidR="00495BDA" w:rsidRPr="000C2F28" w:rsidRDefault="00495BDA" w:rsidP="00F23CFC">
                  <w:pPr>
                    <w:suppressAutoHyphens w:val="0"/>
                    <w:rPr>
                      <w:color w:val="000000"/>
                      <w:sz w:val="22"/>
                      <w:szCs w:val="22"/>
                      <w:lang w:val="ru-RU" w:eastAsia="ru-RU"/>
                    </w:rPr>
                  </w:pPr>
                </w:p>
              </w:tc>
              <w:tc>
                <w:tcPr>
                  <w:tcW w:w="3160" w:type="dxa"/>
                  <w:tcBorders>
                    <w:top w:val="nil"/>
                    <w:left w:val="nil"/>
                    <w:bottom w:val="nil"/>
                    <w:right w:val="nil"/>
                  </w:tcBorders>
                  <w:shd w:val="clear" w:color="auto" w:fill="auto"/>
                  <w:vAlign w:val="center"/>
                </w:tcPr>
                <w:p w14:paraId="630F0721" w14:textId="77777777" w:rsidR="00495BDA" w:rsidRPr="000C2F28" w:rsidRDefault="00495BDA" w:rsidP="00F23CFC">
                  <w:pPr>
                    <w:suppressAutoHyphens w:val="0"/>
                    <w:rPr>
                      <w:color w:val="000000"/>
                      <w:sz w:val="22"/>
                      <w:szCs w:val="22"/>
                      <w:lang w:val="ru-RU" w:eastAsia="ru-RU"/>
                    </w:rPr>
                  </w:pPr>
                </w:p>
              </w:tc>
            </w:tr>
            <w:tr w:rsidR="00495BDA" w:rsidRPr="000C2F28" w14:paraId="2DBF7EC4" w14:textId="77777777">
              <w:trPr>
                <w:trHeight w:val="300"/>
              </w:trPr>
              <w:tc>
                <w:tcPr>
                  <w:tcW w:w="3160" w:type="dxa"/>
                  <w:tcBorders>
                    <w:top w:val="nil"/>
                    <w:left w:val="nil"/>
                    <w:bottom w:val="nil"/>
                    <w:right w:val="nil"/>
                  </w:tcBorders>
                  <w:shd w:val="clear" w:color="auto" w:fill="auto"/>
                  <w:vAlign w:val="bottom"/>
                </w:tcPr>
                <w:p w14:paraId="2F913419" w14:textId="77777777" w:rsidR="00495BDA" w:rsidRPr="000C2F28" w:rsidRDefault="00495BDA" w:rsidP="00F23CFC">
                  <w:pPr>
                    <w:suppressAutoHyphens w:val="0"/>
                    <w:rPr>
                      <w:color w:val="000000"/>
                      <w:sz w:val="22"/>
                      <w:szCs w:val="22"/>
                      <w:lang w:val="ru-RU" w:eastAsia="ru-RU"/>
                    </w:rPr>
                  </w:pPr>
                </w:p>
              </w:tc>
              <w:tc>
                <w:tcPr>
                  <w:tcW w:w="3160" w:type="dxa"/>
                  <w:tcBorders>
                    <w:top w:val="nil"/>
                    <w:left w:val="nil"/>
                    <w:bottom w:val="nil"/>
                    <w:right w:val="nil"/>
                  </w:tcBorders>
                  <w:shd w:val="clear" w:color="auto" w:fill="auto"/>
                  <w:vAlign w:val="center"/>
                </w:tcPr>
                <w:p w14:paraId="708879C5" w14:textId="77777777" w:rsidR="00495BDA" w:rsidRPr="000C2F28" w:rsidRDefault="00495BDA" w:rsidP="00F23CFC">
                  <w:pPr>
                    <w:suppressAutoHyphens w:val="0"/>
                    <w:rPr>
                      <w:color w:val="000000"/>
                      <w:sz w:val="22"/>
                      <w:szCs w:val="22"/>
                      <w:lang w:val="ru-RU" w:eastAsia="ru-RU"/>
                    </w:rPr>
                  </w:pPr>
                </w:p>
              </w:tc>
              <w:tc>
                <w:tcPr>
                  <w:tcW w:w="3160" w:type="dxa"/>
                  <w:tcBorders>
                    <w:top w:val="nil"/>
                    <w:left w:val="nil"/>
                    <w:bottom w:val="nil"/>
                    <w:right w:val="nil"/>
                  </w:tcBorders>
                  <w:shd w:val="clear" w:color="auto" w:fill="auto"/>
                  <w:vAlign w:val="center"/>
                </w:tcPr>
                <w:p w14:paraId="3EB480D7" w14:textId="77777777" w:rsidR="00495BDA" w:rsidRPr="000C2F28" w:rsidRDefault="00495BDA" w:rsidP="00F23CFC">
                  <w:pPr>
                    <w:suppressAutoHyphens w:val="0"/>
                    <w:rPr>
                      <w:color w:val="000000"/>
                      <w:sz w:val="22"/>
                      <w:szCs w:val="22"/>
                      <w:lang w:val="ru-RU" w:eastAsia="ru-RU"/>
                    </w:rPr>
                  </w:pPr>
                </w:p>
              </w:tc>
            </w:tr>
            <w:tr w:rsidR="00495BDA" w:rsidRPr="000C2F28" w14:paraId="0721E9E0" w14:textId="77777777">
              <w:trPr>
                <w:trHeight w:val="300"/>
              </w:trPr>
              <w:tc>
                <w:tcPr>
                  <w:tcW w:w="9480" w:type="dxa"/>
                  <w:gridSpan w:val="3"/>
                  <w:tcBorders>
                    <w:top w:val="nil"/>
                    <w:left w:val="nil"/>
                    <w:bottom w:val="nil"/>
                    <w:right w:val="nil"/>
                  </w:tcBorders>
                  <w:shd w:val="clear" w:color="auto" w:fill="auto"/>
                  <w:vAlign w:val="center"/>
                </w:tcPr>
                <w:p w14:paraId="266EE3B2" w14:textId="77777777" w:rsidR="00495BDA" w:rsidRPr="000C2F28" w:rsidRDefault="00495BDA" w:rsidP="00F23CFC">
                  <w:pPr>
                    <w:suppressAutoHyphens w:val="0"/>
                    <w:rPr>
                      <w:color w:val="000000"/>
                      <w:sz w:val="22"/>
                      <w:szCs w:val="22"/>
                      <w:lang w:val="ru-RU" w:eastAsia="ru-RU"/>
                    </w:rPr>
                  </w:pPr>
                  <w:r w:rsidRPr="000C2F28">
                    <w:rPr>
                      <w:color w:val="000000"/>
                      <w:sz w:val="22"/>
                      <w:szCs w:val="22"/>
                      <w:lang w:val="ru-RU" w:eastAsia="ru-RU"/>
                    </w:rPr>
                    <w:t xml:space="preserve">Исполнитель от </w:t>
                  </w:r>
                  <w:r w:rsidR="00BB41B1">
                    <w:rPr>
                      <w:color w:val="000000"/>
                      <w:sz w:val="22"/>
                      <w:szCs w:val="22"/>
                      <w:lang w:val="ru-RU" w:eastAsia="ru-RU"/>
                    </w:rPr>
                    <w:t xml:space="preserve">Оператора </w:t>
                  </w:r>
                  <w:r w:rsidRPr="000C2F28">
                    <w:rPr>
                      <w:color w:val="000000"/>
                      <w:sz w:val="22"/>
                      <w:szCs w:val="22"/>
                      <w:lang w:val="ru-RU" w:eastAsia="ru-RU"/>
                    </w:rPr>
                    <w:t xml:space="preserve">БДПН:  </w:t>
                  </w:r>
                </w:p>
              </w:tc>
            </w:tr>
            <w:tr w:rsidR="00495BDA" w:rsidRPr="000C2F28" w14:paraId="6016C156" w14:textId="77777777">
              <w:trPr>
                <w:trHeight w:val="300"/>
              </w:trPr>
              <w:tc>
                <w:tcPr>
                  <w:tcW w:w="3160" w:type="dxa"/>
                  <w:tcBorders>
                    <w:top w:val="nil"/>
                    <w:left w:val="nil"/>
                    <w:bottom w:val="nil"/>
                    <w:right w:val="nil"/>
                  </w:tcBorders>
                  <w:shd w:val="clear" w:color="auto" w:fill="auto"/>
                  <w:vAlign w:val="center"/>
                </w:tcPr>
                <w:p w14:paraId="3B15F16B" w14:textId="2F0F3771" w:rsidR="00495BDA" w:rsidRPr="000C2F28" w:rsidRDefault="005B2713" w:rsidP="00F23CFC">
                  <w:pPr>
                    <w:suppressAutoHyphens w:val="0"/>
                    <w:rPr>
                      <w:color w:val="000000"/>
                      <w:sz w:val="22"/>
                      <w:szCs w:val="22"/>
                      <w:lang w:val="ru-RU" w:eastAsia="ru-RU"/>
                    </w:rPr>
                  </w:pPr>
                  <w:r>
                    <w:rPr>
                      <w:color w:val="000000"/>
                      <w:sz w:val="22"/>
                      <w:szCs w:val="22"/>
                      <w:lang w:val="ru-RU" w:eastAsia="ru-RU"/>
                    </w:rPr>
                    <w:t>Дата создания:    __.__.20</w:t>
                  </w:r>
                  <w:r w:rsidR="00495BDA" w:rsidRPr="000C2F28">
                    <w:rPr>
                      <w:color w:val="000000"/>
                      <w:sz w:val="22"/>
                      <w:szCs w:val="22"/>
                      <w:lang w:val="ru-RU" w:eastAsia="ru-RU"/>
                    </w:rPr>
                    <w:t>__г.</w:t>
                  </w:r>
                </w:p>
              </w:tc>
              <w:tc>
                <w:tcPr>
                  <w:tcW w:w="3160" w:type="dxa"/>
                  <w:tcBorders>
                    <w:top w:val="nil"/>
                    <w:left w:val="nil"/>
                    <w:bottom w:val="nil"/>
                    <w:right w:val="nil"/>
                  </w:tcBorders>
                  <w:shd w:val="clear" w:color="auto" w:fill="auto"/>
                  <w:vAlign w:val="center"/>
                </w:tcPr>
                <w:p w14:paraId="53DB74CE" w14:textId="77777777" w:rsidR="00495BDA" w:rsidRPr="000C2F28" w:rsidRDefault="00495BDA" w:rsidP="00F23CFC">
                  <w:pPr>
                    <w:suppressAutoHyphens w:val="0"/>
                    <w:rPr>
                      <w:color w:val="000000"/>
                      <w:sz w:val="22"/>
                      <w:szCs w:val="22"/>
                      <w:lang w:val="ru-RU" w:eastAsia="ru-RU"/>
                    </w:rPr>
                  </w:pPr>
                </w:p>
              </w:tc>
              <w:tc>
                <w:tcPr>
                  <w:tcW w:w="3160" w:type="dxa"/>
                  <w:tcBorders>
                    <w:top w:val="nil"/>
                    <w:left w:val="nil"/>
                    <w:bottom w:val="nil"/>
                    <w:right w:val="nil"/>
                  </w:tcBorders>
                  <w:shd w:val="clear" w:color="auto" w:fill="auto"/>
                  <w:vAlign w:val="center"/>
                </w:tcPr>
                <w:p w14:paraId="251CE1FF" w14:textId="77777777" w:rsidR="00495BDA" w:rsidRPr="000C2F28" w:rsidRDefault="00495BDA" w:rsidP="00F23CFC">
                  <w:pPr>
                    <w:suppressAutoHyphens w:val="0"/>
                    <w:rPr>
                      <w:color w:val="000000"/>
                      <w:sz w:val="22"/>
                      <w:szCs w:val="22"/>
                      <w:lang w:val="ru-RU" w:eastAsia="ru-RU"/>
                    </w:rPr>
                  </w:pPr>
                </w:p>
              </w:tc>
            </w:tr>
            <w:tr w:rsidR="00495BDA" w:rsidRPr="000C2F28" w14:paraId="04E5F161" w14:textId="77777777">
              <w:trPr>
                <w:trHeight w:val="300"/>
              </w:trPr>
              <w:tc>
                <w:tcPr>
                  <w:tcW w:w="9480" w:type="dxa"/>
                  <w:gridSpan w:val="3"/>
                  <w:tcBorders>
                    <w:top w:val="nil"/>
                    <w:left w:val="nil"/>
                    <w:bottom w:val="nil"/>
                    <w:right w:val="nil"/>
                  </w:tcBorders>
                  <w:shd w:val="clear" w:color="auto" w:fill="auto"/>
                  <w:vAlign w:val="center"/>
                </w:tcPr>
                <w:p w14:paraId="6403E7F1" w14:textId="77777777" w:rsidR="00495BDA" w:rsidRPr="000C2F28" w:rsidRDefault="00495BDA" w:rsidP="00F23CFC">
                  <w:pPr>
                    <w:rPr>
                      <w:color w:val="000000"/>
                      <w:sz w:val="22"/>
                      <w:szCs w:val="22"/>
                      <w:lang w:val="ru-RU" w:eastAsia="ru-RU"/>
                    </w:rPr>
                  </w:pPr>
                  <w:r w:rsidRPr="000C2F28">
                    <w:rPr>
                      <w:color w:val="000000"/>
                      <w:sz w:val="22"/>
                      <w:szCs w:val="22"/>
                      <w:lang w:val="ru-RU" w:eastAsia="ru-RU"/>
                    </w:rPr>
                    <w:t xml:space="preserve">Исполнитель от </w:t>
                  </w:r>
                  <w:r w:rsidR="00E1715E">
                    <w:rPr>
                      <w:color w:val="000000"/>
                      <w:sz w:val="22"/>
                      <w:szCs w:val="22"/>
                      <w:lang w:val="ru-RU" w:eastAsia="ru-RU"/>
                    </w:rPr>
                    <w:t>Оператора связи:</w:t>
                  </w:r>
                </w:p>
              </w:tc>
            </w:tr>
            <w:tr w:rsidR="00495BDA" w:rsidRPr="000C2F28" w14:paraId="2A40A024" w14:textId="77777777">
              <w:trPr>
                <w:trHeight w:val="300"/>
              </w:trPr>
              <w:tc>
                <w:tcPr>
                  <w:tcW w:w="3160" w:type="dxa"/>
                  <w:tcBorders>
                    <w:top w:val="nil"/>
                    <w:left w:val="nil"/>
                    <w:bottom w:val="nil"/>
                    <w:right w:val="nil"/>
                  </w:tcBorders>
                  <w:shd w:val="clear" w:color="auto" w:fill="auto"/>
                  <w:vAlign w:val="center"/>
                </w:tcPr>
                <w:p w14:paraId="0469CE24" w14:textId="4DE3EBA3" w:rsidR="00495BDA" w:rsidRPr="000C2F28" w:rsidRDefault="005B2713" w:rsidP="00F23CFC">
                  <w:pPr>
                    <w:suppressAutoHyphens w:val="0"/>
                    <w:rPr>
                      <w:color w:val="000000"/>
                      <w:sz w:val="22"/>
                      <w:szCs w:val="22"/>
                      <w:lang w:val="ru-RU" w:eastAsia="ru-RU"/>
                    </w:rPr>
                  </w:pPr>
                  <w:r>
                    <w:rPr>
                      <w:color w:val="000000"/>
                      <w:sz w:val="22"/>
                      <w:szCs w:val="22"/>
                      <w:lang w:val="ru-RU" w:eastAsia="ru-RU"/>
                    </w:rPr>
                    <w:t>Дата создания:    __.__.20</w:t>
                  </w:r>
                  <w:r w:rsidR="00495BDA" w:rsidRPr="000C2F28">
                    <w:rPr>
                      <w:color w:val="000000"/>
                      <w:sz w:val="22"/>
                      <w:szCs w:val="22"/>
                      <w:lang w:val="ru-RU" w:eastAsia="ru-RU"/>
                    </w:rPr>
                    <w:t>__г.</w:t>
                  </w:r>
                </w:p>
              </w:tc>
              <w:tc>
                <w:tcPr>
                  <w:tcW w:w="3160" w:type="dxa"/>
                  <w:tcBorders>
                    <w:top w:val="nil"/>
                    <w:left w:val="nil"/>
                    <w:bottom w:val="nil"/>
                    <w:right w:val="nil"/>
                  </w:tcBorders>
                  <w:shd w:val="clear" w:color="auto" w:fill="auto"/>
                  <w:noWrap/>
                  <w:vAlign w:val="bottom"/>
                </w:tcPr>
                <w:p w14:paraId="6A15DB85" w14:textId="77777777" w:rsidR="00495BDA" w:rsidRPr="000C2F28" w:rsidRDefault="00495BDA" w:rsidP="00F23CFC">
                  <w:pPr>
                    <w:suppressAutoHyphens w:val="0"/>
                    <w:rPr>
                      <w:color w:val="000000"/>
                      <w:sz w:val="22"/>
                      <w:szCs w:val="22"/>
                      <w:lang w:val="ru-RU" w:eastAsia="ru-RU"/>
                    </w:rPr>
                  </w:pPr>
                </w:p>
              </w:tc>
              <w:tc>
                <w:tcPr>
                  <w:tcW w:w="3160" w:type="dxa"/>
                  <w:tcBorders>
                    <w:top w:val="nil"/>
                    <w:left w:val="nil"/>
                    <w:bottom w:val="nil"/>
                    <w:right w:val="nil"/>
                  </w:tcBorders>
                  <w:shd w:val="clear" w:color="auto" w:fill="auto"/>
                  <w:vAlign w:val="center"/>
                </w:tcPr>
                <w:p w14:paraId="6393701B" w14:textId="77777777" w:rsidR="00495BDA" w:rsidRPr="000C2F28" w:rsidRDefault="00495BDA" w:rsidP="00F23CFC">
                  <w:pPr>
                    <w:suppressAutoHyphens w:val="0"/>
                    <w:rPr>
                      <w:color w:val="000000"/>
                      <w:sz w:val="22"/>
                      <w:szCs w:val="22"/>
                      <w:lang w:val="ru-RU" w:eastAsia="ru-RU"/>
                    </w:rPr>
                  </w:pPr>
                </w:p>
              </w:tc>
            </w:tr>
          </w:tbl>
          <w:p w14:paraId="0C4C40E0" w14:textId="77777777" w:rsidR="00495BDA" w:rsidRPr="000C2F28" w:rsidRDefault="00495BDA" w:rsidP="00F23CFC">
            <w:pPr>
              <w:suppressAutoHyphens w:val="0"/>
              <w:rPr>
                <w:rFonts w:ascii="Calibri" w:hAnsi="Calibri"/>
                <w:color w:val="000000"/>
                <w:sz w:val="22"/>
                <w:szCs w:val="22"/>
                <w:lang w:val="ru-RU" w:eastAsia="ru-RU"/>
              </w:rPr>
            </w:pPr>
          </w:p>
        </w:tc>
        <w:tc>
          <w:tcPr>
            <w:tcW w:w="3260" w:type="dxa"/>
            <w:gridSpan w:val="2"/>
            <w:tcBorders>
              <w:left w:val="nil"/>
              <w:bottom w:val="nil"/>
              <w:right w:val="nil"/>
            </w:tcBorders>
            <w:noWrap/>
            <w:vAlign w:val="bottom"/>
          </w:tcPr>
          <w:p w14:paraId="646182E7" w14:textId="77777777" w:rsidR="00495BDA" w:rsidRPr="000C2F28" w:rsidRDefault="00495BDA" w:rsidP="00F23CFC">
            <w:pPr>
              <w:suppressAutoHyphens w:val="0"/>
              <w:rPr>
                <w:rFonts w:ascii="Calibri" w:hAnsi="Calibri"/>
                <w:color w:val="000000"/>
                <w:sz w:val="22"/>
                <w:szCs w:val="22"/>
                <w:lang w:val="ru-RU" w:eastAsia="ru-RU"/>
              </w:rPr>
            </w:pPr>
          </w:p>
        </w:tc>
      </w:tr>
    </w:tbl>
    <w:p w14:paraId="5DCCFE96" w14:textId="77777777" w:rsidR="000C3917" w:rsidRPr="000C2F28" w:rsidRDefault="000C3917" w:rsidP="00F23CFC">
      <w:pPr>
        <w:rPr>
          <w:color w:val="000000"/>
          <w:lang w:val="ru-RU"/>
        </w:rPr>
      </w:pPr>
    </w:p>
    <w:tbl>
      <w:tblPr>
        <w:tblW w:w="9904" w:type="dxa"/>
        <w:tblInd w:w="93" w:type="dxa"/>
        <w:tblLayout w:type="fixed"/>
        <w:tblLook w:val="0000" w:firstRow="0" w:lastRow="0" w:firstColumn="0" w:lastColumn="0" w:noHBand="0" w:noVBand="0"/>
      </w:tblPr>
      <w:tblGrid>
        <w:gridCol w:w="5103"/>
        <w:gridCol w:w="4801"/>
      </w:tblGrid>
      <w:tr w:rsidR="000C3917" w:rsidRPr="00E91A60" w14:paraId="68BF175B" w14:textId="77777777">
        <w:tc>
          <w:tcPr>
            <w:tcW w:w="5103" w:type="dxa"/>
          </w:tcPr>
          <w:p w14:paraId="1C4F9B15" w14:textId="77777777" w:rsidR="000C3917" w:rsidRPr="000C2F28" w:rsidRDefault="000C3917" w:rsidP="00F23CFC">
            <w:pPr>
              <w:rPr>
                <w:color w:val="000000"/>
                <w:sz w:val="24"/>
                <w:szCs w:val="24"/>
                <w:lang w:val="ru-RU"/>
              </w:rPr>
            </w:pPr>
          </w:p>
          <w:p w14:paraId="34FD3F42" w14:textId="77777777" w:rsidR="000C3917" w:rsidRPr="000C2F28" w:rsidRDefault="000C3917" w:rsidP="00F23CFC">
            <w:pPr>
              <w:rPr>
                <w:color w:val="000000"/>
                <w:sz w:val="24"/>
                <w:szCs w:val="24"/>
                <w:lang w:val="ru-RU"/>
              </w:rPr>
            </w:pPr>
            <w:r w:rsidRPr="000C2F28">
              <w:rPr>
                <w:color w:val="000000"/>
                <w:sz w:val="24"/>
                <w:szCs w:val="24"/>
                <w:lang w:val="ru-RU"/>
              </w:rPr>
              <w:t>Оператор</w:t>
            </w:r>
            <w:r w:rsidR="00945530">
              <w:rPr>
                <w:color w:val="000000"/>
                <w:sz w:val="24"/>
                <w:szCs w:val="24"/>
                <w:lang w:val="en-US"/>
              </w:rPr>
              <w:t xml:space="preserve"> </w:t>
            </w:r>
            <w:r w:rsidR="00E91A60" w:rsidRPr="000C2F28">
              <w:rPr>
                <w:color w:val="000000"/>
                <w:sz w:val="24"/>
                <w:szCs w:val="24"/>
                <w:lang w:val="ru-RU"/>
              </w:rPr>
              <w:t>БДПН</w:t>
            </w:r>
            <w:r w:rsidRPr="000C2F28">
              <w:rPr>
                <w:color w:val="000000"/>
                <w:sz w:val="24"/>
                <w:szCs w:val="24"/>
                <w:lang w:val="ru-RU"/>
              </w:rPr>
              <w:t>:</w:t>
            </w:r>
          </w:p>
          <w:p w14:paraId="72709D84" w14:textId="77777777" w:rsidR="000C3917" w:rsidRPr="000C2F28" w:rsidRDefault="000C3917" w:rsidP="00F23CFC">
            <w:pPr>
              <w:rPr>
                <w:color w:val="000000"/>
                <w:sz w:val="24"/>
                <w:szCs w:val="24"/>
                <w:lang w:val="ru-RU"/>
              </w:rPr>
            </w:pPr>
          </w:p>
          <w:p w14:paraId="6557C949" w14:textId="77777777" w:rsidR="000C3917" w:rsidRPr="000C2F28" w:rsidRDefault="000C3917" w:rsidP="00F23CFC">
            <w:pPr>
              <w:rPr>
                <w:color w:val="000000"/>
                <w:sz w:val="24"/>
                <w:szCs w:val="24"/>
                <w:lang w:val="ru-RU"/>
              </w:rPr>
            </w:pPr>
            <w:r w:rsidRPr="000C2F28">
              <w:rPr>
                <w:color w:val="000000"/>
                <w:sz w:val="24"/>
                <w:szCs w:val="24"/>
                <w:lang w:val="ru-RU"/>
              </w:rPr>
              <w:t xml:space="preserve">____________________ </w:t>
            </w:r>
          </w:p>
          <w:p w14:paraId="73D1EAEE" w14:textId="77777777" w:rsidR="000C3917" w:rsidRPr="0072475A" w:rsidRDefault="000C3917" w:rsidP="00F23CFC">
            <w:pPr>
              <w:spacing w:line="300" w:lineRule="auto"/>
              <w:rPr>
                <w:color w:val="000000"/>
                <w:sz w:val="22"/>
                <w:szCs w:val="22"/>
                <w:u w:val="single"/>
                <w:lang w:val="ru-RU"/>
              </w:rPr>
            </w:pPr>
            <w:proofErr w:type="spellStart"/>
            <w:r w:rsidRPr="0072475A">
              <w:rPr>
                <w:bCs/>
                <w:color w:val="000000"/>
                <w:sz w:val="24"/>
                <w:szCs w:val="24"/>
                <w:lang w:val="ru-RU"/>
              </w:rPr>
              <w:t>м.п</w:t>
            </w:r>
            <w:proofErr w:type="spellEnd"/>
            <w:r w:rsidRPr="0072475A">
              <w:rPr>
                <w:bCs/>
                <w:color w:val="000000"/>
                <w:sz w:val="24"/>
                <w:szCs w:val="24"/>
                <w:lang w:val="ru-RU"/>
              </w:rPr>
              <w:t>.</w:t>
            </w:r>
          </w:p>
        </w:tc>
        <w:tc>
          <w:tcPr>
            <w:tcW w:w="4801" w:type="dxa"/>
          </w:tcPr>
          <w:p w14:paraId="572E9E80" w14:textId="77777777" w:rsidR="000C3917" w:rsidRPr="000C2F28" w:rsidRDefault="000C3917" w:rsidP="00F23CFC">
            <w:pPr>
              <w:rPr>
                <w:color w:val="000000"/>
                <w:sz w:val="24"/>
                <w:szCs w:val="24"/>
                <w:lang w:val="ru-RU"/>
              </w:rPr>
            </w:pPr>
          </w:p>
          <w:p w14:paraId="32838006" w14:textId="77777777" w:rsidR="000C3917" w:rsidRPr="000C2F28" w:rsidRDefault="000C3917" w:rsidP="00F23CFC">
            <w:pPr>
              <w:rPr>
                <w:color w:val="000000"/>
                <w:sz w:val="24"/>
                <w:szCs w:val="24"/>
                <w:lang w:val="ru-RU"/>
              </w:rPr>
            </w:pPr>
            <w:r w:rsidRPr="000C2F28">
              <w:rPr>
                <w:color w:val="000000"/>
                <w:sz w:val="24"/>
                <w:szCs w:val="24"/>
                <w:lang w:val="ru-RU"/>
              </w:rPr>
              <w:t xml:space="preserve">Оператор </w:t>
            </w:r>
            <w:r w:rsidR="00E91A60" w:rsidRPr="000C2F28">
              <w:rPr>
                <w:color w:val="000000"/>
                <w:sz w:val="24"/>
                <w:szCs w:val="24"/>
                <w:lang w:val="ru-RU"/>
              </w:rPr>
              <w:t>связи</w:t>
            </w:r>
            <w:r w:rsidRPr="000C2F28">
              <w:rPr>
                <w:color w:val="000000"/>
                <w:sz w:val="24"/>
                <w:szCs w:val="24"/>
                <w:lang w:val="ru-RU"/>
              </w:rPr>
              <w:t>:</w:t>
            </w:r>
          </w:p>
          <w:p w14:paraId="79D332C1" w14:textId="77777777" w:rsidR="000C3917" w:rsidRPr="000C2F28" w:rsidRDefault="000C3917" w:rsidP="00F23CFC">
            <w:pPr>
              <w:rPr>
                <w:color w:val="000000"/>
                <w:sz w:val="24"/>
                <w:szCs w:val="24"/>
                <w:lang w:val="ru-RU"/>
              </w:rPr>
            </w:pPr>
          </w:p>
          <w:p w14:paraId="364F0861" w14:textId="77777777" w:rsidR="000C3917" w:rsidRPr="000C2F28" w:rsidRDefault="000C3917" w:rsidP="00F23CFC">
            <w:pPr>
              <w:rPr>
                <w:color w:val="000000"/>
                <w:sz w:val="24"/>
                <w:szCs w:val="24"/>
                <w:lang w:val="ru-RU"/>
              </w:rPr>
            </w:pPr>
            <w:r w:rsidRPr="000C2F28">
              <w:rPr>
                <w:color w:val="000000"/>
                <w:sz w:val="24"/>
                <w:szCs w:val="24"/>
                <w:lang w:val="ru-RU"/>
              </w:rPr>
              <w:t>______________________</w:t>
            </w:r>
          </w:p>
          <w:p w14:paraId="11014B3B" w14:textId="77777777" w:rsidR="00E91A60" w:rsidRPr="0072475A" w:rsidRDefault="000C3917" w:rsidP="00F23CFC">
            <w:pPr>
              <w:rPr>
                <w:bCs/>
                <w:color w:val="000000"/>
                <w:sz w:val="24"/>
                <w:szCs w:val="24"/>
                <w:lang w:val="ru-RU"/>
              </w:rPr>
            </w:pPr>
            <w:proofErr w:type="spellStart"/>
            <w:r w:rsidRPr="0072475A">
              <w:rPr>
                <w:bCs/>
                <w:color w:val="000000"/>
                <w:sz w:val="24"/>
                <w:szCs w:val="24"/>
                <w:lang w:val="ru-RU"/>
              </w:rPr>
              <w:t>м.п</w:t>
            </w:r>
            <w:proofErr w:type="spellEnd"/>
            <w:r w:rsidRPr="0072475A">
              <w:rPr>
                <w:bCs/>
                <w:color w:val="000000"/>
                <w:sz w:val="24"/>
                <w:szCs w:val="24"/>
                <w:lang w:val="ru-RU"/>
              </w:rPr>
              <w:t>.</w:t>
            </w:r>
          </w:p>
          <w:p w14:paraId="79AFCFAD" w14:textId="77777777" w:rsidR="000C3917" w:rsidRPr="000C2F28" w:rsidRDefault="000C3917" w:rsidP="00F23CFC">
            <w:pPr>
              <w:spacing w:line="300" w:lineRule="auto"/>
              <w:rPr>
                <w:b/>
                <w:color w:val="000000"/>
                <w:sz w:val="22"/>
                <w:szCs w:val="22"/>
                <w:u w:val="single"/>
                <w:lang w:val="ru-RU"/>
              </w:rPr>
            </w:pPr>
          </w:p>
        </w:tc>
      </w:tr>
    </w:tbl>
    <w:p w14:paraId="05EFF37A" w14:textId="77777777" w:rsidR="00BC50FB" w:rsidRDefault="00BC50FB" w:rsidP="00BC50FB">
      <w:pPr>
        <w:spacing w:line="276" w:lineRule="auto"/>
        <w:jc w:val="both"/>
        <w:rPr>
          <w:color w:val="000000"/>
          <w:lang w:val="ru-RU"/>
        </w:rPr>
      </w:pPr>
      <w:r w:rsidRPr="00C508EA">
        <w:rPr>
          <w:color w:val="000000"/>
          <w:lang w:val="ru-RU"/>
        </w:rPr>
        <w:t>Окончание формы</w:t>
      </w:r>
    </w:p>
    <w:p w14:paraId="615C34A2" w14:textId="77777777" w:rsidR="00BC50FB" w:rsidRPr="003B029D" w:rsidRDefault="00BC50FB" w:rsidP="002703AB">
      <w:pPr>
        <w:pStyle w:val="1"/>
        <w:tabs>
          <w:tab w:val="clear" w:pos="432"/>
        </w:tabs>
        <w:spacing w:before="120"/>
        <w:ind w:left="0" w:firstLine="0"/>
        <w:jc w:val="center"/>
        <w:rPr>
          <w:rFonts w:ascii="Times New Roman" w:hAnsi="Times New Roman"/>
          <w:b w:val="0"/>
          <w:color w:val="000000"/>
          <w:szCs w:val="24"/>
          <w:u w:val="none"/>
          <w:lang w:val="ru-RU"/>
        </w:rPr>
      </w:pPr>
      <w:r w:rsidRPr="003B029D">
        <w:rPr>
          <w:rFonts w:ascii="Times New Roman" w:hAnsi="Times New Roman"/>
          <w:color w:val="000000"/>
          <w:szCs w:val="24"/>
          <w:u w:val="none"/>
          <w:lang w:val="ru-RU"/>
        </w:rPr>
        <w:t>Подписи Сторон</w:t>
      </w:r>
      <w:r>
        <w:rPr>
          <w:rFonts w:ascii="Times New Roman" w:hAnsi="Times New Roman"/>
          <w:color w:val="000000"/>
          <w:szCs w:val="24"/>
          <w:u w:val="none"/>
          <w:lang w:val="ru-RU"/>
        </w:rPr>
        <w:t>:</w:t>
      </w:r>
    </w:p>
    <w:p w14:paraId="295C163A" w14:textId="77777777" w:rsidR="00BC50FB" w:rsidRPr="000C2F28" w:rsidRDefault="00BC50FB" w:rsidP="00BC50FB">
      <w:pPr>
        <w:rPr>
          <w:color w:val="000000"/>
          <w:lang w:val="ru-RU"/>
        </w:rPr>
      </w:pPr>
    </w:p>
    <w:tbl>
      <w:tblPr>
        <w:tblW w:w="0" w:type="auto"/>
        <w:jc w:val="center"/>
        <w:tblLayout w:type="fixed"/>
        <w:tblLook w:val="0000" w:firstRow="0" w:lastRow="0" w:firstColumn="0" w:lastColumn="0" w:noHBand="0" w:noVBand="0"/>
      </w:tblPr>
      <w:tblGrid>
        <w:gridCol w:w="4834"/>
        <w:gridCol w:w="4843"/>
      </w:tblGrid>
      <w:tr w:rsidR="00BC50FB" w:rsidRPr="000C2F28" w14:paraId="70CB8C1C" w14:textId="77777777">
        <w:trPr>
          <w:trHeight w:val="1266"/>
          <w:jc w:val="center"/>
        </w:trPr>
        <w:tc>
          <w:tcPr>
            <w:tcW w:w="4834" w:type="dxa"/>
          </w:tcPr>
          <w:p w14:paraId="4CCD6DB6" w14:textId="77777777" w:rsidR="00BC50FB" w:rsidRPr="000C2F28" w:rsidRDefault="00BC50FB" w:rsidP="00DC151C">
            <w:pPr>
              <w:spacing w:line="276" w:lineRule="auto"/>
              <w:rPr>
                <w:b/>
                <w:color w:val="000000"/>
                <w:sz w:val="24"/>
                <w:szCs w:val="26"/>
                <w:lang w:val="ru-RU"/>
              </w:rPr>
            </w:pPr>
            <w:r w:rsidRPr="000C2F28">
              <w:rPr>
                <w:b/>
                <w:color w:val="000000"/>
                <w:sz w:val="24"/>
                <w:szCs w:val="26"/>
                <w:lang w:val="ru-RU"/>
              </w:rPr>
              <w:t>Оператор БДПН:</w:t>
            </w:r>
          </w:p>
          <w:p w14:paraId="7FF6B342" w14:textId="1A270D80" w:rsidR="00D716B7" w:rsidRPr="00E55F70" w:rsidRDefault="002703AB" w:rsidP="00D716B7">
            <w:pPr>
              <w:spacing w:line="276" w:lineRule="auto"/>
              <w:rPr>
                <w:b/>
                <w:color w:val="000000"/>
                <w:sz w:val="24"/>
                <w:szCs w:val="24"/>
                <w:lang w:val="ru-RU"/>
              </w:rPr>
            </w:pPr>
            <w:r w:rsidRPr="002703AB">
              <w:rPr>
                <w:b/>
                <w:color w:val="000000"/>
                <w:sz w:val="24"/>
                <w:szCs w:val="24"/>
                <w:lang w:val="ru-RU"/>
              </w:rPr>
              <w:t>Заместител</w:t>
            </w:r>
            <w:r>
              <w:rPr>
                <w:b/>
                <w:color w:val="000000"/>
                <w:sz w:val="24"/>
                <w:szCs w:val="24"/>
                <w:lang w:val="ru-RU"/>
              </w:rPr>
              <w:t>ь</w:t>
            </w:r>
            <w:r w:rsidRPr="002703AB">
              <w:rPr>
                <w:b/>
                <w:color w:val="000000"/>
                <w:sz w:val="24"/>
                <w:szCs w:val="24"/>
                <w:lang w:val="ru-RU"/>
              </w:rPr>
              <w:t xml:space="preserve"> генерального директора</w:t>
            </w:r>
            <w:r w:rsidR="009A4304">
              <w:rPr>
                <w:b/>
                <w:color w:val="000000"/>
                <w:sz w:val="24"/>
                <w:szCs w:val="24"/>
                <w:lang w:val="ru-RU"/>
              </w:rPr>
              <w:t xml:space="preserve"> – </w:t>
            </w:r>
            <w:r w:rsidRPr="002703AB">
              <w:rPr>
                <w:b/>
                <w:color w:val="000000"/>
                <w:sz w:val="24"/>
                <w:szCs w:val="24"/>
                <w:lang w:val="ru-RU"/>
              </w:rPr>
              <w:t>руководител</w:t>
            </w:r>
            <w:r>
              <w:rPr>
                <w:b/>
                <w:color w:val="000000"/>
                <w:sz w:val="24"/>
                <w:szCs w:val="24"/>
                <w:lang w:val="ru-RU"/>
              </w:rPr>
              <w:t>ь</w:t>
            </w:r>
            <w:r w:rsidRPr="002703AB">
              <w:rPr>
                <w:b/>
                <w:color w:val="000000"/>
                <w:sz w:val="24"/>
                <w:szCs w:val="24"/>
                <w:lang w:val="ru-RU"/>
              </w:rPr>
              <w:t xml:space="preserve"> аппарата</w:t>
            </w:r>
          </w:p>
          <w:p w14:paraId="3647EA81" w14:textId="3C4247B6" w:rsidR="00D716B7" w:rsidRPr="000C2F28" w:rsidRDefault="00D716B7" w:rsidP="00D716B7">
            <w:pPr>
              <w:spacing w:line="276" w:lineRule="auto"/>
              <w:rPr>
                <w:b/>
                <w:color w:val="000000"/>
                <w:sz w:val="24"/>
                <w:szCs w:val="26"/>
                <w:lang w:val="ru-RU"/>
              </w:rPr>
            </w:pPr>
            <w:r w:rsidRPr="00E55F70">
              <w:rPr>
                <w:b/>
                <w:color w:val="000000"/>
                <w:sz w:val="24"/>
                <w:szCs w:val="26"/>
                <w:lang w:val="ru-RU"/>
              </w:rPr>
              <w:t>ФГ</w:t>
            </w:r>
            <w:r w:rsidR="005E0199">
              <w:rPr>
                <w:b/>
                <w:color w:val="000000"/>
                <w:sz w:val="24"/>
                <w:szCs w:val="26"/>
                <w:lang w:val="ru-RU"/>
              </w:rPr>
              <w:t>БУ</w:t>
            </w:r>
            <w:r w:rsidRPr="00E55F70">
              <w:rPr>
                <w:b/>
                <w:color w:val="000000"/>
                <w:sz w:val="24"/>
                <w:szCs w:val="26"/>
                <w:lang w:val="ru-RU"/>
              </w:rPr>
              <w:t xml:space="preserve"> НИИ</w:t>
            </w:r>
            <w:r w:rsidR="0013323D">
              <w:rPr>
                <w:b/>
                <w:color w:val="000000"/>
                <w:sz w:val="24"/>
                <w:szCs w:val="26"/>
                <w:lang w:val="ru-RU"/>
              </w:rPr>
              <w:t>Р</w:t>
            </w:r>
          </w:p>
          <w:p w14:paraId="7FFC36B1" w14:textId="77777777" w:rsidR="00D716B7" w:rsidRPr="000C2F28" w:rsidRDefault="00D716B7" w:rsidP="00D716B7">
            <w:pPr>
              <w:spacing w:line="276" w:lineRule="auto"/>
              <w:rPr>
                <w:b/>
                <w:color w:val="000000"/>
                <w:sz w:val="24"/>
                <w:szCs w:val="26"/>
                <w:lang w:val="ru-RU"/>
              </w:rPr>
            </w:pPr>
          </w:p>
          <w:p w14:paraId="09CB30B8" w14:textId="6220D212" w:rsidR="00D716B7" w:rsidRPr="000C2F28" w:rsidRDefault="00D716B7" w:rsidP="002703AB">
            <w:pPr>
              <w:spacing w:line="276" w:lineRule="auto"/>
              <w:rPr>
                <w:b/>
                <w:color w:val="000000"/>
                <w:sz w:val="24"/>
                <w:szCs w:val="26"/>
                <w:lang w:val="ru-RU"/>
              </w:rPr>
            </w:pPr>
            <w:r w:rsidRPr="000C2F28">
              <w:rPr>
                <w:b/>
                <w:color w:val="000000"/>
                <w:sz w:val="24"/>
                <w:szCs w:val="26"/>
                <w:lang w:val="ru-RU"/>
              </w:rPr>
              <w:t>______________________</w:t>
            </w:r>
            <w:r>
              <w:rPr>
                <w:b/>
                <w:color w:val="000000"/>
                <w:sz w:val="24"/>
                <w:szCs w:val="26"/>
                <w:lang w:val="ru-RU"/>
              </w:rPr>
              <w:t xml:space="preserve"> </w:t>
            </w:r>
            <w:r w:rsidR="002703AB">
              <w:rPr>
                <w:b/>
                <w:color w:val="000000"/>
                <w:sz w:val="24"/>
                <w:szCs w:val="26"/>
                <w:lang w:val="ru-RU"/>
              </w:rPr>
              <w:t>В</w:t>
            </w:r>
            <w:r w:rsidR="002A12AF">
              <w:rPr>
                <w:b/>
                <w:color w:val="000000"/>
                <w:sz w:val="24"/>
                <w:szCs w:val="26"/>
                <w:lang w:val="ru-RU"/>
              </w:rPr>
              <w:t>.</w:t>
            </w:r>
            <w:r w:rsidR="002703AB">
              <w:rPr>
                <w:b/>
                <w:color w:val="000000"/>
                <w:sz w:val="24"/>
                <w:szCs w:val="26"/>
                <w:lang w:val="ru-RU"/>
              </w:rPr>
              <w:t>О</w:t>
            </w:r>
            <w:r w:rsidR="00627382">
              <w:rPr>
                <w:b/>
                <w:color w:val="000000"/>
                <w:sz w:val="24"/>
                <w:szCs w:val="26"/>
                <w:lang w:val="ru-RU"/>
              </w:rPr>
              <w:t xml:space="preserve">. </w:t>
            </w:r>
            <w:proofErr w:type="spellStart"/>
            <w:r w:rsidR="002703AB">
              <w:rPr>
                <w:b/>
                <w:color w:val="000000"/>
                <w:sz w:val="24"/>
                <w:szCs w:val="26"/>
                <w:lang w:val="ru-RU"/>
              </w:rPr>
              <w:t>Рисман</w:t>
            </w:r>
            <w:proofErr w:type="spellEnd"/>
          </w:p>
          <w:p w14:paraId="5318C59B" w14:textId="77F23C7F" w:rsidR="00BC50FB" w:rsidRPr="005A789F" w:rsidRDefault="005A789F" w:rsidP="005A789F">
            <w:pPr>
              <w:spacing w:line="276" w:lineRule="auto"/>
              <w:rPr>
                <w:color w:val="000000"/>
                <w:sz w:val="24"/>
                <w:szCs w:val="26"/>
                <w:lang w:val="ru-RU"/>
              </w:rPr>
            </w:pPr>
            <w:proofErr w:type="spellStart"/>
            <w:r w:rsidRPr="005A789F">
              <w:rPr>
                <w:color w:val="000000"/>
                <w:sz w:val="24"/>
                <w:szCs w:val="26"/>
                <w:lang w:val="ru-RU"/>
              </w:rPr>
              <w:t>м</w:t>
            </w:r>
            <w:r w:rsidR="00D716B7" w:rsidRPr="005A789F">
              <w:rPr>
                <w:color w:val="000000"/>
                <w:sz w:val="24"/>
                <w:szCs w:val="26"/>
                <w:lang w:val="ru-RU"/>
              </w:rPr>
              <w:t>.</w:t>
            </w:r>
            <w:r w:rsidRPr="005A789F">
              <w:rPr>
                <w:color w:val="000000"/>
                <w:sz w:val="24"/>
                <w:szCs w:val="26"/>
                <w:lang w:val="ru-RU"/>
              </w:rPr>
              <w:t>п</w:t>
            </w:r>
            <w:proofErr w:type="spellEnd"/>
            <w:r w:rsidRPr="005A789F">
              <w:rPr>
                <w:color w:val="000000"/>
                <w:sz w:val="24"/>
                <w:szCs w:val="26"/>
                <w:lang w:val="ru-RU"/>
              </w:rPr>
              <w:t>.</w:t>
            </w:r>
          </w:p>
        </w:tc>
        <w:tc>
          <w:tcPr>
            <w:tcW w:w="4843" w:type="dxa"/>
          </w:tcPr>
          <w:p w14:paraId="78619F13" w14:textId="77777777" w:rsidR="00BC50FB" w:rsidRPr="000C2F28" w:rsidRDefault="00BC50FB" w:rsidP="00DC151C">
            <w:pPr>
              <w:pStyle w:val="Iauiue"/>
              <w:tabs>
                <w:tab w:val="left" w:pos="360"/>
                <w:tab w:val="center" w:pos="2230"/>
              </w:tabs>
              <w:snapToGrid w:val="0"/>
              <w:spacing w:line="276" w:lineRule="auto"/>
              <w:rPr>
                <w:b/>
                <w:color w:val="000000"/>
                <w:sz w:val="24"/>
                <w:szCs w:val="26"/>
              </w:rPr>
            </w:pPr>
            <w:r w:rsidRPr="000C2F28">
              <w:rPr>
                <w:b/>
                <w:color w:val="000000"/>
                <w:sz w:val="24"/>
                <w:szCs w:val="26"/>
              </w:rPr>
              <w:t>Оператор связи:</w:t>
            </w:r>
          </w:p>
          <w:p w14:paraId="54209EF3" w14:textId="77777777" w:rsidR="00BC50FB" w:rsidRDefault="00BC50FB" w:rsidP="00DC151C">
            <w:pPr>
              <w:pStyle w:val="Iauiue"/>
              <w:tabs>
                <w:tab w:val="left" w:pos="360"/>
              </w:tabs>
              <w:spacing w:line="276" w:lineRule="auto"/>
              <w:rPr>
                <w:b/>
                <w:color w:val="000000"/>
                <w:sz w:val="24"/>
                <w:szCs w:val="26"/>
              </w:rPr>
            </w:pPr>
          </w:p>
          <w:p w14:paraId="027EC4A5" w14:textId="77777777" w:rsidR="00BC50FB" w:rsidRDefault="00BC50FB" w:rsidP="00DC151C">
            <w:pPr>
              <w:pStyle w:val="Iauiue"/>
              <w:tabs>
                <w:tab w:val="left" w:pos="360"/>
              </w:tabs>
              <w:spacing w:line="276" w:lineRule="auto"/>
              <w:rPr>
                <w:b/>
                <w:color w:val="000000"/>
                <w:sz w:val="24"/>
                <w:szCs w:val="26"/>
              </w:rPr>
            </w:pPr>
          </w:p>
          <w:p w14:paraId="544AA4CA" w14:textId="2027F6E6" w:rsidR="00BC50FB" w:rsidRDefault="00BC50FB" w:rsidP="00DC151C">
            <w:pPr>
              <w:pStyle w:val="Iauiue"/>
              <w:tabs>
                <w:tab w:val="left" w:pos="360"/>
              </w:tabs>
              <w:spacing w:line="276" w:lineRule="auto"/>
              <w:rPr>
                <w:b/>
                <w:color w:val="000000"/>
                <w:sz w:val="24"/>
                <w:szCs w:val="26"/>
              </w:rPr>
            </w:pPr>
          </w:p>
          <w:p w14:paraId="3837A0C9" w14:textId="77777777" w:rsidR="002703AB" w:rsidRPr="000C2F28" w:rsidRDefault="002703AB" w:rsidP="00DC151C">
            <w:pPr>
              <w:pStyle w:val="Iauiue"/>
              <w:tabs>
                <w:tab w:val="left" w:pos="360"/>
              </w:tabs>
              <w:spacing w:line="276" w:lineRule="auto"/>
              <w:rPr>
                <w:b/>
                <w:color w:val="000000"/>
                <w:sz w:val="24"/>
                <w:szCs w:val="26"/>
              </w:rPr>
            </w:pPr>
          </w:p>
          <w:p w14:paraId="4EA0B1BA" w14:textId="77777777" w:rsidR="00BC50FB" w:rsidRPr="000C2F28" w:rsidRDefault="00BC50FB" w:rsidP="00DC151C">
            <w:pPr>
              <w:spacing w:line="276" w:lineRule="auto"/>
              <w:rPr>
                <w:b/>
                <w:color w:val="000000"/>
                <w:sz w:val="24"/>
                <w:szCs w:val="26"/>
                <w:lang w:val="ru-RU"/>
              </w:rPr>
            </w:pPr>
            <w:r w:rsidRPr="000C2F28">
              <w:rPr>
                <w:b/>
                <w:color w:val="000000"/>
                <w:sz w:val="24"/>
                <w:szCs w:val="26"/>
                <w:lang w:val="ru-RU"/>
              </w:rPr>
              <w:t>_________________________</w:t>
            </w:r>
          </w:p>
          <w:p w14:paraId="05CEFCF9" w14:textId="61361E59" w:rsidR="00BC50FB" w:rsidRPr="005A789F" w:rsidRDefault="005A789F" w:rsidP="00DC151C">
            <w:pPr>
              <w:spacing w:line="276" w:lineRule="auto"/>
              <w:rPr>
                <w:color w:val="000000"/>
                <w:sz w:val="24"/>
                <w:szCs w:val="26"/>
                <w:lang w:val="ru-RU"/>
              </w:rPr>
            </w:pPr>
            <w:proofErr w:type="spellStart"/>
            <w:r w:rsidRPr="005A789F">
              <w:rPr>
                <w:color w:val="000000"/>
                <w:sz w:val="24"/>
                <w:szCs w:val="26"/>
                <w:lang w:val="ru-RU"/>
              </w:rPr>
              <w:t>м</w:t>
            </w:r>
            <w:r w:rsidR="00BC50FB" w:rsidRPr="005A789F">
              <w:rPr>
                <w:color w:val="000000"/>
                <w:sz w:val="24"/>
                <w:szCs w:val="26"/>
                <w:lang w:val="ru-RU"/>
              </w:rPr>
              <w:t>.</w:t>
            </w:r>
            <w:r w:rsidRPr="005A789F">
              <w:rPr>
                <w:color w:val="000000"/>
                <w:sz w:val="24"/>
                <w:szCs w:val="26"/>
                <w:lang w:val="ru-RU"/>
              </w:rPr>
              <w:t>п</w:t>
            </w:r>
            <w:proofErr w:type="spellEnd"/>
            <w:r w:rsidR="00BC50FB" w:rsidRPr="005A789F">
              <w:rPr>
                <w:color w:val="000000"/>
                <w:sz w:val="24"/>
                <w:szCs w:val="26"/>
                <w:lang w:val="ru-RU"/>
              </w:rPr>
              <w:t>.</w:t>
            </w:r>
          </w:p>
        </w:tc>
      </w:tr>
    </w:tbl>
    <w:p w14:paraId="4BCAFC17" w14:textId="77777777" w:rsidR="00BC50FB" w:rsidRPr="00D506DC" w:rsidRDefault="00945530" w:rsidP="00BC50FB">
      <w:pPr>
        <w:jc w:val="center"/>
        <w:rPr>
          <w:rFonts w:eastAsia="Arial"/>
          <w:b/>
          <w:color w:val="000000"/>
          <w:sz w:val="24"/>
          <w:szCs w:val="26"/>
          <w:lang w:val="ru-RU"/>
        </w:rPr>
      </w:pPr>
      <w:r>
        <w:rPr>
          <w:rFonts w:cs="Times New Roman"/>
          <w:b/>
          <w:bCs/>
          <w:color w:val="000000"/>
          <w:sz w:val="24"/>
          <w:szCs w:val="24"/>
          <w:lang w:val="ru-RU" w:eastAsia="ru-RU"/>
        </w:rPr>
        <w:br w:type="page"/>
      </w:r>
      <w:r w:rsidR="00BC50FB" w:rsidRPr="00D506DC">
        <w:rPr>
          <w:rFonts w:eastAsia="Arial"/>
          <w:b/>
          <w:color w:val="000000"/>
          <w:sz w:val="24"/>
          <w:szCs w:val="26"/>
          <w:lang w:val="ru-RU"/>
        </w:rPr>
        <w:lastRenderedPageBreak/>
        <w:t>Форма Протокола детализированной сверки данных</w:t>
      </w:r>
    </w:p>
    <w:p w14:paraId="4535EA2D" w14:textId="77777777" w:rsidR="00BC50FB" w:rsidRPr="00C508EA" w:rsidRDefault="00BC50FB" w:rsidP="00BC50FB">
      <w:pPr>
        <w:rPr>
          <w:b/>
          <w:color w:val="000000"/>
          <w:lang w:val="ru-RU"/>
        </w:rPr>
      </w:pPr>
      <w:r w:rsidRPr="00C508EA">
        <w:rPr>
          <w:color w:val="000000"/>
          <w:lang w:val="ru-RU"/>
        </w:rPr>
        <w:t>Начало формы</w:t>
      </w:r>
      <w:r w:rsidRPr="00C508EA">
        <w:rPr>
          <w:b/>
          <w:color w:val="000000"/>
          <w:lang w:val="ru-RU"/>
        </w:rPr>
        <w:t xml:space="preserve"> </w:t>
      </w:r>
    </w:p>
    <w:p w14:paraId="17097BE5" w14:textId="125AD0DC" w:rsidR="000C3917" w:rsidRPr="000C2F28" w:rsidRDefault="000C3917" w:rsidP="00BE591B">
      <w:pPr>
        <w:jc w:val="center"/>
        <w:rPr>
          <w:rFonts w:cs="Times New Roman"/>
          <w:b/>
          <w:bCs/>
          <w:color w:val="000000"/>
          <w:sz w:val="24"/>
          <w:szCs w:val="24"/>
          <w:lang w:val="ru-RU" w:eastAsia="ru-RU"/>
        </w:rPr>
      </w:pPr>
      <w:r w:rsidRPr="000C2F28">
        <w:rPr>
          <w:rFonts w:cs="Times New Roman"/>
          <w:b/>
          <w:bCs/>
          <w:color w:val="000000"/>
          <w:sz w:val="24"/>
          <w:szCs w:val="24"/>
          <w:lang w:val="ru-RU" w:eastAsia="ru-RU"/>
        </w:rPr>
        <w:t xml:space="preserve">Таблица 5 - Протокол </w:t>
      </w:r>
      <w:r w:rsidR="00495BDA">
        <w:rPr>
          <w:rFonts w:cs="Times New Roman"/>
          <w:b/>
          <w:bCs/>
          <w:color w:val="000000"/>
          <w:sz w:val="24"/>
          <w:szCs w:val="24"/>
          <w:lang w:val="ru-RU" w:eastAsia="ru-RU"/>
        </w:rPr>
        <w:t xml:space="preserve">детализированной </w:t>
      </w:r>
      <w:r w:rsidRPr="000C2F28">
        <w:rPr>
          <w:b/>
          <w:bCs/>
          <w:color w:val="000000"/>
          <w:sz w:val="24"/>
          <w:szCs w:val="24"/>
          <w:lang w:val="ru-RU" w:eastAsia="ru-RU"/>
        </w:rPr>
        <w:t>сверки</w:t>
      </w:r>
      <w:r w:rsidRPr="000C2F28">
        <w:rPr>
          <w:rFonts w:cs="Times New Roman"/>
          <w:b/>
          <w:bCs/>
          <w:color w:val="000000"/>
          <w:sz w:val="24"/>
          <w:szCs w:val="24"/>
          <w:lang w:val="ru-RU" w:eastAsia="ru-RU"/>
        </w:rPr>
        <w:t xml:space="preserve"> данных</w:t>
      </w:r>
    </w:p>
    <w:p w14:paraId="61E2B53D" w14:textId="77777777" w:rsidR="000C3917" w:rsidRPr="000C2F28" w:rsidRDefault="000C3917" w:rsidP="00F23CFC">
      <w:pPr>
        <w:suppressAutoHyphens w:val="0"/>
        <w:jc w:val="center"/>
        <w:rPr>
          <w:rFonts w:cs="Times New Roman"/>
          <w:b/>
          <w:bCs/>
          <w:color w:val="000000"/>
          <w:sz w:val="24"/>
          <w:szCs w:val="24"/>
          <w:lang w:val="ru-RU" w:eastAsia="ru-RU"/>
        </w:rPr>
      </w:pP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4"/>
        <w:gridCol w:w="1588"/>
        <w:gridCol w:w="1701"/>
      </w:tblGrid>
      <w:tr w:rsidR="000C3917" w:rsidRPr="00FF1430" w14:paraId="3B2BEA33" w14:textId="77777777" w:rsidTr="00BE591B">
        <w:trPr>
          <w:cantSplit/>
          <w:trHeight w:val="687"/>
        </w:trPr>
        <w:tc>
          <w:tcPr>
            <w:tcW w:w="6394" w:type="dxa"/>
            <w:vMerge w:val="restart"/>
            <w:vAlign w:val="center"/>
          </w:tcPr>
          <w:p w14:paraId="514FD614" w14:textId="77777777" w:rsidR="000C3917" w:rsidRPr="0040024A" w:rsidRDefault="000C3917" w:rsidP="00F23CFC">
            <w:pPr>
              <w:suppressAutoHyphens w:val="0"/>
              <w:jc w:val="center"/>
              <w:rPr>
                <w:color w:val="000000"/>
                <w:lang w:val="ru-RU" w:eastAsia="ru-RU"/>
              </w:rPr>
            </w:pPr>
            <w:r w:rsidRPr="0040024A">
              <w:rPr>
                <w:color w:val="000000"/>
                <w:lang w:val="ru-RU" w:eastAsia="ru-RU"/>
              </w:rPr>
              <w:t>Наименование показателя</w:t>
            </w:r>
          </w:p>
        </w:tc>
        <w:tc>
          <w:tcPr>
            <w:tcW w:w="3289" w:type="dxa"/>
            <w:gridSpan w:val="2"/>
            <w:vAlign w:val="center"/>
          </w:tcPr>
          <w:p w14:paraId="7ED48CD6" w14:textId="77777777" w:rsidR="000C3917" w:rsidRPr="0040024A" w:rsidRDefault="000C3917" w:rsidP="00F23CFC">
            <w:pPr>
              <w:suppressAutoHyphens w:val="0"/>
              <w:jc w:val="center"/>
              <w:rPr>
                <w:color w:val="000000"/>
                <w:lang w:val="ru-RU" w:eastAsia="ru-RU"/>
              </w:rPr>
            </w:pPr>
            <w:r w:rsidRPr="0040024A">
              <w:rPr>
                <w:color w:val="000000"/>
                <w:lang w:val="ru-RU" w:eastAsia="ru-RU"/>
              </w:rPr>
              <w:t>Данные за _____________</w:t>
            </w:r>
            <w:r w:rsidRPr="0040024A">
              <w:rPr>
                <w:color w:val="000000"/>
                <w:lang w:val="ru-RU" w:eastAsia="ru-RU"/>
              </w:rPr>
              <w:br/>
              <w:t>(указать отчетный квартал, год)</w:t>
            </w:r>
          </w:p>
        </w:tc>
      </w:tr>
      <w:tr w:rsidR="000C3917" w:rsidRPr="00122838" w14:paraId="3B102F19" w14:textId="77777777" w:rsidTr="00122838">
        <w:trPr>
          <w:cantSplit/>
          <w:trHeight w:val="513"/>
        </w:trPr>
        <w:tc>
          <w:tcPr>
            <w:tcW w:w="6394" w:type="dxa"/>
            <w:vMerge/>
            <w:vAlign w:val="center"/>
          </w:tcPr>
          <w:p w14:paraId="1EC47521" w14:textId="77777777" w:rsidR="000C3917" w:rsidRPr="00122838" w:rsidRDefault="000C3917" w:rsidP="00F23CFC">
            <w:pPr>
              <w:suppressAutoHyphens w:val="0"/>
              <w:rPr>
                <w:color w:val="000000"/>
                <w:lang w:val="ru-RU" w:eastAsia="ru-RU"/>
              </w:rPr>
            </w:pPr>
          </w:p>
        </w:tc>
        <w:tc>
          <w:tcPr>
            <w:tcW w:w="1588" w:type="dxa"/>
            <w:vAlign w:val="center"/>
          </w:tcPr>
          <w:p w14:paraId="71CE3B37" w14:textId="77777777" w:rsidR="000C3917" w:rsidRPr="00122838" w:rsidRDefault="000C3917" w:rsidP="00F23CFC">
            <w:pPr>
              <w:suppressAutoHyphens w:val="0"/>
              <w:jc w:val="center"/>
              <w:rPr>
                <w:color w:val="000000"/>
                <w:lang w:val="ru-RU" w:eastAsia="ru-RU"/>
              </w:rPr>
            </w:pPr>
            <w:r w:rsidRPr="00122838">
              <w:rPr>
                <w:color w:val="000000"/>
                <w:lang w:val="ru-RU" w:eastAsia="ru-RU"/>
              </w:rPr>
              <w:t>учтенные Оператором связи</w:t>
            </w:r>
          </w:p>
        </w:tc>
        <w:tc>
          <w:tcPr>
            <w:tcW w:w="1701" w:type="dxa"/>
            <w:vAlign w:val="center"/>
          </w:tcPr>
          <w:p w14:paraId="0FC2B115" w14:textId="77777777" w:rsidR="000C3917" w:rsidRPr="00122838" w:rsidRDefault="000C3917" w:rsidP="00F23CFC">
            <w:pPr>
              <w:suppressAutoHyphens w:val="0"/>
              <w:jc w:val="center"/>
              <w:rPr>
                <w:color w:val="000000"/>
                <w:lang w:val="ru-RU" w:eastAsia="ru-RU"/>
              </w:rPr>
            </w:pPr>
            <w:r w:rsidRPr="00122838">
              <w:rPr>
                <w:color w:val="000000"/>
                <w:lang w:val="ru-RU" w:eastAsia="ru-RU"/>
              </w:rPr>
              <w:t>учтенные Оператором БДПН</w:t>
            </w:r>
          </w:p>
        </w:tc>
      </w:tr>
      <w:tr w:rsidR="000C3917" w:rsidRPr="00FF1430" w14:paraId="4C201BE4" w14:textId="77777777" w:rsidTr="00122838">
        <w:trPr>
          <w:trHeight w:val="948"/>
        </w:trPr>
        <w:tc>
          <w:tcPr>
            <w:tcW w:w="6394" w:type="dxa"/>
            <w:vAlign w:val="center"/>
          </w:tcPr>
          <w:p w14:paraId="76EB9BF5" w14:textId="77777777" w:rsidR="000C3917" w:rsidRPr="0040024A" w:rsidRDefault="000C3917" w:rsidP="0035333B">
            <w:pPr>
              <w:suppressAutoHyphens w:val="0"/>
              <w:rPr>
                <w:color w:val="000000"/>
                <w:lang w:val="ru-RU" w:eastAsia="ru-RU"/>
              </w:rPr>
            </w:pPr>
            <w:r w:rsidRPr="0040024A">
              <w:rPr>
                <w:color w:val="000000"/>
                <w:lang w:val="ru-RU" w:eastAsia="ru-RU"/>
              </w:rPr>
              <w:t xml:space="preserve">Итого количество абонентских номеров, </w:t>
            </w:r>
            <w:proofErr w:type="spellStart"/>
            <w:r w:rsidRPr="0040024A">
              <w:rPr>
                <w:color w:val="000000"/>
                <w:lang w:val="ru-RU" w:eastAsia="ru-RU"/>
              </w:rPr>
              <w:t>портированных</w:t>
            </w:r>
            <w:proofErr w:type="spellEnd"/>
            <w:r w:rsidRPr="0040024A">
              <w:rPr>
                <w:color w:val="000000"/>
                <w:lang w:val="ru-RU" w:eastAsia="ru-RU"/>
              </w:rPr>
              <w:t xml:space="preserve"> в сеть Оператора связи при перенесении абонентского номера, равное количеству внесенных изменений в базу данных за отчетный квартал, шт.</w:t>
            </w:r>
          </w:p>
        </w:tc>
        <w:tc>
          <w:tcPr>
            <w:tcW w:w="1588" w:type="dxa"/>
            <w:tcBorders>
              <w:bottom w:val="single" w:sz="4" w:space="0" w:color="auto"/>
            </w:tcBorders>
            <w:vAlign w:val="center"/>
          </w:tcPr>
          <w:p w14:paraId="47CB09F4" w14:textId="77777777" w:rsidR="000C3917" w:rsidRPr="0040024A" w:rsidRDefault="000C3917" w:rsidP="00F23CFC">
            <w:pPr>
              <w:suppressAutoHyphens w:val="0"/>
              <w:rPr>
                <w:color w:val="000000"/>
                <w:lang w:val="ru-RU" w:eastAsia="ru-RU"/>
              </w:rPr>
            </w:pPr>
          </w:p>
        </w:tc>
        <w:tc>
          <w:tcPr>
            <w:tcW w:w="1701" w:type="dxa"/>
            <w:tcBorders>
              <w:bottom w:val="single" w:sz="4" w:space="0" w:color="auto"/>
            </w:tcBorders>
            <w:vAlign w:val="center"/>
          </w:tcPr>
          <w:p w14:paraId="5349AA89" w14:textId="77777777" w:rsidR="000C3917" w:rsidRPr="0040024A" w:rsidRDefault="000C3917" w:rsidP="00F23CFC">
            <w:pPr>
              <w:suppressAutoHyphens w:val="0"/>
              <w:rPr>
                <w:color w:val="000000"/>
                <w:lang w:val="ru-RU" w:eastAsia="ru-RU"/>
              </w:rPr>
            </w:pPr>
          </w:p>
        </w:tc>
      </w:tr>
      <w:tr w:rsidR="000C3917" w:rsidRPr="00FF1430" w14:paraId="447F88C3" w14:textId="77777777" w:rsidTr="0040024A">
        <w:trPr>
          <w:trHeight w:val="405"/>
        </w:trPr>
        <w:tc>
          <w:tcPr>
            <w:tcW w:w="6394" w:type="dxa"/>
            <w:vAlign w:val="center"/>
          </w:tcPr>
          <w:p w14:paraId="06DAD6AB" w14:textId="77777777" w:rsidR="000C3917" w:rsidRPr="0040024A" w:rsidRDefault="000C3917" w:rsidP="0035333B">
            <w:pPr>
              <w:suppressAutoHyphens w:val="0"/>
              <w:rPr>
                <w:color w:val="000000"/>
                <w:lang w:val="ru-RU" w:eastAsia="ru-RU"/>
              </w:rPr>
            </w:pPr>
            <w:r w:rsidRPr="0040024A">
              <w:rPr>
                <w:color w:val="000000"/>
                <w:lang w:val="ru-RU" w:eastAsia="ru-RU"/>
              </w:rPr>
              <w:t>Расхождение за отчетный квартал, шт.</w:t>
            </w:r>
          </w:p>
        </w:tc>
        <w:tc>
          <w:tcPr>
            <w:tcW w:w="3289" w:type="dxa"/>
            <w:gridSpan w:val="2"/>
            <w:vAlign w:val="center"/>
          </w:tcPr>
          <w:p w14:paraId="146A139F" w14:textId="77777777" w:rsidR="000C3917" w:rsidRPr="0040024A" w:rsidRDefault="000C3917" w:rsidP="00675865">
            <w:pPr>
              <w:suppressAutoHyphens w:val="0"/>
              <w:jc w:val="center"/>
              <w:rPr>
                <w:color w:val="000000"/>
                <w:lang w:val="ru-RU" w:eastAsia="ru-RU"/>
              </w:rPr>
            </w:pPr>
          </w:p>
        </w:tc>
      </w:tr>
      <w:tr w:rsidR="000C3917" w:rsidRPr="00FF1430" w14:paraId="0297F2A6" w14:textId="77777777" w:rsidTr="0040024A">
        <w:trPr>
          <w:trHeight w:val="426"/>
        </w:trPr>
        <w:tc>
          <w:tcPr>
            <w:tcW w:w="6394" w:type="dxa"/>
            <w:vAlign w:val="center"/>
          </w:tcPr>
          <w:p w14:paraId="6BAE7E0C" w14:textId="499A76DF" w:rsidR="000C3917" w:rsidRPr="0040024A" w:rsidRDefault="00675865" w:rsidP="0035333B">
            <w:pPr>
              <w:suppressAutoHyphens w:val="0"/>
              <w:rPr>
                <w:color w:val="000000"/>
                <w:lang w:val="ru-RU"/>
              </w:rPr>
            </w:pPr>
            <w:r w:rsidRPr="0040024A">
              <w:rPr>
                <w:color w:val="000000"/>
                <w:lang w:val="ru-RU" w:eastAsia="ru-RU"/>
              </w:rPr>
              <w:t xml:space="preserve">Количество внесенных изменений в базу данных за отчетный квартал, принятое к учету </w:t>
            </w:r>
            <w:r w:rsidRPr="0040024A">
              <w:rPr>
                <w:b/>
                <w:color w:val="000000"/>
                <w:lang w:val="ru-RU" w:eastAsia="ru-RU"/>
              </w:rPr>
              <w:t>до проведения</w:t>
            </w:r>
            <w:r w:rsidRPr="0040024A">
              <w:rPr>
                <w:color w:val="000000"/>
                <w:lang w:val="ru-RU" w:eastAsia="ru-RU"/>
              </w:rPr>
              <w:t xml:space="preserve"> детализированной сверки (н</w:t>
            </w:r>
            <w:r w:rsidR="000C3917" w:rsidRPr="0040024A">
              <w:rPr>
                <w:color w:val="000000"/>
                <w:lang w:val="ru-RU"/>
              </w:rPr>
              <w:t>еоспоримый объем</w:t>
            </w:r>
            <w:r w:rsidR="00122838">
              <w:rPr>
                <w:color w:val="000000"/>
                <w:lang w:val="ru-RU"/>
              </w:rPr>
              <w:t xml:space="preserve"> </w:t>
            </w:r>
            <w:r w:rsidR="000C3917" w:rsidRPr="0040024A">
              <w:rPr>
                <w:color w:val="000000"/>
                <w:lang w:val="ru-RU"/>
              </w:rPr>
              <w:t xml:space="preserve">оказанных </w:t>
            </w:r>
            <w:r w:rsidR="00316C8F" w:rsidRPr="0040024A">
              <w:rPr>
                <w:color w:val="000000"/>
                <w:lang w:val="ru-RU"/>
              </w:rPr>
              <w:t>У</w:t>
            </w:r>
            <w:r w:rsidR="000C3917" w:rsidRPr="0040024A">
              <w:rPr>
                <w:color w:val="000000"/>
                <w:lang w:val="ru-RU"/>
              </w:rPr>
              <w:t>слуг</w:t>
            </w:r>
            <w:r w:rsidR="002D1384" w:rsidRPr="0040024A">
              <w:rPr>
                <w:color w:val="000000"/>
                <w:lang w:val="ru-RU"/>
              </w:rPr>
              <w:t>)</w:t>
            </w:r>
            <w:r w:rsidR="000C3917" w:rsidRPr="0040024A">
              <w:rPr>
                <w:color w:val="000000"/>
                <w:lang w:val="ru-RU" w:eastAsia="ru-RU"/>
              </w:rPr>
              <w:t>, шт.</w:t>
            </w:r>
          </w:p>
        </w:tc>
        <w:tc>
          <w:tcPr>
            <w:tcW w:w="3289" w:type="dxa"/>
            <w:gridSpan w:val="2"/>
            <w:vAlign w:val="center"/>
          </w:tcPr>
          <w:p w14:paraId="20269111" w14:textId="77777777" w:rsidR="000C3917" w:rsidRPr="0040024A" w:rsidRDefault="000C3917" w:rsidP="00675865">
            <w:pPr>
              <w:suppressAutoHyphens w:val="0"/>
              <w:jc w:val="center"/>
              <w:rPr>
                <w:color w:val="000000"/>
                <w:lang w:val="ru-RU" w:eastAsia="ru-RU"/>
              </w:rPr>
            </w:pPr>
          </w:p>
        </w:tc>
      </w:tr>
      <w:tr w:rsidR="000C3917" w:rsidRPr="00FF1430" w14:paraId="7D857A15" w14:textId="77777777" w:rsidTr="0040024A">
        <w:trPr>
          <w:trHeight w:val="426"/>
        </w:trPr>
        <w:tc>
          <w:tcPr>
            <w:tcW w:w="6394" w:type="dxa"/>
            <w:tcBorders>
              <w:bottom w:val="single" w:sz="4" w:space="0" w:color="auto"/>
            </w:tcBorders>
            <w:vAlign w:val="center"/>
          </w:tcPr>
          <w:p w14:paraId="1A4489FF" w14:textId="6A83017E" w:rsidR="000C3917" w:rsidRPr="0040024A" w:rsidRDefault="00675865" w:rsidP="0035333B">
            <w:pPr>
              <w:suppressAutoHyphens w:val="0"/>
              <w:rPr>
                <w:color w:val="000000"/>
                <w:lang w:val="ru-RU"/>
              </w:rPr>
            </w:pPr>
            <w:r w:rsidRPr="0040024A">
              <w:rPr>
                <w:color w:val="000000"/>
                <w:lang w:val="ru-RU" w:eastAsia="ru-RU"/>
              </w:rPr>
              <w:t xml:space="preserve">Количество внесенных изменений в базу данных за отчетный квартал </w:t>
            </w:r>
            <w:r w:rsidRPr="0040024A">
              <w:rPr>
                <w:b/>
                <w:color w:val="000000"/>
                <w:lang w:val="ru-RU" w:eastAsia="ru-RU"/>
              </w:rPr>
              <w:t>после проведения</w:t>
            </w:r>
            <w:r w:rsidRPr="0040024A">
              <w:rPr>
                <w:color w:val="000000"/>
                <w:lang w:val="ru-RU" w:eastAsia="ru-RU"/>
              </w:rPr>
              <w:t xml:space="preserve"> детализированной сверки, шт.</w:t>
            </w:r>
          </w:p>
        </w:tc>
        <w:tc>
          <w:tcPr>
            <w:tcW w:w="3289" w:type="dxa"/>
            <w:gridSpan w:val="2"/>
            <w:tcBorders>
              <w:bottom w:val="single" w:sz="4" w:space="0" w:color="auto"/>
            </w:tcBorders>
            <w:vAlign w:val="center"/>
          </w:tcPr>
          <w:p w14:paraId="526EBE40" w14:textId="77777777" w:rsidR="000C3917" w:rsidRPr="0040024A" w:rsidRDefault="000C3917" w:rsidP="00675865">
            <w:pPr>
              <w:suppressAutoHyphens w:val="0"/>
              <w:jc w:val="center"/>
              <w:rPr>
                <w:color w:val="000000"/>
                <w:lang w:val="ru-RU" w:eastAsia="ru-RU"/>
              </w:rPr>
            </w:pPr>
          </w:p>
        </w:tc>
      </w:tr>
      <w:tr w:rsidR="000C3917" w:rsidRPr="00FF1430" w14:paraId="4EB9CEE7" w14:textId="77777777" w:rsidTr="00BE591B">
        <w:trPr>
          <w:trHeight w:val="410"/>
        </w:trPr>
        <w:tc>
          <w:tcPr>
            <w:tcW w:w="6394" w:type="dxa"/>
            <w:tcBorders>
              <w:bottom w:val="single" w:sz="4" w:space="0" w:color="auto"/>
            </w:tcBorders>
            <w:vAlign w:val="center"/>
          </w:tcPr>
          <w:p w14:paraId="04A979DC" w14:textId="77777777" w:rsidR="000C3917" w:rsidRPr="0040024A" w:rsidRDefault="000C3917" w:rsidP="0035333B">
            <w:pPr>
              <w:suppressAutoHyphens w:val="0"/>
              <w:rPr>
                <w:color w:val="000000"/>
                <w:lang w:val="ru-RU" w:eastAsia="ru-RU"/>
              </w:rPr>
            </w:pPr>
            <w:r w:rsidRPr="0040024A">
              <w:rPr>
                <w:color w:val="000000"/>
                <w:lang w:val="ru-RU" w:eastAsia="ru-RU"/>
              </w:rPr>
              <w:t>Размер платы за Услугу, руб./шт.</w:t>
            </w:r>
          </w:p>
        </w:tc>
        <w:tc>
          <w:tcPr>
            <w:tcW w:w="3289" w:type="dxa"/>
            <w:gridSpan w:val="2"/>
            <w:tcBorders>
              <w:bottom w:val="single" w:sz="4" w:space="0" w:color="auto"/>
            </w:tcBorders>
            <w:vAlign w:val="center"/>
          </w:tcPr>
          <w:p w14:paraId="74B494B5" w14:textId="77777777" w:rsidR="000C3917" w:rsidRPr="0040024A" w:rsidRDefault="000C3917" w:rsidP="00675865">
            <w:pPr>
              <w:suppressAutoHyphens w:val="0"/>
              <w:jc w:val="center"/>
              <w:rPr>
                <w:color w:val="000000"/>
                <w:lang w:val="ru-RU" w:eastAsia="ru-RU"/>
              </w:rPr>
            </w:pPr>
          </w:p>
        </w:tc>
      </w:tr>
      <w:tr w:rsidR="00495BDA" w:rsidRPr="00FF1430" w14:paraId="369DE231" w14:textId="77777777" w:rsidTr="0040024A">
        <w:trPr>
          <w:trHeight w:val="391"/>
        </w:trPr>
        <w:tc>
          <w:tcPr>
            <w:tcW w:w="6394" w:type="dxa"/>
            <w:tcBorders>
              <w:top w:val="single" w:sz="4" w:space="0" w:color="auto"/>
              <w:left w:val="single" w:sz="4" w:space="0" w:color="auto"/>
              <w:bottom w:val="single" w:sz="4" w:space="0" w:color="auto"/>
              <w:right w:val="single" w:sz="4" w:space="0" w:color="auto"/>
            </w:tcBorders>
            <w:vAlign w:val="center"/>
          </w:tcPr>
          <w:p w14:paraId="4943442A" w14:textId="19F388CC" w:rsidR="00495BDA" w:rsidRPr="0040024A" w:rsidRDefault="00495BDA" w:rsidP="0035333B">
            <w:pPr>
              <w:suppressAutoHyphens w:val="0"/>
              <w:rPr>
                <w:color w:val="000000"/>
                <w:lang w:val="ru-RU" w:eastAsia="ru-RU"/>
              </w:rPr>
            </w:pPr>
            <w:r w:rsidRPr="0040024A">
              <w:rPr>
                <w:color w:val="000000"/>
                <w:lang w:val="ru-RU" w:eastAsia="ru-RU"/>
              </w:rPr>
              <w:t xml:space="preserve">Стоимость </w:t>
            </w:r>
            <w:r w:rsidR="00316C8F" w:rsidRPr="0040024A">
              <w:rPr>
                <w:color w:val="000000"/>
                <w:lang w:val="ru-RU" w:eastAsia="ru-RU"/>
              </w:rPr>
              <w:t>У</w:t>
            </w:r>
            <w:r w:rsidRPr="0040024A">
              <w:rPr>
                <w:color w:val="000000"/>
                <w:lang w:val="ru-RU" w:eastAsia="ru-RU"/>
              </w:rPr>
              <w:t xml:space="preserve">слуг за отчетный квартал, </w:t>
            </w:r>
            <w:r w:rsidR="00675865" w:rsidRPr="0040024A">
              <w:rPr>
                <w:color w:val="000000"/>
                <w:lang w:val="ru-RU" w:eastAsia="ru-RU"/>
              </w:rPr>
              <w:t>определенная по неоспоримому объему оказанных услуг (</w:t>
            </w:r>
            <w:r w:rsidR="00675865" w:rsidRPr="0040024A">
              <w:rPr>
                <w:b/>
                <w:color w:val="000000"/>
                <w:lang w:val="ru-RU" w:eastAsia="ru-RU"/>
              </w:rPr>
              <w:t>до изменения</w:t>
            </w:r>
            <w:r w:rsidR="00675865" w:rsidRPr="0040024A">
              <w:rPr>
                <w:color w:val="000000"/>
                <w:lang w:val="ru-RU" w:eastAsia="ru-RU"/>
              </w:rPr>
              <w:t xml:space="preserve">), без учета НДС, </w:t>
            </w:r>
            <w:r w:rsidRPr="0040024A">
              <w:rPr>
                <w:color w:val="000000"/>
                <w:lang w:val="ru-RU" w:eastAsia="ru-RU"/>
              </w:rPr>
              <w:t>руб.</w:t>
            </w:r>
          </w:p>
        </w:tc>
        <w:tc>
          <w:tcPr>
            <w:tcW w:w="3289" w:type="dxa"/>
            <w:gridSpan w:val="2"/>
            <w:tcBorders>
              <w:top w:val="single" w:sz="4" w:space="0" w:color="auto"/>
              <w:left w:val="single" w:sz="4" w:space="0" w:color="auto"/>
              <w:bottom w:val="single" w:sz="4" w:space="0" w:color="auto"/>
              <w:right w:val="single" w:sz="4" w:space="0" w:color="auto"/>
            </w:tcBorders>
            <w:vAlign w:val="center"/>
          </w:tcPr>
          <w:p w14:paraId="349AEDB4" w14:textId="77777777" w:rsidR="00495BDA" w:rsidRPr="0040024A" w:rsidRDefault="00495BDA" w:rsidP="00675865">
            <w:pPr>
              <w:suppressAutoHyphens w:val="0"/>
              <w:jc w:val="center"/>
              <w:rPr>
                <w:color w:val="000000"/>
                <w:lang w:val="ru-RU" w:eastAsia="ru-RU"/>
              </w:rPr>
            </w:pPr>
          </w:p>
        </w:tc>
      </w:tr>
      <w:tr w:rsidR="00675865" w:rsidRPr="00FF1430" w14:paraId="439EE2BD" w14:textId="77777777" w:rsidTr="0040024A">
        <w:trPr>
          <w:trHeight w:val="391"/>
        </w:trPr>
        <w:tc>
          <w:tcPr>
            <w:tcW w:w="6394" w:type="dxa"/>
            <w:tcBorders>
              <w:top w:val="single" w:sz="4" w:space="0" w:color="auto"/>
              <w:left w:val="single" w:sz="4" w:space="0" w:color="auto"/>
              <w:bottom w:val="single" w:sz="4" w:space="0" w:color="auto"/>
              <w:right w:val="single" w:sz="4" w:space="0" w:color="auto"/>
            </w:tcBorders>
            <w:vAlign w:val="center"/>
          </w:tcPr>
          <w:p w14:paraId="71BCA242" w14:textId="43DEC6D6" w:rsidR="00675865" w:rsidRPr="0040024A" w:rsidRDefault="00675865" w:rsidP="0035333B">
            <w:pPr>
              <w:suppressAutoHyphens w:val="0"/>
              <w:rPr>
                <w:color w:val="000000"/>
                <w:lang w:val="ru-RU" w:eastAsia="ru-RU"/>
              </w:rPr>
            </w:pPr>
            <w:r w:rsidRPr="0040024A">
              <w:rPr>
                <w:color w:val="000000"/>
                <w:lang w:val="ru-RU" w:eastAsia="ru-RU"/>
              </w:rPr>
              <w:t>Стоимость Услуг за отчетный квартал, скорректированная по результатам детализированной сверки (</w:t>
            </w:r>
            <w:r w:rsidRPr="0040024A">
              <w:rPr>
                <w:b/>
                <w:color w:val="000000"/>
                <w:lang w:val="ru-RU" w:eastAsia="ru-RU"/>
              </w:rPr>
              <w:t>после изменения</w:t>
            </w:r>
            <w:r w:rsidRPr="0040024A">
              <w:rPr>
                <w:color w:val="000000"/>
                <w:lang w:val="ru-RU" w:eastAsia="ru-RU"/>
              </w:rPr>
              <w:t>), без учета НДС, руб.</w:t>
            </w:r>
          </w:p>
        </w:tc>
        <w:tc>
          <w:tcPr>
            <w:tcW w:w="3289" w:type="dxa"/>
            <w:gridSpan w:val="2"/>
            <w:tcBorders>
              <w:top w:val="single" w:sz="4" w:space="0" w:color="auto"/>
              <w:left w:val="single" w:sz="4" w:space="0" w:color="auto"/>
              <w:bottom w:val="single" w:sz="4" w:space="0" w:color="auto"/>
              <w:right w:val="single" w:sz="4" w:space="0" w:color="auto"/>
            </w:tcBorders>
            <w:vAlign w:val="center"/>
          </w:tcPr>
          <w:p w14:paraId="6CA9A7FF" w14:textId="77777777" w:rsidR="00675865" w:rsidRPr="0040024A" w:rsidRDefault="00675865" w:rsidP="00675865">
            <w:pPr>
              <w:suppressAutoHyphens w:val="0"/>
              <w:jc w:val="center"/>
              <w:rPr>
                <w:color w:val="000000"/>
                <w:lang w:val="ru-RU" w:eastAsia="ru-RU"/>
              </w:rPr>
            </w:pPr>
          </w:p>
        </w:tc>
      </w:tr>
      <w:tr w:rsidR="00675865" w:rsidRPr="00FF1430" w14:paraId="77486FFD" w14:textId="77777777" w:rsidTr="0040024A">
        <w:trPr>
          <w:trHeight w:val="391"/>
        </w:trPr>
        <w:tc>
          <w:tcPr>
            <w:tcW w:w="6394" w:type="dxa"/>
            <w:tcBorders>
              <w:top w:val="single" w:sz="4" w:space="0" w:color="auto"/>
              <w:left w:val="single" w:sz="4" w:space="0" w:color="auto"/>
              <w:bottom w:val="single" w:sz="4" w:space="0" w:color="auto"/>
              <w:right w:val="single" w:sz="4" w:space="0" w:color="auto"/>
            </w:tcBorders>
            <w:vAlign w:val="center"/>
          </w:tcPr>
          <w:p w14:paraId="58EA568C" w14:textId="3523DABB" w:rsidR="00675865" w:rsidRPr="0040024A" w:rsidRDefault="00675865" w:rsidP="0035333B">
            <w:pPr>
              <w:suppressAutoHyphens w:val="0"/>
              <w:rPr>
                <w:color w:val="000000"/>
                <w:lang w:val="ru-RU" w:eastAsia="ru-RU"/>
              </w:rPr>
            </w:pPr>
            <w:r w:rsidRPr="0040024A">
              <w:rPr>
                <w:b/>
                <w:color w:val="000000"/>
                <w:lang w:val="ru-RU" w:eastAsia="ru-RU"/>
              </w:rPr>
              <w:t>Увеличение</w:t>
            </w:r>
            <w:r w:rsidRPr="0040024A">
              <w:rPr>
                <w:color w:val="000000"/>
                <w:lang w:val="ru-RU" w:eastAsia="ru-RU"/>
              </w:rPr>
              <w:t xml:space="preserve"> стоимости Услуг, без учета НДС, руб.</w:t>
            </w:r>
          </w:p>
        </w:tc>
        <w:tc>
          <w:tcPr>
            <w:tcW w:w="3289" w:type="dxa"/>
            <w:gridSpan w:val="2"/>
            <w:tcBorders>
              <w:top w:val="single" w:sz="4" w:space="0" w:color="auto"/>
              <w:left w:val="single" w:sz="4" w:space="0" w:color="auto"/>
              <w:bottom w:val="single" w:sz="4" w:space="0" w:color="auto"/>
              <w:right w:val="single" w:sz="4" w:space="0" w:color="auto"/>
            </w:tcBorders>
            <w:vAlign w:val="center"/>
          </w:tcPr>
          <w:p w14:paraId="310711F3" w14:textId="77777777" w:rsidR="00675865" w:rsidRPr="0040024A" w:rsidRDefault="00675865" w:rsidP="00675865">
            <w:pPr>
              <w:suppressAutoHyphens w:val="0"/>
              <w:jc w:val="center"/>
              <w:rPr>
                <w:color w:val="000000"/>
                <w:lang w:val="ru-RU" w:eastAsia="ru-RU"/>
              </w:rPr>
            </w:pPr>
          </w:p>
        </w:tc>
      </w:tr>
      <w:tr w:rsidR="00675865" w:rsidRPr="00FF1430" w14:paraId="537E3D09" w14:textId="77777777" w:rsidTr="0040024A">
        <w:trPr>
          <w:trHeight w:val="391"/>
        </w:trPr>
        <w:tc>
          <w:tcPr>
            <w:tcW w:w="6394" w:type="dxa"/>
            <w:tcBorders>
              <w:top w:val="single" w:sz="4" w:space="0" w:color="auto"/>
              <w:left w:val="single" w:sz="4" w:space="0" w:color="auto"/>
              <w:bottom w:val="single" w:sz="4" w:space="0" w:color="auto"/>
              <w:right w:val="single" w:sz="4" w:space="0" w:color="auto"/>
            </w:tcBorders>
            <w:vAlign w:val="center"/>
          </w:tcPr>
          <w:p w14:paraId="0598F981" w14:textId="2A815D3F" w:rsidR="00675865" w:rsidRPr="0040024A" w:rsidRDefault="00675865" w:rsidP="0035333B">
            <w:pPr>
              <w:suppressAutoHyphens w:val="0"/>
              <w:rPr>
                <w:color w:val="000000"/>
                <w:lang w:val="ru-RU" w:eastAsia="ru-RU"/>
              </w:rPr>
            </w:pPr>
            <w:r w:rsidRPr="0040024A">
              <w:rPr>
                <w:b/>
                <w:color w:val="000000"/>
                <w:lang w:val="ru-RU" w:eastAsia="ru-RU"/>
              </w:rPr>
              <w:t>Уменьшение</w:t>
            </w:r>
            <w:r w:rsidRPr="0040024A">
              <w:rPr>
                <w:color w:val="000000"/>
                <w:lang w:val="ru-RU" w:eastAsia="ru-RU"/>
              </w:rPr>
              <w:t xml:space="preserve"> стоимости Услуг, без учета НДС, руб.</w:t>
            </w:r>
          </w:p>
        </w:tc>
        <w:tc>
          <w:tcPr>
            <w:tcW w:w="3289" w:type="dxa"/>
            <w:gridSpan w:val="2"/>
            <w:tcBorders>
              <w:top w:val="single" w:sz="4" w:space="0" w:color="auto"/>
              <w:left w:val="single" w:sz="4" w:space="0" w:color="auto"/>
              <w:bottom w:val="single" w:sz="4" w:space="0" w:color="auto"/>
              <w:right w:val="single" w:sz="4" w:space="0" w:color="auto"/>
            </w:tcBorders>
            <w:vAlign w:val="center"/>
          </w:tcPr>
          <w:p w14:paraId="58A88189" w14:textId="77777777" w:rsidR="00675865" w:rsidRPr="0040024A" w:rsidRDefault="00675865" w:rsidP="00675865">
            <w:pPr>
              <w:suppressAutoHyphens w:val="0"/>
              <w:jc w:val="center"/>
              <w:rPr>
                <w:color w:val="000000"/>
                <w:lang w:val="ru-RU" w:eastAsia="ru-RU"/>
              </w:rPr>
            </w:pPr>
          </w:p>
        </w:tc>
      </w:tr>
      <w:tr w:rsidR="00E470F6" w:rsidRPr="0040024A" w14:paraId="2475D581" w14:textId="77777777" w:rsidTr="0040024A">
        <w:trPr>
          <w:trHeight w:val="300"/>
        </w:trPr>
        <w:tc>
          <w:tcPr>
            <w:tcW w:w="6394" w:type="dxa"/>
            <w:tcBorders>
              <w:top w:val="nil"/>
              <w:left w:val="nil"/>
              <w:bottom w:val="nil"/>
              <w:right w:val="nil"/>
            </w:tcBorders>
            <w:vAlign w:val="bottom"/>
          </w:tcPr>
          <w:tbl>
            <w:tblPr>
              <w:tblW w:w="9480" w:type="dxa"/>
              <w:tblLayout w:type="fixed"/>
              <w:tblLook w:val="04A0" w:firstRow="1" w:lastRow="0" w:firstColumn="1" w:lastColumn="0" w:noHBand="0" w:noVBand="1"/>
            </w:tblPr>
            <w:tblGrid>
              <w:gridCol w:w="3160"/>
              <w:gridCol w:w="3160"/>
              <w:gridCol w:w="3160"/>
            </w:tblGrid>
            <w:tr w:rsidR="00E470F6" w:rsidRPr="0040024A" w14:paraId="7F86493D" w14:textId="77777777">
              <w:trPr>
                <w:gridAfter w:val="1"/>
                <w:wAfter w:w="3160" w:type="dxa"/>
                <w:trHeight w:val="300"/>
              </w:trPr>
              <w:tc>
                <w:tcPr>
                  <w:tcW w:w="3160" w:type="dxa"/>
                  <w:tcBorders>
                    <w:top w:val="nil"/>
                    <w:left w:val="nil"/>
                    <w:bottom w:val="nil"/>
                    <w:right w:val="nil"/>
                  </w:tcBorders>
                  <w:shd w:val="clear" w:color="auto" w:fill="auto"/>
                  <w:vAlign w:val="bottom"/>
                </w:tcPr>
                <w:p w14:paraId="75FD2C91" w14:textId="77777777" w:rsidR="00E470F6" w:rsidRPr="0040024A" w:rsidRDefault="00E470F6" w:rsidP="00F23CFC">
                  <w:pPr>
                    <w:suppressAutoHyphens w:val="0"/>
                    <w:rPr>
                      <w:color w:val="000000"/>
                      <w:lang w:val="ru-RU" w:eastAsia="ru-RU"/>
                    </w:rPr>
                  </w:pPr>
                  <w:r w:rsidRPr="0040024A">
                    <w:rPr>
                      <w:color w:val="000000"/>
                      <w:lang w:val="ru-RU" w:eastAsia="ru-RU"/>
                    </w:rPr>
                    <w:t xml:space="preserve">Комментарий: </w:t>
                  </w:r>
                </w:p>
              </w:tc>
              <w:tc>
                <w:tcPr>
                  <w:tcW w:w="3160" w:type="dxa"/>
                  <w:tcBorders>
                    <w:top w:val="nil"/>
                    <w:left w:val="nil"/>
                    <w:bottom w:val="nil"/>
                    <w:right w:val="nil"/>
                  </w:tcBorders>
                  <w:shd w:val="clear" w:color="auto" w:fill="auto"/>
                  <w:vAlign w:val="center"/>
                </w:tcPr>
                <w:p w14:paraId="0CA3B5E8" w14:textId="77777777" w:rsidR="00E470F6" w:rsidRPr="0040024A" w:rsidRDefault="00E470F6" w:rsidP="00F23CFC">
                  <w:pPr>
                    <w:suppressAutoHyphens w:val="0"/>
                    <w:jc w:val="center"/>
                    <w:rPr>
                      <w:color w:val="000000"/>
                      <w:lang w:val="ru-RU" w:eastAsia="ru-RU"/>
                    </w:rPr>
                  </w:pPr>
                </w:p>
              </w:tc>
            </w:tr>
            <w:tr w:rsidR="00E470F6" w:rsidRPr="0040024A" w14:paraId="12A8D82C" w14:textId="77777777">
              <w:trPr>
                <w:trHeight w:val="300"/>
              </w:trPr>
              <w:tc>
                <w:tcPr>
                  <w:tcW w:w="9480" w:type="dxa"/>
                  <w:gridSpan w:val="3"/>
                  <w:tcBorders>
                    <w:top w:val="nil"/>
                    <w:left w:val="nil"/>
                    <w:bottom w:val="nil"/>
                    <w:right w:val="nil"/>
                  </w:tcBorders>
                  <w:shd w:val="clear" w:color="auto" w:fill="auto"/>
                  <w:vAlign w:val="center"/>
                </w:tcPr>
                <w:p w14:paraId="75C49C30" w14:textId="77777777" w:rsidR="00E470F6" w:rsidRPr="0040024A" w:rsidRDefault="00E470F6" w:rsidP="00F23CFC">
                  <w:pPr>
                    <w:suppressAutoHyphens w:val="0"/>
                    <w:rPr>
                      <w:color w:val="000000"/>
                      <w:lang w:val="ru-RU" w:eastAsia="ru-RU"/>
                    </w:rPr>
                  </w:pPr>
                  <w:r w:rsidRPr="0040024A">
                    <w:rPr>
                      <w:color w:val="000000"/>
                      <w:lang w:val="ru-RU" w:eastAsia="ru-RU"/>
                    </w:rPr>
                    <w:t xml:space="preserve">Исполнитель от </w:t>
                  </w:r>
                  <w:r w:rsidR="00D43BC3" w:rsidRPr="0040024A">
                    <w:rPr>
                      <w:color w:val="000000"/>
                      <w:lang w:val="ru-RU" w:eastAsia="ru-RU"/>
                    </w:rPr>
                    <w:t xml:space="preserve">Оператора </w:t>
                  </w:r>
                  <w:r w:rsidRPr="0040024A">
                    <w:rPr>
                      <w:color w:val="000000"/>
                      <w:lang w:val="ru-RU" w:eastAsia="ru-RU"/>
                    </w:rPr>
                    <w:t xml:space="preserve">БДПН:  </w:t>
                  </w:r>
                </w:p>
              </w:tc>
            </w:tr>
            <w:tr w:rsidR="00E470F6" w:rsidRPr="0040024A" w14:paraId="6A97A4EE" w14:textId="77777777">
              <w:trPr>
                <w:gridAfter w:val="1"/>
                <w:wAfter w:w="3160" w:type="dxa"/>
                <w:trHeight w:val="300"/>
              </w:trPr>
              <w:tc>
                <w:tcPr>
                  <w:tcW w:w="3160" w:type="dxa"/>
                  <w:tcBorders>
                    <w:top w:val="nil"/>
                    <w:left w:val="nil"/>
                    <w:bottom w:val="nil"/>
                    <w:right w:val="nil"/>
                  </w:tcBorders>
                  <w:shd w:val="clear" w:color="auto" w:fill="auto"/>
                  <w:vAlign w:val="center"/>
                </w:tcPr>
                <w:p w14:paraId="7279D7D6" w14:textId="77777777" w:rsidR="00E470F6" w:rsidRPr="0040024A" w:rsidRDefault="00C4755E" w:rsidP="00F23CFC">
                  <w:pPr>
                    <w:suppressAutoHyphens w:val="0"/>
                    <w:rPr>
                      <w:color w:val="000000"/>
                      <w:lang w:val="ru-RU" w:eastAsia="ru-RU"/>
                    </w:rPr>
                  </w:pPr>
                  <w:r w:rsidRPr="0040024A">
                    <w:rPr>
                      <w:color w:val="000000"/>
                      <w:lang w:val="ru-RU" w:eastAsia="ru-RU"/>
                    </w:rPr>
                    <w:t>Дата создания:    __.__.20</w:t>
                  </w:r>
                  <w:r w:rsidR="00E470F6" w:rsidRPr="0040024A">
                    <w:rPr>
                      <w:color w:val="000000"/>
                      <w:lang w:val="ru-RU" w:eastAsia="ru-RU"/>
                    </w:rPr>
                    <w:t>__г.</w:t>
                  </w:r>
                </w:p>
              </w:tc>
              <w:tc>
                <w:tcPr>
                  <w:tcW w:w="3160" w:type="dxa"/>
                  <w:tcBorders>
                    <w:top w:val="nil"/>
                    <w:left w:val="nil"/>
                    <w:bottom w:val="nil"/>
                    <w:right w:val="nil"/>
                  </w:tcBorders>
                  <w:shd w:val="clear" w:color="auto" w:fill="auto"/>
                  <w:vAlign w:val="center"/>
                </w:tcPr>
                <w:p w14:paraId="475A345D" w14:textId="77777777" w:rsidR="00E470F6" w:rsidRPr="0040024A" w:rsidRDefault="00E470F6" w:rsidP="00F23CFC">
                  <w:pPr>
                    <w:suppressAutoHyphens w:val="0"/>
                    <w:rPr>
                      <w:color w:val="000000"/>
                      <w:lang w:val="ru-RU" w:eastAsia="ru-RU"/>
                    </w:rPr>
                  </w:pPr>
                </w:p>
              </w:tc>
            </w:tr>
            <w:tr w:rsidR="00E470F6" w:rsidRPr="0040024A" w14:paraId="3493042F" w14:textId="77777777">
              <w:trPr>
                <w:trHeight w:val="300"/>
              </w:trPr>
              <w:tc>
                <w:tcPr>
                  <w:tcW w:w="9480" w:type="dxa"/>
                  <w:gridSpan w:val="3"/>
                  <w:tcBorders>
                    <w:top w:val="nil"/>
                    <w:left w:val="nil"/>
                    <w:bottom w:val="nil"/>
                    <w:right w:val="nil"/>
                  </w:tcBorders>
                  <w:shd w:val="clear" w:color="auto" w:fill="auto"/>
                  <w:vAlign w:val="center"/>
                </w:tcPr>
                <w:p w14:paraId="569F33CC" w14:textId="77777777" w:rsidR="00E470F6" w:rsidRPr="0040024A" w:rsidRDefault="00E470F6" w:rsidP="00F23CFC">
                  <w:pPr>
                    <w:rPr>
                      <w:color w:val="000000"/>
                      <w:lang w:val="ru-RU" w:eastAsia="ru-RU"/>
                    </w:rPr>
                  </w:pPr>
                  <w:r w:rsidRPr="0040024A">
                    <w:rPr>
                      <w:color w:val="000000"/>
                      <w:lang w:val="ru-RU" w:eastAsia="ru-RU"/>
                    </w:rPr>
                    <w:t>Исполнитель от</w:t>
                  </w:r>
                  <w:r w:rsidR="00E1715E" w:rsidRPr="0040024A">
                    <w:rPr>
                      <w:color w:val="000000"/>
                      <w:lang w:val="ru-RU" w:eastAsia="ru-RU"/>
                    </w:rPr>
                    <w:t xml:space="preserve"> Оператора связи</w:t>
                  </w:r>
                  <w:r w:rsidRPr="0040024A">
                    <w:rPr>
                      <w:color w:val="000000"/>
                      <w:lang w:val="ru-RU" w:eastAsia="ru-RU"/>
                    </w:rPr>
                    <w:t xml:space="preserve">: </w:t>
                  </w:r>
                </w:p>
              </w:tc>
            </w:tr>
            <w:tr w:rsidR="00E470F6" w:rsidRPr="0040024A" w14:paraId="43B2E0FC" w14:textId="77777777">
              <w:trPr>
                <w:gridAfter w:val="1"/>
                <w:wAfter w:w="3160" w:type="dxa"/>
                <w:trHeight w:val="300"/>
              </w:trPr>
              <w:tc>
                <w:tcPr>
                  <w:tcW w:w="3160" w:type="dxa"/>
                  <w:tcBorders>
                    <w:top w:val="nil"/>
                    <w:left w:val="nil"/>
                    <w:bottom w:val="nil"/>
                    <w:right w:val="nil"/>
                  </w:tcBorders>
                  <w:shd w:val="clear" w:color="auto" w:fill="auto"/>
                  <w:vAlign w:val="center"/>
                </w:tcPr>
                <w:p w14:paraId="07144835" w14:textId="77777777" w:rsidR="00E470F6" w:rsidRPr="0040024A" w:rsidRDefault="00E470F6" w:rsidP="00C4755E">
                  <w:pPr>
                    <w:suppressAutoHyphens w:val="0"/>
                    <w:rPr>
                      <w:color w:val="000000"/>
                      <w:lang w:val="ru-RU" w:eastAsia="ru-RU"/>
                    </w:rPr>
                  </w:pPr>
                  <w:r w:rsidRPr="0040024A">
                    <w:rPr>
                      <w:color w:val="000000"/>
                      <w:lang w:val="ru-RU" w:eastAsia="ru-RU"/>
                    </w:rPr>
                    <w:t>Дата создания:    __.__.20__г.</w:t>
                  </w:r>
                </w:p>
              </w:tc>
              <w:tc>
                <w:tcPr>
                  <w:tcW w:w="3160" w:type="dxa"/>
                  <w:tcBorders>
                    <w:top w:val="nil"/>
                    <w:left w:val="nil"/>
                    <w:bottom w:val="nil"/>
                    <w:right w:val="nil"/>
                  </w:tcBorders>
                  <w:shd w:val="clear" w:color="auto" w:fill="auto"/>
                  <w:noWrap/>
                  <w:vAlign w:val="bottom"/>
                </w:tcPr>
                <w:p w14:paraId="3022D785" w14:textId="77777777" w:rsidR="00E470F6" w:rsidRPr="0040024A" w:rsidRDefault="00E470F6" w:rsidP="00F23CFC">
                  <w:pPr>
                    <w:suppressAutoHyphens w:val="0"/>
                    <w:rPr>
                      <w:color w:val="000000"/>
                      <w:lang w:val="ru-RU" w:eastAsia="ru-RU"/>
                    </w:rPr>
                  </w:pPr>
                </w:p>
              </w:tc>
            </w:tr>
          </w:tbl>
          <w:p w14:paraId="406DEAF4" w14:textId="77777777" w:rsidR="00E470F6" w:rsidRPr="0040024A" w:rsidRDefault="00E470F6" w:rsidP="00F23CFC">
            <w:pPr>
              <w:suppressAutoHyphens w:val="0"/>
              <w:rPr>
                <w:color w:val="000000"/>
                <w:lang w:val="ru-RU" w:eastAsia="ru-RU"/>
              </w:rPr>
            </w:pPr>
          </w:p>
        </w:tc>
        <w:tc>
          <w:tcPr>
            <w:tcW w:w="3289" w:type="dxa"/>
            <w:gridSpan w:val="2"/>
            <w:tcBorders>
              <w:left w:val="nil"/>
              <w:bottom w:val="nil"/>
              <w:right w:val="nil"/>
            </w:tcBorders>
            <w:noWrap/>
            <w:vAlign w:val="bottom"/>
          </w:tcPr>
          <w:p w14:paraId="53DB7073" w14:textId="77777777" w:rsidR="00E470F6" w:rsidRPr="0040024A" w:rsidRDefault="00E470F6" w:rsidP="00F23CFC">
            <w:pPr>
              <w:suppressAutoHyphens w:val="0"/>
              <w:rPr>
                <w:rFonts w:ascii="Calibri" w:hAnsi="Calibri"/>
                <w:color w:val="000000"/>
                <w:lang w:val="ru-RU" w:eastAsia="ru-RU"/>
              </w:rPr>
            </w:pPr>
          </w:p>
        </w:tc>
      </w:tr>
    </w:tbl>
    <w:p w14:paraId="578C74A7" w14:textId="77777777" w:rsidR="000C3917" w:rsidRPr="000C2F28" w:rsidRDefault="000C3917" w:rsidP="00F23CFC">
      <w:pPr>
        <w:rPr>
          <w:color w:val="000000"/>
          <w:lang w:val="ru-RU"/>
        </w:rPr>
      </w:pPr>
    </w:p>
    <w:tbl>
      <w:tblPr>
        <w:tblW w:w="9904" w:type="dxa"/>
        <w:tblInd w:w="93" w:type="dxa"/>
        <w:tblLayout w:type="fixed"/>
        <w:tblLook w:val="0000" w:firstRow="0" w:lastRow="0" w:firstColumn="0" w:lastColumn="0" w:noHBand="0" w:noVBand="0"/>
      </w:tblPr>
      <w:tblGrid>
        <w:gridCol w:w="4860"/>
        <w:gridCol w:w="5044"/>
      </w:tblGrid>
      <w:tr w:rsidR="000C3917" w:rsidRPr="00E91A60" w14:paraId="6810773B" w14:textId="77777777">
        <w:tc>
          <w:tcPr>
            <w:tcW w:w="4860" w:type="dxa"/>
          </w:tcPr>
          <w:p w14:paraId="16EF90EB" w14:textId="77777777" w:rsidR="000C3917" w:rsidRPr="00BE591B" w:rsidRDefault="000C3917" w:rsidP="00F23CFC">
            <w:pPr>
              <w:rPr>
                <w:color w:val="000000"/>
                <w:sz w:val="24"/>
                <w:szCs w:val="24"/>
                <w:lang w:val="ru-RU"/>
              </w:rPr>
            </w:pPr>
            <w:r w:rsidRPr="00BE591B">
              <w:rPr>
                <w:color w:val="000000"/>
                <w:sz w:val="24"/>
                <w:szCs w:val="24"/>
                <w:lang w:val="ru-RU"/>
              </w:rPr>
              <w:t>Оператор</w:t>
            </w:r>
            <w:r w:rsidR="00945530" w:rsidRPr="00BE591B">
              <w:rPr>
                <w:color w:val="000000"/>
                <w:sz w:val="24"/>
                <w:szCs w:val="24"/>
                <w:lang w:val="en-US"/>
              </w:rPr>
              <w:t xml:space="preserve"> </w:t>
            </w:r>
            <w:r w:rsidR="00E91A60" w:rsidRPr="00BE591B">
              <w:rPr>
                <w:color w:val="000000"/>
                <w:sz w:val="24"/>
                <w:szCs w:val="24"/>
                <w:lang w:val="ru-RU"/>
              </w:rPr>
              <w:t>БДПН</w:t>
            </w:r>
            <w:r w:rsidRPr="00BE591B">
              <w:rPr>
                <w:color w:val="000000"/>
                <w:sz w:val="24"/>
                <w:szCs w:val="24"/>
                <w:lang w:val="ru-RU"/>
              </w:rPr>
              <w:t>:</w:t>
            </w:r>
          </w:p>
          <w:p w14:paraId="7F975871" w14:textId="77777777" w:rsidR="000C3917" w:rsidRPr="005A789F" w:rsidRDefault="000C3917" w:rsidP="00F23CFC">
            <w:pPr>
              <w:rPr>
                <w:color w:val="000000"/>
                <w:sz w:val="24"/>
                <w:szCs w:val="24"/>
                <w:lang w:val="ru-RU"/>
              </w:rPr>
            </w:pPr>
          </w:p>
          <w:p w14:paraId="75905923" w14:textId="77777777" w:rsidR="000C3917" w:rsidRPr="005A789F" w:rsidRDefault="000C3917" w:rsidP="00F23CFC">
            <w:pPr>
              <w:rPr>
                <w:color w:val="000000"/>
                <w:sz w:val="24"/>
                <w:szCs w:val="24"/>
                <w:lang w:val="ru-RU"/>
              </w:rPr>
            </w:pPr>
            <w:r w:rsidRPr="005A789F">
              <w:rPr>
                <w:color w:val="000000"/>
                <w:sz w:val="24"/>
                <w:szCs w:val="24"/>
                <w:lang w:val="ru-RU"/>
              </w:rPr>
              <w:t xml:space="preserve">____________________ </w:t>
            </w:r>
          </w:p>
          <w:p w14:paraId="3DB889E1" w14:textId="77777777" w:rsidR="000C3917" w:rsidRPr="00BE591B" w:rsidRDefault="000C3917" w:rsidP="00F23CFC">
            <w:pPr>
              <w:rPr>
                <w:bCs/>
                <w:color w:val="000000"/>
                <w:sz w:val="22"/>
                <w:szCs w:val="22"/>
                <w:u w:val="single"/>
                <w:lang w:val="ru-RU"/>
              </w:rPr>
            </w:pPr>
            <w:proofErr w:type="spellStart"/>
            <w:r w:rsidRPr="00BE591B">
              <w:rPr>
                <w:bCs/>
                <w:color w:val="000000"/>
                <w:sz w:val="24"/>
                <w:szCs w:val="24"/>
                <w:lang w:val="ru-RU"/>
              </w:rPr>
              <w:t>м.п</w:t>
            </w:r>
            <w:proofErr w:type="spellEnd"/>
            <w:r w:rsidRPr="00BE591B">
              <w:rPr>
                <w:bCs/>
                <w:color w:val="000000"/>
                <w:sz w:val="24"/>
                <w:szCs w:val="24"/>
                <w:lang w:val="ru-RU"/>
              </w:rPr>
              <w:t>.</w:t>
            </w:r>
          </w:p>
        </w:tc>
        <w:tc>
          <w:tcPr>
            <w:tcW w:w="5044" w:type="dxa"/>
          </w:tcPr>
          <w:p w14:paraId="4B71A1E8" w14:textId="77777777" w:rsidR="000C3917" w:rsidRPr="005A789F" w:rsidRDefault="000C3917" w:rsidP="00F23CFC">
            <w:pPr>
              <w:rPr>
                <w:color w:val="000000"/>
                <w:sz w:val="24"/>
                <w:szCs w:val="24"/>
                <w:lang w:val="ru-RU"/>
              </w:rPr>
            </w:pPr>
            <w:r w:rsidRPr="005A789F">
              <w:rPr>
                <w:color w:val="000000"/>
                <w:sz w:val="24"/>
                <w:szCs w:val="24"/>
                <w:lang w:val="ru-RU"/>
              </w:rPr>
              <w:t xml:space="preserve">Оператор </w:t>
            </w:r>
            <w:r w:rsidR="00E91A60" w:rsidRPr="005A789F">
              <w:rPr>
                <w:color w:val="000000"/>
                <w:sz w:val="24"/>
                <w:szCs w:val="24"/>
                <w:lang w:val="ru-RU"/>
              </w:rPr>
              <w:t>связи</w:t>
            </w:r>
            <w:r w:rsidRPr="005A789F">
              <w:rPr>
                <w:color w:val="000000"/>
                <w:sz w:val="24"/>
                <w:szCs w:val="24"/>
                <w:lang w:val="ru-RU"/>
              </w:rPr>
              <w:t>:</w:t>
            </w:r>
          </w:p>
          <w:p w14:paraId="615D25E9" w14:textId="77777777" w:rsidR="000C3917" w:rsidRPr="005A789F" w:rsidRDefault="000C3917" w:rsidP="00F23CFC">
            <w:pPr>
              <w:rPr>
                <w:color w:val="000000"/>
                <w:sz w:val="24"/>
                <w:szCs w:val="24"/>
                <w:lang w:val="ru-RU"/>
              </w:rPr>
            </w:pPr>
          </w:p>
          <w:p w14:paraId="63B14B78" w14:textId="77777777" w:rsidR="000C3917" w:rsidRPr="005A789F" w:rsidRDefault="000C3917" w:rsidP="00F23CFC">
            <w:pPr>
              <w:rPr>
                <w:color w:val="000000"/>
                <w:sz w:val="24"/>
                <w:szCs w:val="24"/>
                <w:lang w:val="ru-RU"/>
              </w:rPr>
            </w:pPr>
            <w:r w:rsidRPr="005A789F">
              <w:rPr>
                <w:color w:val="000000"/>
                <w:sz w:val="24"/>
                <w:szCs w:val="24"/>
                <w:lang w:val="ru-RU"/>
              </w:rPr>
              <w:t>______________________</w:t>
            </w:r>
          </w:p>
          <w:p w14:paraId="23A91868" w14:textId="77777777" w:rsidR="000C3917" w:rsidRPr="00BE591B" w:rsidRDefault="000C3917" w:rsidP="00F23CFC">
            <w:pPr>
              <w:rPr>
                <w:color w:val="000000"/>
                <w:lang w:val="ru-RU"/>
              </w:rPr>
            </w:pPr>
            <w:proofErr w:type="spellStart"/>
            <w:r w:rsidRPr="00BE591B">
              <w:rPr>
                <w:bCs/>
                <w:color w:val="000000"/>
                <w:sz w:val="24"/>
                <w:szCs w:val="24"/>
                <w:lang w:val="ru-RU"/>
              </w:rPr>
              <w:t>м.п</w:t>
            </w:r>
            <w:proofErr w:type="spellEnd"/>
            <w:r w:rsidRPr="00BE591B">
              <w:rPr>
                <w:bCs/>
                <w:color w:val="000000"/>
                <w:sz w:val="24"/>
                <w:szCs w:val="24"/>
                <w:lang w:val="ru-RU"/>
              </w:rPr>
              <w:t>.</w:t>
            </w:r>
          </w:p>
          <w:p w14:paraId="291A1125" w14:textId="77777777" w:rsidR="000C3917" w:rsidRPr="005A789F" w:rsidRDefault="000C3917" w:rsidP="00F23CFC">
            <w:pPr>
              <w:jc w:val="center"/>
              <w:rPr>
                <w:bCs/>
                <w:color w:val="000000"/>
                <w:sz w:val="22"/>
                <w:szCs w:val="22"/>
                <w:lang w:val="ru-RU"/>
              </w:rPr>
            </w:pPr>
          </w:p>
        </w:tc>
      </w:tr>
    </w:tbl>
    <w:p w14:paraId="5ABAF483" w14:textId="77777777" w:rsidR="00BC50FB" w:rsidRDefault="00BC50FB" w:rsidP="00BC50FB">
      <w:pPr>
        <w:spacing w:line="276" w:lineRule="auto"/>
        <w:jc w:val="both"/>
        <w:rPr>
          <w:color w:val="000000"/>
          <w:lang w:val="ru-RU"/>
        </w:rPr>
      </w:pPr>
      <w:r w:rsidRPr="00C508EA">
        <w:rPr>
          <w:color w:val="000000"/>
          <w:lang w:val="ru-RU"/>
        </w:rPr>
        <w:t>Окончание формы</w:t>
      </w:r>
    </w:p>
    <w:p w14:paraId="1B833DCF" w14:textId="77777777" w:rsidR="004F2423" w:rsidRPr="003B029D" w:rsidRDefault="004F2423" w:rsidP="0040024A">
      <w:pPr>
        <w:pStyle w:val="1"/>
        <w:tabs>
          <w:tab w:val="clear" w:pos="432"/>
        </w:tabs>
        <w:spacing w:line="276" w:lineRule="auto"/>
        <w:ind w:left="0" w:firstLine="0"/>
        <w:jc w:val="center"/>
        <w:rPr>
          <w:rFonts w:ascii="Times New Roman" w:hAnsi="Times New Roman"/>
          <w:b w:val="0"/>
          <w:color w:val="000000"/>
          <w:szCs w:val="24"/>
          <w:u w:val="none"/>
          <w:lang w:val="ru-RU"/>
        </w:rPr>
      </w:pPr>
      <w:r w:rsidRPr="003B029D">
        <w:rPr>
          <w:rFonts w:ascii="Times New Roman" w:hAnsi="Times New Roman"/>
          <w:color w:val="000000"/>
          <w:szCs w:val="24"/>
          <w:u w:val="none"/>
          <w:lang w:val="ru-RU"/>
        </w:rPr>
        <w:t>Подписи Сторон</w:t>
      </w:r>
      <w:r>
        <w:rPr>
          <w:rFonts w:ascii="Times New Roman" w:hAnsi="Times New Roman"/>
          <w:color w:val="000000"/>
          <w:szCs w:val="24"/>
          <w:u w:val="none"/>
          <w:lang w:val="ru-RU"/>
        </w:rPr>
        <w:t>:</w:t>
      </w:r>
    </w:p>
    <w:p w14:paraId="14E6FF46" w14:textId="77777777" w:rsidR="004F2423" w:rsidRPr="000C2F28" w:rsidRDefault="004F2423" w:rsidP="004F2423">
      <w:pPr>
        <w:rPr>
          <w:color w:val="000000"/>
          <w:lang w:val="ru-RU"/>
        </w:rPr>
      </w:pPr>
    </w:p>
    <w:tbl>
      <w:tblPr>
        <w:tblW w:w="0" w:type="auto"/>
        <w:jc w:val="center"/>
        <w:tblLayout w:type="fixed"/>
        <w:tblLook w:val="0000" w:firstRow="0" w:lastRow="0" w:firstColumn="0" w:lastColumn="0" w:noHBand="0" w:noVBand="0"/>
      </w:tblPr>
      <w:tblGrid>
        <w:gridCol w:w="4834"/>
        <w:gridCol w:w="4843"/>
      </w:tblGrid>
      <w:tr w:rsidR="004F2423" w:rsidRPr="0040024A" w14:paraId="4CF272D8" w14:textId="77777777">
        <w:trPr>
          <w:trHeight w:val="1266"/>
          <w:jc w:val="center"/>
        </w:trPr>
        <w:tc>
          <w:tcPr>
            <w:tcW w:w="4834" w:type="dxa"/>
          </w:tcPr>
          <w:p w14:paraId="7CDBE86F" w14:textId="77777777" w:rsidR="004F2423" w:rsidRPr="000C2F28" w:rsidRDefault="004F2423" w:rsidP="00810C29">
            <w:pPr>
              <w:spacing w:line="276" w:lineRule="auto"/>
              <w:rPr>
                <w:b/>
                <w:color w:val="000000"/>
                <w:sz w:val="24"/>
                <w:szCs w:val="26"/>
                <w:lang w:val="ru-RU"/>
              </w:rPr>
            </w:pPr>
            <w:r w:rsidRPr="000C2F28">
              <w:rPr>
                <w:b/>
                <w:color w:val="000000"/>
                <w:sz w:val="24"/>
                <w:szCs w:val="26"/>
                <w:lang w:val="ru-RU"/>
              </w:rPr>
              <w:t>Оператор БДПН:</w:t>
            </w:r>
          </w:p>
          <w:p w14:paraId="1B70D985" w14:textId="673DA0BE" w:rsidR="00D716B7" w:rsidRPr="00E55F70" w:rsidRDefault="002703AB" w:rsidP="00810C29">
            <w:pPr>
              <w:spacing w:line="276" w:lineRule="auto"/>
              <w:rPr>
                <w:b/>
                <w:color w:val="000000"/>
                <w:sz w:val="24"/>
                <w:szCs w:val="24"/>
                <w:lang w:val="ru-RU"/>
              </w:rPr>
            </w:pPr>
            <w:r w:rsidRPr="002703AB">
              <w:rPr>
                <w:b/>
                <w:color w:val="000000"/>
                <w:sz w:val="24"/>
                <w:szCs w:val="24"/>
                <w:lang w:val="ru-RU"/>
              </w:rPr>
              <w:t>Заместител</w:t>
            </w:r>
            <w:r>
              <w:rPr>
                <w:b/>
                <w:color w:val="000000"/>
                <w:sz w:val="24"/>
                <w:szCs w:val="24"/>
                <w:lang w:val="ru-RU"/>
              </w:rPr>
              <w:t>ь</w:t>
            </w:r>
            <w:r w:rsidRPr="002703AB">
              <w:rPr>
                <w:b/>
                <w:color w:val="000000"/>
                <w:sz w:val="24"/>
                <w:szCs w:val="24"/>
                <w:lang w:val="ru-RU"/>
              </w:rPr>
              <w:t xml:space="preserve"> генерального директора</w:t>
            </w:r>
            <w:r w:rsidR="009A4304">
              <w:rPr>
                <w:b/>
                <w:color w:val="000000"/>
                <w:sz w:val="24"/>
                <w:szCs w:val="24"/>
                <w:lang w:val="ru-RU"/>
              </w:rPr>
              <w:t xml:space="preserve"> – </w:t>
            </w:r>
            <w:r w:rsidRPr="002703AB">
              <w:rPr>
                <w:b/>
                <w:color w:val="000000"/>
                <w:sz w:val="24"/>
                <w:szCs w:val="24"/>
                <w:lang w:val="ru-RU"/>
              </w:rPr>
              <w:t>руководител</w:t>
            </w:r>
            <w:r>
              <w:rPr>
                <w:b/>
                <w:color w:val="000000"/>
                <w:sz w:val="24"/>
                <w:szCs w:val="24"/>
                <w:lang w:val="ru-RU"/>
              </w:rPr>
              <w:t>ь</w:t>
            </w:r>
            <w:r w:rsidRPr="002703AB">
              <w:rPr>
                <w:b/>
                <w:color w:val="000000"/>
                <w:sz w:val="24"/>
                <w:szCs w:val="24"/>
                <w:lang w:val="ru-RU"/>
              </w:rPr>
              <w:t xml:space="preserve"> аппарата</w:t>
            </w:r>
          </w:p>
          <w:p w14:paraId="53558C12" w14:textId="1A2B202B" w:rsidR="00D716B7" w:rsidRPr="000C2F28" w:rsidRDefault="00D716B7" w:rsidP="00810C29">
            <w:pPr>
              <w:spacing w:line="276" w:lineRule="auto"/>
              <w:rPr>
                <w:b/>
                <w:color w:val="000000"/>
                <w:sz w:val="24"/>
                <w:szCs w:val="26"/>
                <w:lang w:val="ru-RU"/>
              </w:rPr>
            </w:pPr>
            <w:r w:rsidRPr="00E55F70">
              <w:rPr>
                <w:b/>
                <w:color w:val="000000"/>
                <w:sz w:val="24"/>
                <w:szCs w:val="26"/>
                <w:lang w:val="ru-RU"/>
              </w:rPr>
              <w:t>ФГ</w:t>
            </w:r>
            <w:r w:rsidR="005E0199">
              <w:rPr>
                <w:b/>
                <w:color w:val="000000"/>
                <w:sz w:val="24"/>
                <w:szCs w:val="26"/>
                <w:lang w:val="ru-RU"/>
              </w:rPr>
              <w:t>БУ</w:t>
            </w:r>
            <w:r w:rsidRPr="00E55F70">
              <w:rPr>
                <w:b/>
                <w:color w:val="000000"/>
                <w:sz w:val="24"/>
                <w:szCs w:val="26"/>
                <w:lang w:val="ru-RU"/>
              </w:rPr>
              <w:t xml:space="preserve"> НИИ</w:t>
            </w:r>
            <w:r w:rsidR="0013323D">
              <w:rPr>
                <w:b/>
                <w:color w:val="000000"/>
                <w:sz w:val="24"/>
                <w:szCs w:val="26"/>
                <w:lang w:val="ru-RU"/>
              </w:rPr>
              <w:t>Р</w:t>
            </w:r>
          </w:p>
          <w:p w14:paraId="13EB76B1" w14:textId="77777777" w:rsidR="00D716B7" w:rsidRPr="000C2F28" w:rsidRDefault="00D716B7" w:rsidP="00810C29">
            <w:pPr>
              <w:spacing w:line="276" w:lineRule="auto"/>
              <w:rPr>
                <w:b/>
                <w:color w:val="000000"/>
                <w:sz w:val="24"/>
                <w:szCs w:val="26"/>
                <w:lang w:val="ru-RU"/>
              </w:rPr>
            </w:pPr>
          </w:p>
          <w:p w14:paraId="4B352A35" w14:textId="53801E33" w:rsidR="00D716B7" w:rsidRPr="000C2F28" w:rsidRDefault="00D716B7" w:rsidP="00810C29">
            <w:pPr>
              <w:spacing w:line="276" w:lineRule="auto"/>
              <w:rPr>
                <w:b/>
                <w:color w:val="000000"/>
                <w:sz w:val="24"/>
                <w:szCs w:val="26"/>
                <w:lang w:val="ru-RU"/>
              </w:rPr>
            </w:pPr>
            <w:r w:rsidRPr="000C2F28">
              <w:rPr>
                <w:b/>
                <w:color w:val="000000"/>
                <w:sz w:val="24"/>
                <w:szCs w:val="26"/>
                <w:lang w:val="ru-RU"/>
              </w:rPr>
              <w:t>______________________</w:t>
            </w:r>
            <w:r>
              <w:rPr>
                <w:b/>
                <w:color w:val="000000"/>
                <w:sz w:val="24"/>
                <w:szCs w:val="26"/>
                <w:lang w:val="ru-RU"/>
              </w:rPr>
              <w:t xml:space="preserve"> </w:t>
            </w:r>
            <w:r w:rsidR="002703AB">
              <w:rPr>
                <w:b/>
                <w:color w:val="000000"/>
                <w:sz w:val="24"/>
                <w:szCs w:val="26"/>
                <w:lang w:val="ru-RU"/>
              </w:rPr>
              <w:t>В</w:t>
            </w:r>
            <w:r w:rsidR="002A12AF">
              <w:rPr>
                <w:b/>
                <w:color w:val="000000"/>
                <w:sz w:val="24"/>
                <w:szCs w:val="26"/>
                <w:lang w:val="ru-RU"/>
              </w:rPr>
              <w:t>.</w:t>
            </w:r>
            <w:r w:rsidR="002703AB">
              <w:rPr>
                <w:b/>
                <w:color w:val="000000"/>
                <w:sz w:val="24"/>
                <w:szCs w:val="26"/>
                <w:lang w:val="ru-RU"/>
              </w:rPr>
              <w:t>О</w:t>
            </w:r>
            <w:r w:rsidR="00627382">
              <w:rPr>
                <w:b/>
                <w:color w:val="000000"/>
                <w:sz w:val="24"/>
                <w:szCs w:val="26"/>
                <w:lang w:val="ru-RU"/>
              </w:rPr>
              <w:t xml:space="preserve">. </w:t>
            </w:r>
            <w:proofErr w:type="spellStart"/>
            <w:r w:rsidR="002703AB">
              <w:rPr>
                <w:b/>
                <w:color w:val="000000"/>
                <w:sz w:val="24"/>
                <w:szCs w:val="26"/>
                <w:lang w:val="ru-RU"/>
              </w:rPr>
              <w:t>Рисман</w:t>
            </w:r>
            <w:proofErr w:type="spellEnd"/>
          </w:p>
          <w:p w14:paraId="51A11F26" w14:textId="4253C911" w:rsidR="004F2423" w:rsidRPr="00BE591B" w:rsidRDefault="0040024A" w:rsidP="00810C29">
            <w:pPr>
              <w:spacing w:line="276" w:lineRule="auto"/>
              <w:rPr>
                <w:color w:val="000000"/>
                <w:sz w:val="24"/>
                <w:szCs w:val="26"/>
                <w:lang w:val="ru-RU"/>
              </w:rPr>
            </w:pPr>
            <w:proofErr w:type="spellStart"/>
            <w:r w:rsidRPr="00BE591B">
              <w:rPr>
                <w:color w:val="000000"/>
                <w:sz w:val="24"/>
                <w:szCs w:val="26"/>
                <w:lang w:val="ru-RU"/>
              </w:rPr>
              <w:t>м.п</w:t>
            </w:r>
            <w:proofErr w:type="spellEnd"/>
            <w:r w:rsidRPr="00BE591B">
              <w:rPr>
                <w:color w:val="000000"/>
                <w:sz w:val="24"/>
                <w:szCs w:val="26"/>
                <w:lang w:val="ru-RU"/>
              </w:rPr>
              <w:t>.</w:t>
            </w:r>
          </w:p>
        </w:tc>
        <w:tc>
          <w:tcPr>
            <w:tcW w:w="4843" w:type="dxa"/>
          </w:tcPr>
          <w:p w14:paraId="2D34E439" w14:textId="77777777" w:rsidR="004F2423" w:rsidRPr="000C2F28" w:rsidRDefault="004F2423" w:rsidP="00810C29">
            <w:pPr>
              <w:pStyle w:val="Iauiue"/>
              <w:tabs>
                <w:tab w:val="left" w:pos="360"/>
                <w:tab w:val="center" w:pos="2230"/>
              </w:tabs>
              <w:snapToGrid w:val="0"/>
              <w:spacing w:line="276" w:lineRule="auto"/>
              <w:rPr>
                <w:b/>
                <w:color w:val="000000"/>
                <w:sz w:val="24"/>
                <w:szCs w:val="26"/>
              </w:rPr>
            </w:pPr>
            <w:r w:rsidRPr="000C2F28">
              <w:rPr>
                <w:b/>
                <w:color w:val="000000"/>
                <w:sz w:val="24"/>
                <w:szCs w:val="26"/>
              </w:rPr>
              <w:t>Оператор связи:</w:t>
            </w:r>
          </w:p>
          <w:p w14:paraId="61243C5E" w14:textId="77777777" w:rsidR="004F2423" w:rsidRDefault="004F2423" w:rsidP="00810C29">
            <w:pPr>
              <w:pStyle w:val="Iauiue"/>
              <w:tabs>
                <w:tab w:val="left" w:pos="360"/>
              </w:tabs>
              <w:spacing w:line="276" w:lineRule="auto"/>
              <w:rPr>
                <w:b/>
                <w:color w:val="000000"/>
                <w:sz w:val="24"/>
                <w:szCs w:val="26"/>
              </w:rPr>
            </w:pPr>
          </w:p>
          <w:p w14:paraId="462CBDEF" w14:textId="77777777" w:rsidR="004F2423" w:rsidRDefault="004F2423" w:rsidP="00810C29">
            <w:pPr>
              <w:pStyle w:val="Iauiue"/>
              <w:tabs>
                <w:tab w:val="left" w:pos="360"/>
              </w:tabs>
              <w:spacing w:line="276" w:lineRule="auto"/>
              <w:rPr>
                <w:b/>
                <w:color w:val="000000"/>
                <w:sz w:val="24"/>
                <w:szCs w:val="26"/>
              </w:rPr>
            </w:pPr>
          </w:p>
          <w:p w14:paraId="3D7F6738" w14:textId="5C0E6027" w:rsidR="004F2423" w:rsidRDefault="004F2423" w:rsidP="00810C29">
            <w:pPr>
              <w:pStyle w:val="Iauiue"/>
              <w:tabs>
                <w:tab w:val="left" w:pos="360"/>
              </w:tabs>
              <w:spacing w:line="276" w:lineRule="auto"/>
              <w:rPr>
                <w:b/>
                <w:color w:val="000000"/>
                <w:sz w:val="24"/>
                <w:szCs w:val="26"/>
              </w:rPr>
            </w:pPr>
          </w:p>
          <w:p w14:paraId="2E8BA3B1" w14:textId="77777777" w:rsidR="0002010C" w:rsidRPr="000C2F28" w:rsidRDefault="0002010C" w:rsidP="00810C29">
            <w:pPr>
              <w:pStyle w:val="Iauiue"/>
              <w:tabs>
                <w:tab w:val="left" w:pos="360"/>
              </w:tabs>
              <w:spacing w:line="276" w:lineRule="auto"/>
              <w:rPr>
                <w:b/>
                <w:color w:val="000000"/>
                <w:sz w:val="24"/>
                <w:szCs w:val="26"/>
              </w:rPr>
            </w:pPr>
          </w:p>
          <w:p w14:paraId="5BA7B0AD" w14:textId="77777777" w:rsidR="004F2423" w:rsidRPr="000C2F28" w:rsidRDefault="004F2423" w:rsidP="00810C29">
            <w:pPr>
              <w:spacing w:line="276" w:lineRule="auto"/>
              <w:rPr>
                <w:b/>
                <w:color w:val="000000"/>
                <w:sz w:val="24"/>
                <w:szCs w:val="26"/>
                <w:lang w:val="ru-RU"/>
              </w:rPr>
            </w:pPr>
            <w:r w:rsidRPr="000C2F28">
              <w:rPr>
                <w:b/>
                <w:color w:val="000000"/>
                <w:sz w:val="24"/>
                <w:szCs w:val="26"/>
                <w:lang w:val="ru-RU"/>
              </w:rPr>
              <w:t>_________________________</w:t>
            </w:r>
          </w:p>
          <w:p w14:paraId="4B31B4D0" w14:textId="491DDD5E" w:rsidR="004F2423" w:rsidRPr="0040024A" w:rsidRDefault="0040024A" w:rsidP="0040024A">
            <w:pPr>
              <w:spacing w:line="276" w:lineRule="auto"/>
              <w:rPr>
                <w:color w:val="000000"/>
                <w:sz w:val="24"/>
                <w:szCs w:val="26"/>
                <w:lang w:val="ru-RU"/>
              </w:rPr>
            </w:pPr>
            <w:proofErr w:type="spellStart"/>
            <w:r w:rsidRPr="0040024A">
              <w:rPr>
                <w:color w:val="000000"/>
                <w:sz w:val="24"/>
                <w:szCs w:val="26"/>
                <w:lang w:val="ru-RU"/>
              </w:rPr>
              <w:t>м.п</w:t>
            </w:r>
            <w:proofErr w:type="spellEnd"/>
            <w:r w:rsidRPr="0040024A">
              <w:rPr>
                <w:color w:val="000000"/>
                <w:sz w:val="24"/>
                <w:szCs w:val="26"/>
                <w:lang w:val="ru-RU"/>
              </w:rPr>
              <w:t>.</w:t>
            </w:r>
          </w:p>
        </w:tc>
      </w:tr>
    </w:tbl>
    <w:p w14:paraId="257B77F8" w14:textId="69B79109" w:rsidR="00BE591B" w:rsidRDefault="00BE591B" w:rsidP="009B7DA0">
      <w:pPr>
        <w:rPr>
          <w:color w:val="000000"/>
          <w:lang w:val="ru-RU"/>
        </w:rPr>
      </w:pPr>
    </w:p>
    <w:p w14:paraId="4243F1B8" w14:textId="77777777" w:rsidR="00BE591B" w:rsidRDefault="00BE591B">
      <w:pPr>
        <w:suppressAutoHyphens w:val="0"/>
        <w:rPr>
          <w:color w:val="000000"/>
          <w:lang w:val="ru-RU"/>
        </w:rPr>
      </w:pPr>
      <w:r>
        <w:rPr>
          <w:color w:val="000000"/>
          <w:lang w:val="ru-RU"/>
        </w:rPr>
        <w:br w:type="page"/>
      </w:r>
    </w:p>
    <w:p w14:paraId="22D53DFB" w14:textId="77777777" w:rsidR="00BD06E5" w:rsidRPr="000C2F28" w:rsidRDefault="00BD06E5" w:rsidP="009B7DA0">
      <w:pPr>
        <w:rPr>
          <w:color w:val="000000"/>
          <w:lang w:val="ru-RU"/>
        </w:rPr>
      </w:pPr>
    </w:p>
    <w:tbl>
      <w:tblPr>
        <w:tblW w:w="0" w:type="auto"/>
        <w:tblLook w:val="04A0" w:firstRow="1" w:lastRow="0" w:firstColumn="1" w:lastColumn="0" w:noHBand="0" w:noVBand="1"/>
      </w:tblPr>
      <w:tblGrid>
        <w:gridCol w:w="3197"/>
        <w:gridCol w:w="2706"/>
        <w:gridCol w:w="3735"/>
      </w:tblGrid>
      <w:tr w:rsidR="00BD06E5" w:rsidRPr="003B029D" w14:paraId="0FDC96C5" w14:textId="77777777">
        <w:tc>
          <w:tcPr>
            <w:tcW w:w="3284" w:type="dxa"/>
            <w:shd w:val="clear" w:color="auto" w:fill="auto"/>
          </w:tcPr>
          <w:p w14:paraId="0CB63C2A" w14:textId="77777777" w:rsidR="00BD06E5" w:rsidRPr="00B55583" w:rsidRDefault="00BD06E5" w:rsidP="001909E7">
            <w:pPr>
              <w:jc w:val="right"/>
              <w:rPr>
                <w:b/>
                <w:color w:val="000000"/>
                <w:sz w:val="24"/>
                <w:lang w:val="ru-RU"/>
              </w:rPr>
            </w:pPr>
          </w:p>
        </w:tc>
        <w:tc>
          <w:tcPr>
            <w:tcW w:w="2778" w:type="dxa"/>
            <w:shd w:val="clear" w:color="auto" w:fill="auto"/>
          </w:tcPr>
          <w:p w14:paraId="462ECD48" w14:textId="77777777" w:rsidR="00BD06E5" w:rsidRPr="00B55583" w:rsidRDefault="00BD06E5" w:rsidP="001909E7">
            <w:pPr>
              <w:jc w:val="right"/>
              <w:rPr>
                <w:b/>
                <w:color w:val="000000"/>
                <w:sz w:val="24"/>
                <w:lang w:val="ru-RU"/>
              </w:rPr>
            </w:pPr>
          </w:p>
        </w:tc>
        <w:tc>
          <w:tcPr>
            <w:tcW w:w="3792" w:type="dxa"/>
            <w:shd w:val="clear" w:color="auto" w:fill="auto"/>
          </w:tcPr>
          <w:p w14:paraId="0C861B93" w14:textId="77777777" w:rsidR="00BD06E5" w:rsidRPr="00B55583" w:rsidRDefault="00BD06E5" w:rsidP="009557D7">
            <w:pPr>
              <w:rPr>
                <w:b/>
                <w:color w:val="000000"/>
                <w:sz w:val="24"/>
                <w:lang w:val="ru-RU"/>
              </w:rPr>
            </w:pPr>
            <w:r w:rsidRPr="00B55583">
              <w:rPr>
                <w:b/>
                <w:color w:val="000000"/>
                <w:sz w:val="24"/>
                <w:lang w:val="ru-RU"/>
              </w:rPr>
              <w:t>Приложение №</w:t>
            </w:r>
            <w:r>
              <w:rPr>
                <w:b/>
                <w:color w:val="000000"/>
                <w:sz w:val="24"/>
                <w:lang w:val="ru-RU"/>
              </w:rPr>
              <w:t xml:space="preserve"> </w:t>
            </w:r>
            <w:r w:rsidR="009557D7">
              <w:rPr>
                <w:b/>
                <w:color w:val="000000"/>
                <w:sz w:val="24"/>
                <w:lang w:val="ru-RU"/>
              </w:rPr>
              <w:t>3</w:t>
            </w:r>
            <w:r w:rsidRPr="00B55583">
              <w:rPr>
                <w:b/>
                <w:color w:val="000000"/>
                <w:sz w:val="24"/>
                <w:lang w:val="ru-RU"/>
              </w:rPr>
              <w:t xml:space="preserve"> </w:t>
            </w:r>
          </w:p>
        </w:tc>
      </w:tr>
      <w:tr w:rsidR="00BD06E5" w:rsidRPr="003B029D" w14:paraId="078B19DC" w14:textId="77777777">
        <w:tc>
          <w:tcPr>
            <w:tcW w:w="3284" w:type="dxa"/>
            <w:shd w:val="clear" w:color="auto" w:fill="auto"/>
          </w:tcPr>
          <w:p w14:paraId="1C90B82B" w14:textId="77777777" w:rsidR="00BD06E5" w:rsidRPr="00B55583" w:rsidRDefault="00BD06E5" w:rsidP="001909E7">
            <w:pPr>
              <w:jc w:val="right"/>
              <w:rPr>
                <w:b/>
                <w:color w:val="000000"/>
                <w:sz w:val="24"/>
                <w:lang w:val="ru-RU"/>
              </w:rPr>
            </w:pPr>
          </w:p>
        </w:tc>
        <w:tc>
          <w:tcPr>
            <w:tcW w:w="2778" w:type="dxa"/>
            <w:shd w:val="clear" w:color="auto" w:fill="auto"/>
          </w:tcPr>
          <w:p w14:paraId="76F610BA" w14:textId="77777777" w:rsidR="00BD06E5" w:rsidRPr="00B55583" w:rsidRDefault="00BD06E5" w:rsidP="001909E7">
            <w:pPr>
              <w:jc w:val="right"/>
              <w:rPr>
                <w:b/>
                <w:color w:val="000000"/>
                <w:sz w:val="24"/>
                <w:lang w:val="ru-RU"/>
              </w:rPr>
            </w:pPr>
          </w:p>
        </w:tc>
        <w:tc>
          <w:tcPr>
            <w:tcW w:w="3792" w:type="dxa"/>
            <w:shd w:val="clear" w:color="auto" w:fill="auto"/>
          </w:tcPr>
          <w:p w14:paraId="58EC97DF" w14:textId="77777777" w:rsidR="00BD06E5" w:rsidRPr="00B55583" w:rsidRDefault="00BD06E5" w:rsidP="001909E7">
            <w:pPr>
              <w:rPr>
                <w:b/>
                <w:color w:val="000000"/>
                <w:sz w:val="24"/>
                <w:lang w:val="ru-RU"/>
              </w:rPr>
            </w:pPr>
            <w:r w:rsidRPr="00B55583">
              <w:rPr>
                <w:color w:val="000000"/>
                <w:sz w:val="24"/>
                <w:lang w:val="ru-RU"/>
              </w:rPr>
              <w:t>к Договору № __________</w:t>
            </w:r>
          </w:p>
        </w:tc>
      </w:tr>
      <w:tr w:rsidR="00BD06E5" w:rsidRPr="003B029D" w14:paraId="08B99807" w14:textId="77777777">
        <w:tc>
          <w:tcPr>
            <w:tcW w:w="3284" w:type="dxa"/>
            <w:shd w:val="clear" w:color="auto" w:fill="auto"/>
          </w:tcPr>
          <w:p w14:paraId="7E6BCA36" w14:textId="77777777" w:rsidR="00BD06E5" w:rsidRPr="00B55583" w:rsidRDefault="00BD06E5" w:rsidP="001909E7">
            <w:pPr>
              <w:jc w:val="right"/>
              <w:rPr>
                <w:b/>
                <w:color w:val="000000"/>
                <w:sz w:val="24"/>
                <w:lang w:val="ru-RU"/>
              </w:rPr>
            </w:pPr>
          </w:p>
        </w:tc>
        <w:tc>
          <w:tcPr>
            <w:tcW w:w="2778" w:type="dxa"/>
            <w:shd w:val="clear" w:color="auto" w:fill="auto"/>
          </w:tcPr>
          <w:p w14:paraId="083969CA" w14:textId="77777777" w:rsidR="00BD06E5" w:rsidRPr="00B55583" w:rsidRDefault="00BD06E5" w:rsidP="001909E7">
            <w:pPr>
              <w:jc w:val="right"/>
              <w:rPr>
                <w:b/>
                <w:color w:val="000000"/>
                <w:sz w:val="24"/>
                <w:lang w:val="ru-RU"/>
              </w:rPr>
            </w:pPr>
          </w:p>
        </w:tc>
        <w:tc>
          <w:tcPr>
            <w:tcW w:w="3792" w:type="dxa"/>
            <w:shd w:val="clear" w:color="auto" w:fill="auto"/>
          </w:tcPr>
          <w:p w14:paraId="1D9C1AB7" w14:textId="77777777" w:rsidR="00BD06E5" w:rsidRPr="00B55583" w:rsidRDefault="00BD06E5" w:rsidP="001909E7">
            <w:pPr>
              <w:rPr>
                <w:b/>
                <w:color w:val="000000"/>
                <w:sz w:val="24"/>
                <w:lang w:val="ru-RU"/>
              </w:rPr>
            </w:pPr>
            <w:r w:rsidRPr="00B55583">
              <w:rPr>
                <w:color w:val="000000"/>
                <w:sz w:val="24"/>
                <w:lang w:val="ru-RU"/>
              </w:rPr>
              <w:t>от «____» _____________ 20</w:t>
            </w:r>
            <w:r>
              <w:rPr>
                <w:color w:val="000000"/>
                <w:sz w:val="24"/>
                <w:lang w:val="ru-RU"/>
              </w:rPr>
              <w:t>_</w:t>
            </w:r>
            <w:r w:rsidRPr="00B55583">
              <w:rPr>
                <w:color w:val="000000"/>
                <w:sz w:val="24"/>
                <w:lang w:val="ru-RU"/>
              </w:rPr>
              <w:t>_ г</w:t>
            </w:r>
            <w:r>
              <w:rPr>
                <w:color w:val="000000"/>
                <w:sz w:val="24"/>
                <w:lang w:val="ru-RU"/>
              </w:rPr>
              <w:t>.</w:t>
            </w:r>
          </w:p>
        </w:tc>
      </w:tr>
    </w:tbl>
    <w:p w14:paraId="2A861C7F" w14:textId="77777777" w:rsidR="00122838" w:rsidRPr="00122838" w:rsidRDefault="00122838" w:rsidP="00CB2F48">
      <w:pPr>
        <w:jc w:val="center"/>
        <w:rPr>
          <w:b/>
          <w:color w:val="000000"/>
          <w:sz w:val="16"/>
          <w:szCs w:val="16"/>
          <w:lang w:val="ru-RU"/>
        </w:rPr>
      </w:pPr>
    </w:p>
    <w:p w14:paraId="435C8862" w14:textId="32A978A5" w:rsidR="00CF40D0" w:rsidRPr="009557D7" w:rsidRDefault="00CF40D0" w:rsidP="00CB2F48">
      <w:pPr>
        <w:jc w:val="center"/>
        <w:rPr>
          <w:b/>
          <w:color w:val="000000"/>
          <w:sz w:val="24"/>
          <w:szCs w:val="24"/>
          <w:lang w:val="ru-RU"/>
        </w:rPr>
      </w:pPr>
      <w:r w:rsidRPr="009557D7">
        <w:rPr>
          <w:b/>
          <w:color w:val="000000"/>
          <w:sz w:val="24"/>
          <w:szCs w:val="24"/>
          <w:lang w:val="ru-RU"/>
        </w:rPr>
        <w:t>Форма Акта о подключении</w:t>
      </w:r>
      <w:r w:rsidR="009557D7" w:rsidRPr="009557D7">
        <w:rPr>
          <w:b/>
          <w:color w:val="000000"/>
          <w:sz w:val="24"/>
          <w:szCs w:val="24"/>
          <w:lang w:val="ru-RU"/>
        </w:rPr>
        <w:t xml:space="preserve"> к базе данных перенесенных номеров</w:t>
      </w:r>
    </w:p>
    <w:p w14:paraId="4FE8DDCF" w14:textId="77777777" w:rsidR="00CB2F48" w:rsidRPr="00E162E8" w:rsidRDefault="00CB2F48" w:rsidP="00CB2F48">
      <w:pPr>
        <w:rPr>
          <w:b/>
          <w:i/>
          <w:color w:val="000000"/>
          <w:lang w:val="ru-RU"/>
        </w:rPr>
      </w:pPr>
      <w:r w:rsidRPr="00E162E8">
        <w:rPr>
          <w:i/>
          <w:color w:val="000000"/>
          <w:lang w:val="ru-RU"/>
        </w:rPr>
        <w:t>Начало формы</w:t>
      </w:r>
      <w:r w:rsidRPr="00E162E8">
        <w:rPr>
          <w:b/>
          <w:i/>
          <w:color w:val="000000"/>
          <w:lang w:val="ru-RU"/>
        </w:rPr>
        <w:t xml:space="preserve"> </w:t>
      </w:r>
    </w:p>
    <w:p w14:paraId="33922F9B" w14:textId="77777777" w:rsidR="00CF40D0" w:rsidRPr="00C508EA" w:rsidRDefault="00CF40D0" w:rsidP="00F23CFC">
      <w:pPr>
        <w:widowControl w:val="0"/>
        <w:autoSpaceDE w:val="0"/>
        <w:autoSpaceDN w:val="0"/>
        <w:adjustRightInd w:val="0"/>
        <w:jc w:val="center"/>
        <w:rPr>
          <w:b/>
          <w:color w:val="000000"/>
          <w:lang w:val="ru-RU" w:eastAsia="ru-RU"/>
        </w:rPr>
      </w:pPr>
      <w:r w:rsidRPr="00C508EA">
        <w:rPr>
          <w:b/>
          <w:color w:val="000000"/>
          <w:lang w:val="ru-RU" w:eastAsia="ru-RU"/>
        </w:rPr>
        <w:t>АКТ</w:t>
      </w:r>
    </w:p>
    <w:p w14:paraId="0A392C3F" w14:textId="77777777" w:rsidR="00CF40D0" w:rsidRDefault="00CF40D0" w:rsidP="00F23CFC">
      <w:pPr>
        <w:widowControl w:val="0"/>
        <w:autoSpaceDE w:val="0"/>
        <w:autoSpaceDN w:val="0"/>
        <w:adjustRightInd w:val="0"/>
        <w:jc w:val="center"/>
        <w:rPr>
          <w:b/>
          <w:color w:val="000000"/>
          <w:lang w:val="ru-RU" w:eastAsia="ru-RU"/>
        </w:rPr>
      </w:pPr>
      <w:r w:rsidRPr="00C508EA">
        <w:rPr>
          <w:b/>
          <w:color w:val="000000"/>
          <w:lang w:val="ru-RU" w:eastAsia="ru-RU"/>
        </w:rPr>
        <w:t>о подключении к базе данных перенесенных номеров</w:t>
      </w:r>
    </w:p>
    <w:p w14:paraId="4E6325AF" w14:textId="77777777" w:rsidR="00C508EA" w:rsidRPr="00C508EA" w:rsidRDefault="00C508EA" w:rsidP="00F23CFC">
      <w:pPr>
        <w:widowControl w:val="0"/>
        <w:autoSpaceDE w:val="0"/>
        <w:autoSpaceDN w:val="0"/>
        <w:adjustRightInd w:val="0"/>
        <w:jc w:val="center"/>
        <w:rPr>
          <w:b/>
          <w:color w:val="000000"/>
          <w:lang w:val="ru-RU"/>
        </w:rPr>
      </w:pPr>
    </w:p>
    <w:p w14:paraId="4CA97846" w14:textId="77777777" w:rsidR="00CF40D0" w:rsidRDefault="00CF40D0" w:rsidP="00F23CFC">
      <w:pPr>
        <w:widowControl w:val="0"/>
        <w:autoSpaceDE w:val="0"/>
        <w:autoSpaceDN w:val="0"/>
        <w:adjustRightInd w:val="0"/>
        <w:spacing w:after="120"/>
        <w:jc w:val="center"/>
        <w:rPr>
          <w:b/>
          <w:color w:val="000000"/>
          <w:lang w:val="ru-RU"/>
        </w:rPr>
      </w:pPr>
      <w:proofErr w:type="spellStart"/>
      <w:r w:rsidRPr="00C508EA">
        <w:rPr>
          <w:b/>
          <w:color w:val="000000"/>
        </w:rPr>
        <w:t>от</w:t>
      </w:r>
      <w:proofErr w:type="spellEnd"/>
      <w:r w:rsidRPr="00C508EA">
        <w:rPr>
          <w:b/>
          <w:color w:val="000000"/>
        </w:rPr>
        <w:t xml:space="preserve"> __________№ _____________________</w:t>
      </w:r>
    </w:p>
    <w:tbl>
      <w:tblPr>
        <w:tblW w:w="0" w:type="auto"/>
        <w:tblLook w:val="04A0" w:firstRow="1" w:lastRow="0" w:firstColumn="1" w:lastColumn="0" w:noHBand="0" w:noVBand="1"/>
      </w:tblPr>
      <w:tblGrid>
        <w:gridCol w:w="4706"/>
        <w:gridCol w:w="4932"/>
      </w:tblGrid>
      <w:tr w:rsidR="00CF40D0" w:rsidRPr="00C508EA" w14:paraId="4A02E0D2" w14:textId="77777777" w:rsidTr="0013323D">
        <w:trPr>
          <w:trHeight w:val="450"/>
        </w:trPr>
        <w:tc>
          <w:tcPr>
            <w:tcW w:w="4706" w:type="dxa"/>
            <w:vAlign w:val="center"/>
          </w:tcPr>
          <w:p w14:paraId="1C77FD22" w14:textId="77777777" w:rsidR="00CF40D0" w:rsidRPr="00C508EA" w:rsidRDefault="00CF40D0" w:rsidP="00F23CFC">
            <w:pPr>
              <w:widowControl w:val="0"/>
              <w:autoSpaceDE w:val="0"/>
              <w:autoSpaceDN w:val="0"/>
              <w:adjustRightInd w:val="0"/>
              <w:spacing w:after="120"/>
              <w:jc w:val="both"/>
              <w:rPr>
                <w:color w:val="000000"/>
                <w:lang w:eastAsia="ru-RU"/>
              </w:rPr>
            </w:pPr>
            <w:r w:rsidRPr="00C508EA">
              <w:rPr>
                <w:color w:val="000000"/>
                <w:lang w:eastAsia="ru-RU"/>
              </w:rPr>
              <w:t xml:space="preserve">г. </w:t>
            </w:r>
            <w:proofErr w:type="spellStart"/>
            <w:r w:rsidRPr="00C508EA">
              <w:rPr>
                <w:color w:val="000000"/>
                <w:lang w:eastAsia="ru-RU"/>
              </w:rPr>
              <w:t>Москва</w:t>
            </w:r>
            <w:proofErr w:type="spellEnd"/>
            <w:r w:rsidRPr="00C508EA">
              <w:rPr>
                <w:color w:val="000000"/>
                <w:lang w:eastAsia="ru-RU"/>
              </w:rPr>
              <w:t xml:space="preserve"> </w:t>
            </w:r>
          </w:p>
        </w:tc>
        <w:tc>
          <w:tcPr>
            <w:tcW w:w="4932" w:type="dxa"/>
            <w:vAlign w:val="center"/>
          </w:tcPr>
          <w:p w14:paraId="4236C3D0" w14:textId="77777777" w:rsidR="00CF40D0" w:rsidRPr="00C508EA" w:rsidRDefault="00CF40D0" w:rsidP="00F23CFC">
            <w:pPr>
              <w:widowControl w:val="0"/>
              <w:autoSpaceDE w:val="0"/>
              <w:autoSpaceDN w:val="0"/>
              <w:adjustRightInd w:val="0"/>
              <w:jc w:val="right"/>
              <w:rPr>
                <w:color w:val="000000"/>
                <w:lang w:eastAsia="ru-RU"/>
              </w:rPr>
            </w:pPr>
            <w:r w:rsidRPr="00C508EA">
              <w:rPr>
                <w:color w:val="000000"/>
                <w:lang w:eastAsia="ru-RU"/>
              </w:rPr>
              <w:t>«___»_________ 20___ г.</w:t>
            </w:r>
          </w:p>
        </w:tc>
      </w:tr>
    </w:tbl>
    <w:p w14:paraId="6B77C575" w14:textId="0B1BCBB5" w:rsidR="00CF40D0" w:rsidRPr="00C508EA" w:rsidRDefault="0013323D" w:rsidP="00F23CFC">
      <w:pPr>
        <w:widowControl w:val="0"/>
        <w:jc w:val="both"/>
        <w:rPr>
          <w:color w:val="000000"/>
          <w:lang w:val="ru-RU" w:eastAsia="ru-RU"/>
        </w:rPr>
      </w:pPr>
      <w:r>
        <w:rPr>
          <w:rFonts w:cs="Courier New"/>
          <w:color w:val="000000"/>
          <w:lang w:val="ru-RU" w:eastAsia="ru-RU"/>
        </w:rPr>
        <w:t>Ф</w:t>
      </w:r>
      <w:r w:rsidRPr="004722C3">
        <w:rPr>
          <w:rFonts w:cs="Courier New"/>
          <w:color w:val="000000"/>
          <w:lang w:val="ru-RU" w:eastAsia="ru-RU"/>
        </w:rPr>
        <w:t xml:space="preserve">едеральное государственное </w:t>
      </w:r>
      <w:r w:rsidR="005E0199">
        <w:rPr>
          <w:rFonts w:cs="Courier New"/>
          <w:color w:val="000000"/>
          <w:lang w:val="ru-RU" w:eastAsia="ru-RU"/>
        </w:rPr>
        <w:t>бюджетное</w:t>
      </w:r>
      <w:r w:rsidRPr="004722C3">
        <w:rPr>
          <w:rFonts w:cs="Courier New"/>
          <w:color w:val="000000"/>
          <w:lang w:val="ru-RU" w:eastAsia="ru-RU"/>
        </w:rPr>
        <w:t xml:space="preserve"> </w:t>
      </w:r>
      <w:r w:rsidR="005E0199">
        <w:rPr>
          <w:rFonts w:cs="Courier New"/>
          <w:color w:val="000000"/>
          <w:lang w:val="ru-RU" w:eastAsia="ru-RU"/>
        </w:rPr>
        <w:t>учреждение</w:t>
      </w:r>
      <w:r w:rsidRPr="004722C3">
        <w:rPr>
          <w:rFonts w:cs="Courier New"/>
          <w:color w:val="000000"/>
          <w:lang w:val="ru-RU" w:eastAsia="ru-RU"/>
        </w:rPr>
        <w:t xml:space="preserve"> «Ордена Трудового Красного Знамени Российский научно-исследовательский институт радио имени М.И. Кривошеева» (ФГ</w:t>
      </w:r>
      <w:r w:rsidR="005E0199">
        <w:rPr>
          <w:rFonts w:cs="Courier New"/>
          <w:color w:val="000000"/>
          <w:lang w:val="ru-RU" w:eastAsia="ru-RU"/>
        </w:rPr>
        <w:t>БУ</w:t>
      </w:r>
      <w:r w:rsidRPr="004722C3">
        <w:rPr>
          <w:rFonts w:cs="Courier New"/>
          <w:color w:val="000000"/>
          <w:lang w:val="ru-RU" w:eastAsia="ru-RU"/>
        </w:rPr>
        <w:t xml:space="preserve"> НИИР)</w:t>
      </w:r>
      <w:r w:rsidR="00CF40D0" w:rsidRPr="004722C3">
        <w:rPr>
          <w:rFonts w:cs="Courier New"/>
          <w:color w:val="000000"/>
          <w:lang w:val="ru-RU" w:eastAsia="ru-RU"/>
        </w:rPr>
        <w:t>, именуемое</w:t>
      </w:r>
      <w:r w:rsidR="00CF40D0" w:rsidRPr="00C508EA">
        <w:rPr>
          <w:color w:val="000000"/>
          <w:lang w:val="ru-RU" w:eastAsia="ru-RU"/>
        </w:rPr>
        <w:t xml:space="preserve"> в дальнейшем «Оператор БДПН», в лице</w:t>
      </w:r>
      <w:r w:rsidR="000E1A24">
        <w:rPr>
          <w:color w:val="000000"/>
          <w:lang w:val="ru-RU" w:eastAsia="ru-RU"/>
        </w:rPr>
        <w:t xml:space="preserve"> _____________</w:t>
      </w:r>
      <w:r w:rsidR="00CF40D0" w:rsidRPr="00C508EA">
        <w:rPr>
          <w:color w:val="000000"/>
          <w:lang w:val="ru-RU" w:eastAsia="ru-RU"/>
        </w:rPr>
        <w:t>, действующего на основании</w:t>
      </w:r>
      <w:r w:rsidR="000E1A24">
        <w:rPr>
          <w:color w:val="000000"/>
          <w:lang w:val="ru-RU" w:eastAsia="ru-RU"/>
        </w:rPr>
        <w:t xml:space="preserve"> ___________</w:t>
      </w:r>
      <w:r w:rsidR="00CF40D0" w:rsidRPr="00C508EA">
        <w:rPr>
          <w:color w:val="000000"/>
          <w:lang w:val="ru-RU" w:eastAsia="ru-RU"/>
        </w:rPr>
        <w:t xml:space="preserve">, с одной стороны, и </w:t>
      </w:r>
      <w:r w:rsidR="00CF40D0" w:rsidRPr="00C508EA">
        <w:rPr>
          <w:rFonts w:cs="Courier New"/>
          <w:color w:val="000000"/>
          <w:lang w:val="ru-RU" w:eastAsia="ru-RU"/>
        </w:rPr>
        <w:t>____</w:t>
      </w:r>
      <w:r w:rsidR="000E1A24">
        <w:rPr>
          <w:rFonts w:cs="Courier New"/>
          <w:color w:val="000000"/>
          <w:lang w:val="ru-RU" w:eastAsia="ru-RU"/>
        </w:rPr>
        <w:t>________________</w:t>
      </w:r>
      <w:r w:rsidR="00CF40D0" w:rsidRPr="00C508EA">
        <w:rPr>
          <w:rFonts w:cs="Courier New"/>
          <w:color w:val="000000"/>
          <w:lang w:val="ru-RU" w:eastAsia="ru-RU"/>
        </w:rPr>
        <w:t>, именуемое в дальнейшем «Оператор связи», в лице ____</w:t>
      </w:r>
      <w:r w:rsidR="000E1A24">
        <w:rPr>
          <w:rFonts w:cs="Courier New"/>
          <w:color w:val="000000"/>
          <w:lang w:val="ru-RU" w:eastAsia="ru-RU"/>
        </w:rPr>
        <w:t>____________________</w:t>
      </w:r>
      <w:r w:rsidR="00CF40D0" w:rsidRPr="00C508EA">
        <w:rPr>
          <w:rFonts w:cs="Courier New"/>
          <w:color w:val="000000"/>
          <w:lang w:val="ru-RU" w:eastAsia="ru-RU"/>
        </w:rPr>
        <w:t>, действующего на основании __</w:t>
      </w:r>
      <w:r w:rsidR="000E1A24">
        <w:rPr>
          <w:rFonts w:cs="Courier New"/>
          <w:color w:val="000000"/>
          <w:lang w:val="ru-RU" w:eastAsia="ru-RU"/>
        </w:rPr>
        <w:t>______________________</w:t>
      </w:r>
      <w:r w:rsidR="00CF40D0" w:rsidRPr="00C508EA">
        <w:rPr>
          <w:rFonts w:cs="Courier New"/>
          <w:color w:val="000000"/>
          <w:lang w:val="ru-RU" w:eastAsia="ru-RU"/>
        </w:rPr>
        <w:t>, с другой стороны, вместе именуемые «Стороны», подписали настоящий Акт о нижеследующем</w:t>
      </w:r>
      <w:r w:rsidR="00CF40D0" w:rsidRPr="00C508EA">
        <w:rPr>
          <w:color w:val="000000"/>
          <w:lang w:val="ru-RU" w:eastAsia="ru-RU"/>
        </w:rPr>
        <w:t>:</w:t>
      </w:r>
    </w:p>
    <w:p w14:paraId="6CDF0C4B" w14:textId="77777777" w:rsidR="00CF40D0" w:rsidRPr="00C508EA" w:rsidRDefault="00CF40D0" w:rsidP="00F23CFC">
      <w:pPr>
        <w:widowControl w:val="0"/>
        <w:numPr>
          <w:ilvl w:val="0"/>
          <w:numId w:val="14"/>
        </w:numPr>
        <w:suppressAutoHyphens w:val="0"/>
        <w:autoSpaceDE w:val="0"/>
        <w:autoSpaceDN w:val="0"/>
        <w:adjustRightInd w:val="0"/>
        <w:spacing w:before="120" w:after="120"/>
        <w:ind w:left="0" w:firstLine="0"/>
        <w:jc w:val="both"/>
        <w:rPr>
          <w:color w:val="000000"/>
          <w:lang w:val="ru-RU" w:eastAsia="ru-RU"/>
        </w:rPr>
      </w:pPr>
      <w:r w:rsidRPr="00C508EA">
        <w:rPr>
          <w:color w:val="000000"/>
          <w:lang w:val="ru-RU" w:eastAsia="ru-RU"/>
        </w:rPr>
        <w:t xml:space="preserve">Оператор связи выполнил технические условия подключения </w:t>
      </w:r>
      <w:r w:rsidRPr="00C508EA">
        <w:rPr>
          <w:color w:val="000000"/>
          <w:lang w:val="ru-RU"/>
        </w:rPr>
        <w:t>к базе данных перенесенных номеров (БДПН)</w:t>
      </w:r>
      <w:r w:rsidRPr="00C508EA">
        <w:rPr>
          <w:color w:val="000000"/>
          <w:lang w:val="ru-RU" w:eastAsia="ru-RU"/>
        </w:rPr>
        <w:t>.</w:t>
      </w:r>
    </w:p>
    <w:p w14:paraId="43E77D93" w14:textId="77777777" w:rsidR="00CF40D0" w:rsidRPr="00C508EA" w:rsidRDefault="00CF40D0" w:rsidP="00F23CFC">
      <w:pPr>
        <w:widowControl w:val="0"/>
        <w:numPr>
          <w:ilvl w:val="0"/>
          <w:numId w:val="14"/>
        </w:numPr>
        <w:suppressAutoHyphens w:val="0"/>
        <w:autoSpaceDE w:val="0"/>
        <w:autoSpaceDN w:val="0"/>
        <w:adjustRightInd w:val="0"/>
        <w:spacing w:before="120" w:after="120"/>
        <w:ind w:left="0" w:firstLine="0"/>
        <w:jc w:val="both"/>
        <w:rPr>
          <w:color w:val="000000"/>
          <w:lang w:val="ru-RU" w:eastAsia="ru-RU"/>
        </w:rPr>
      </w:pPr>
      <w:r w:rsidRPr="00C508EA">
        <w:rPr>
          <w:color w:val="000000"/>
          <w:lang w:val="ru-RU" w:eastAsia="ru-RU"/>
        </w:rPr>
        <w:t xml:space="preserve">Оператор БДПН в соответствии с полученным от Оператора связи заявлением на подключение к БДПН от _______ </w:t>
      </w:r>
      <w:r w:rsidRPr="00ED02B1">
        <w:rPr>
          <w:i/>
          <w:color w:val="000000"/>
          <w:lang w:val="ru-RU" w:eastAsia="ru-RU"/>
        </w:rPr>
        <w:t>(дата)</w:t>
      </w:r>
      <w:r w:rsidRPr="00C508EA">
        <w:rPr>
          <w:color w:val="000000"/>
          <w:lang w:val="ru-RU" w:eastAsia="ru-RU"/>
        </w:rPr>
        <w:t>, осуществил фактическое подключение оборудования Оператора связи, расположенного по адресу _________________________________________, к БДПН.</w:t>
      </w:r>
    </w:p>
    <w:p w14:paraId="22C952A3" w14:textId="77777777" w:rsidR="009B7DA0" w:rsidRPr="00C508EA" w:rsidRDefault="009B7DA0" w:rsidP="009B7DA0">
      <w:pPr>
        <w:widowControl w:val="0"/>
        <w:suppressAutoHyphens w:val="0"/>
        <w:autoSpaceDE w:val="0"/>
        <w:autoSpaceDN w:val="0"/>
        <w:adjustRightInd w:val="0"/>
        <w:spacing w:before="120" w:after="120"/>
        <w:ind w:firstLine="720"/>
        <w:jc w:val="both"/>
        <w:rPr>
          <w:color w:val="000000"/>
          <w:lang w:val="ru-RU"/>
        </w:rPr>
      </w:pPr>
      <w:r w:rsidRPr="00C508EA">
        <w:rPr>
          <w:color w:val="000000"/>
          <w:lang w:val="ru-RU" w:eastAsia="ru-RU"/>
        </w:rPr>
        <w:t xml:space="preserve">Дата подключения </w:t>
      </w:r>
      <w:r w:rsidRPr="00C508EA">
        <w:rPr>
          <w:color w:val="000000"/>
        </w:rPr>
        <w:t>_______________</w:t>
      </w:r>
      <w:r w:rsidRPr="00C508EA">
        <w:rPr>
          <w:color w:val="000000"/>
          <w:lang w:val="ru-RU"/>
        </w:rPr>
        <w:t>.</w:t>
      </w:r>
    </w:p>
    <w:p w14:paraId="2073EFB7" w14:textId="77777777" w:rsidR="00CF40D0" w:rsidRPr="00C508EA" w:rsidRDefault="00CF40D0" w:rsidP="00F23CFC">
      <w:pPr>
        <w:widowControl w:val="0"/>
        <w:numPr>
          <w:ilvl w:val="0"/>
          <w:numId w:val="14"/>
        </w:numPr>
        <w:suppressAutoHyphens w:val="0"/>
        <w:autoSpaceDE w:val="0"/>
        <w:autoSpaceDN w:val="0"/>
        <w:adjustRightInd w:val="0"/>
        <w:spacing w:before="120" w:after="120"/>
        <w:ind w:left="0" w:firstLine="0"/>
        <w:jc w:val="both"/>
        <w:rPr>
          <w:color w:val="000000"/>
          <w:lang w:val="ru-RU" w:eastAsia="ru-RU"/>
        </w:rPr>
      </w:pPr>
      <w:r w:rsidRPr="00C508EA">
        <w:rPr>
          <w:color w:val="000000"/>
          <w:lang w:val="ru-RU" w:eastAsia="ru-RU"/>
        </w:rPr>
        <w:t>Подключение оборудования Оператор</w:t>
      </w:r>
      <w:r w:rsidR="00ED02B1">
        <w:rPr>
          <w:color w:val="000000"/>
          <w:lang w:val="ru-RU" w:eastAsia="ru-RU"/>
        </w:rPr>
        <w:t>а</w:t>
      </w:r>
      <w:r w:rsidRPr="00C508EA">
        <w:rPr>
          <w:color w:val="000000"/>
          <w:lang w:val="ru-RU" w:eastAsia="ru-RU"/>
        </w:rPr>
        <w:t xml:space="preserve"> связи осуществлено по типу(</w:t>
      </w:r>
      <w:proofErr w:type="spellStart"/>
      <w:r w:rsidRPr="00C508EA">
        <w:rPr>
          <w:color w:val="000000"/>
          <w:lang w:val="ru-RU" w:eastAsia="ru-RU"/>
        </w:rPr>
        <w:t>ам</w:t>
      </w:r>
      <w:proofErr w:type="spellEnd"/>
      <w:r w:rsidRPr="00C508EA">
        <w:rPr>
          <w:color w:val="000000"/>
          <w:lang w:val="ru-RU" w:eastAsia="ru-RU"/>
        </w:rPr>
        <w:t>) доступа (нужное отметить):</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851"/>
      </w:tblGrid>
      <w:tr w:rsidR="00CF40D0" w:rsidRPr="00C508EA" w14:paraId="20A716A5" w14:textId="77777777">
        <w:tc>
          <w:tcPr>
            <w:tcW w:w="7479" w:type="dxa"/>
            <w:tcBorders>
              <w:top w:val="nil"/>
              <w:left w:val="nil"/>
              <w:bottom w:val="nil"/>
              <w:right w:val="single" w:sz="4" w:space="0" w:color="auto"/>
            </w:tcBorders>
            <w:shd w:val="clear" w:color="auto" w:fill="auto"/>
          </w:tcPr>
          <w:p w14:paraId="1ABFF14F" w14:textId="77777777" w:rsidR="00CF40D0" w:rsidRPr="00930902" w:rsidRDefault="00CF40D0" w:rsidP="00F23CFC">
            <w:pPr>
              <w:widowControl w:val="0"/>
              <w:autoSpaceDE w:val="0"/>
              <w:autoSpaceDN w:val="0"/>
              <w:adjustRightInd w:val="0"/>
              <w:spacing w:before="120" w:after="120"/>
              <w:jc w:val="both"/>
              <w:rPr>
                <w:color w:val="000000"/>
                <w:lang w:val="en-US" w:eastAsia="ru-RU"/>
              </w:rPr>
            </w:pPr>
            <w:r w:rsidRPr="00C508EA">
              <w:rPr>
                <w:color w:val="000000"/>
                <w:lang w:val="ru-RU"/>
              </w:rPr>
              <w:t>в</w:t>
            </w:r>
            <w:r w:rsidRPr="00930902">
              <w:rPr>
                <w:color w:val="000000"/>
                <w:lang w:val="en-US"/>
              </w:rPr>
              <w:t xml:space="preserve"> </w:t>
            </w:r>
            <w:r w:rsidRPr="00C508EA">
              <w:rPr>
                <w:color w:val="000000"/>
                <w:lang w:val="ru-RU"/>
              </w:rPr>
              <w:t>автоматическом</w:t>
            </w:r>
            <w:r w:rsidRPr="00930902">
              <w:rPr>
                <w:color w:val="000000"/>
                <w:lang w:val="en-US"/>
              </w:rPr>
              <w:t xml:space="preserve"> </w:t>
            </w:r>
            <w:r w:rsidRPr="00C508EA">
              <w:rPr>
                <w:color w:val="000000"/>
                <w:lang w:val="ru-RU"/>
              </w:rPr>
              <w:t>режиме</w:t>
            </w:r>
            <w:r w:rsidRPr="00930902">
              <w:rPr>
                <w:color w:val="000000"/>
                <w:lang w:val="en-US"/>
              </w:rPr>
              <w:t xml:space="preserve"> </w:t>
            </w:r>
            <w:r w:rsidRPr="00C508EA">
              <w:rPr>
                <w:color w:val="000000"/>
                <w:lang w:val="ru-RU"/>
              </w:rPr>
              <w:t>по</w:t>
            </w:r>
            <w:r w:rsidRPr="00930902">
              <w:rPr>
                <w:color w:val="000000"/>
                <w:lang w:val="en-US"/>
              </w:rPr>
              <w:t xml:space="preserve"> </w:t>
            </w:r>
            <w:r w:rsidRPr="00C508EA">
              <w:rPr>
                <w:color w:val="000000"/>
                <w:lang w:val="ru-RU"/>
              </w:rPr>
              <w:t>протоколу</w:t>
            </w:r>
            <w:r w:rsidRPr="00930902">
              <w:rPr>
                <w:color w:val="000000"/>
                <w:lang w:val="en-US"/>
              </w:rPr>
              <w:t xml:space="preserve"> </w:t>
            </w:r>
            <w:proofErr w:type="spellStart"/>
            <w:r w:rsidRPr="00C508EA">
              <w:rPr>
                <w:color w:val="000000"/>
                <w:lang w:val="en-US"/>
              </w:rPr>
              <w:t>HyperText</w:t>
            </w:r>
            <w:proofErr w:type="spellEnd"/>
            <w:r w:rsidRPr="00930902">
              <w:rPr>
                <w:color w:val="000000"/>
                <w:lang w:val="en-US"/>
              </w:rPr>
              <w:t xml:space="preserve"> </w:t>
            </w:r>
            <w:r w:rsidRPr="00C508EA">
              <w:rPr>
                <w:color w:val="000000"/>
                <w:lang w:val="en-US"/>
              </w:rPr>
              <w:t>Transfer</w:t>
            </w:r>
            <w:r w:rsidRPr="00930902">
              <w:rPr>
                <w:color w:val="000000"/>
                <w:lang w:val="en-US"/>
              </w:rPr>
              <w:t xml:space="preserve"> </w:t>
            </w:r>
            <w:r w:rsidRPr="00C508EA">
              <w:rPr>
                <w:color w:val="000000"/>
                <w:lang w:val="en-US"/>
              </w:rPr>
              <w:t>Protocol</w:t>
            </w:r>
            <w:r w:rsidRPr="00930902">
              <w:rPr>
                <w:color w:val="000000"/>
                <w:lang w:val="en-US"/>
              </w:rPr>
              <w:t xml:space="preserve"> (</w:t>
            </w:r>
            <w:r w:rsidRPr="00C508EA">
              <w:rPr>
                <w:color w:val="000000"/>
                <w:lang w:val="en-US"/>
              </w:rPr>
              <w:t>HTTP</w:t>
            </w:r>
            <w:r w:rsidRPr="00930902">
              <w:rPr>
                <w:color w:val="000000"/>
                <w:lang w:val="en-US"/>
              </w:rPr>
              <w:t xml:space="preserve">)/ </w:t>
            </w:r>
            <w:r w:rsidRPr="00C508EA">
              <w:rPr>
                <w:color w:val="000000"/>
                <w:lang w:val="en-US"/>
              </w:rPr>
              <w:t>Simple</w:t>
            </w:r>
            <w:r w:rsidRPr="00930902">
              <w:rPr>
                <w:color w:val="000000"/>
                <w:lang w:val="en-US"/>
              </w:rPr>
              <w:t xml:space="preserve"> </w:t>
            </w:r>
            <w:r w:rsidRPr="00C508EA">
              <w:rPr>
                <w:color w:val="000000"/>
                <w:lang w:val="en-US"/>
              </w:rPr>
              <w:t>Object</w:t>
            </w:r>
            <w:r w:rsidRPr="00930902">
              <w:rPr>
                <w:color w:val="000000"/>
                <w:lang w:val="en-US"/>
              </w:rPr>
              <w:t xml:space="preserve"> </w:t>
            </w:r>
            <w:r w:rsidRPr="00C508EA">
              <w:rPr>
                <w:color w:val="000000"/>
                <w:lang w:val="en-US"/>
              </w:rPr>
              <w:t>Access</w:t>
            </w:r>
            <w:r w:rsidRPr="00930902">
              <w:rPr>
                <w:color w:val="000000"/>
                <w:lang w:val="en-US"/>
              </w:rPr>
              <w:t xml:space="preserve"> </w:t>
            </w:r>
            <w:r w:rsidRPr="00C508EA">
              <w:rPr>
                <w:color w:val="000000"/>
                <w:lang w:val="en-US"/>
              </w:rPr>
              <w:t>Protocol</w:t>
            </w:r>
            <w:r w:rsidRPr="00930902">
              <w:rPr>
                <w:color w:val="000000"/>
                <w:lang w:val="en-US"/>
              </w:rPr>
              <w:t xml:space="preserve"> (</w:t>
            </w:r>
            <w:r w:rsidRPr="00C508EA">
              <w:rPr>
                <w:color w:val="000000"/>
                <w:lang w:val="en-US"/>
              </w:rPr>
              <w:t>SOAP</w:t>
            </w:r>
            <w:r w:rsidRPr="00930902">
              <w:rPr>
                <w:color w:val="000000"/>
                <w:lang w:val="en-US"/>
              </w:rPr>
              <w:t xml:space="preserve">), </w:t>
            </w:r>
            <w:r w:rsidRPr="00C508EA">
              <w:rPr>
                <w:color w:val="000000"/>
                <w:lang w:val="ru-RU"/>
              </w:rPr>
              <w:t>порт</w:t>
            </w:r>
            <w:r w:rsidRPr="00930902">
              <w:rPr>
                <w:color w:val="000000"/>
                <w:lang w:val="en-US"/>
              </w:rPr>
              <w:t xml:space="preserve"> </w:t>
            </w:r>
            <w:r w:rsidRPr="00C508EA">
              <w:rPr>
                <w:color w:val="000000"/>
                <w:lang w:val="en-US"/>
              </w:rPr>
              <w:t>TCP</w:t>
            </w:r>
            <w:r w:rsidRPr="00930902">
              <w:rPr>
                <w:color w:val="000000"/>
                <w:lang w:val="en-US"/>
              </w:rPr>
              <w:t xml:space="preserve"> 8080 </w:t>
            </w:r>
            <w:r w:rsidRPr="00C508EA">
              <w:rPr>
                <w:color w:val="000000"/>
                <w:lang w:val="en-US"/>
              </w:rPr>
              <w:t>Secure</w:t>
            </w:r>
            <w:r w:rsidRPr="00930902">
              <w:rPr>
                <w:color w:val="000000"/>
                <w:lang w:val="en-US"/>
              </w:rPr>
              <w:t xml:space="preserve"> </w:t>
            </w:r>
            <w:r w:rsidRPr="00C508EA">
              <w:rPr>
                <w:color w:val="000000"/>
                <w:lang w:val="en-US"/>
              </w:rPr>
              <w:t>File</w:t>
            </w:r>
            <w:r w:rsidRPr="00930902">
              <w:rPr>
                <w:color w:val="000000"/>
                <w:lang w:val="en-US"/>
              </w:rPr>
              <w:t xml:space="preserve"> </w:t>
            </w:r>
            <w:r w:rsidRPr="00C508EA">
              <w:rPr>
                <w:color w:val="000000"/>
                <w:lang w:val="en-US"/>
              </w:rPr>
              <w:t>Transfer</w:t>
            </w:r>
            <w:r w:rsidRPr="00930902">
              <w:rPr>
                <w:color w:val="000000"/>
                <w:lang w:val="en-US"/>
              </w:rPr>
              <w:t xml:space="preserve"> </w:t>
            </w:r>
            <w:r w:rsidRPr="00C508EA">
              <w:rPr>
                <w:color w:val="000000"/>
                <w:lang w:val="en-US"/>
              </w:rPr>
              <w:t>Protocol</w:t>
            </w:r>
            <w:r w:rsidRPr="00930902">
              <w:rPr>
                <w:color w:val="000000"/>
                <w:lang w:val="en-US"/>
              </w:rPr>
              <w:t xml:space="preserve"> (</w:t>
            </w:r>
            <w:r w:rsidRPr="00C508EA">
              <w:rPr>
                <w:color w:val="000000"/>
                <w:lang w:val="en-US"/>
              </w:rPr>
              <w:t>SFTP</w:t>
            </w:r>
            <w:r w:rsidRPr="00930902">
              <w:rPr>
                <w:color w:val="000000"/>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993585" w14:textId="77777777" w:rsidR="00CF40D0" w:rsidRPr="00930902" w:rsidRDefault="00CF40D0" w:rsidP="00F23CFC">
            <w:pPr>
              <w:widowControl w:val="0"/>
              <w:autoSpaceDE w:val="0"/>
              <w:autoSpaceDN w:val="0"/>
              <w:adjustRightInd w:val="0"/>
              <w:spacing w:before="120" w:after="120"/>
              <w:jc w:val="both"/>
              <w:rPr>
                <w:color w:val="000000"/>
                <w:lang w:val="en-US" w:eastAsia="ru-RU"/>
              </w:rPr>
            </w:pPr>
          </w:p>
        </w:tc>
      </w:tr>
      <w:tr w:rsidR="00CF40D0" w:rsidRPr="009557D7" w14:paraId="36380DE1" w14:textId="77777777">
        <w:trPr>
          <w:trHeight w:hRule="exact" w:val="284"/>
        </w:trPr>
        <w:tc>
          <w:tcPr>
            <w:tcW w:w="7479" w:type="dxa"/>
            <w:tcBorders>
              <w:top w:val="nil"/>
              <w:left w:val="nil"/>
              <w:bottom w:val="nil"/>
              <w:right w:val="nil"/>
            </w:tcBorders>
            <w:shd w:val="clear" w:color="auto" w:fill="auto"/>
          </w:tcPr>
          <w:p w14:paraId="451C7DED" w14:textId="77777777" w:rsidR="00CF40D0" w:rsidRPr="00930902" w:rsidRDefault="00CF40D0" w:rsidP="00F23CFC">
            <w:pPr>
              <w:widowControl w:val="0"/>
              <w:autoSpaceDE w:val="0"/>
              <w:autoSpaceDN w:val="0"/>
              <w:adjustRightInd w:val="0"/>
              <w:spacing w:before="120" w:after="120"/>
              <w:jc w:val="both"/>
              <w:rPr>
                <w:color w:val="000000"/>
                <w:sz w:val="16"/>
                <w:lang w:val="en-US"/>
              </w:rPr>
            </w:pPr>
          </w:p>
        </w:tc>
        <w:tc>
          <w:tcPr>
            <w:tcW w:w="851" w:type="dxa"/>
            <w:tcBorders>
              <w:top w:val="single" w:sz="4" w:space="0" w:color="auto"/>
              <w:left w:val="nil"/>
              <w:bottom w:val="single" w:sz="4" w:space="0" w:color="auto"/>
              <w:right w:val="nil"/>
            </w:tcBorders>
            <w:shd w:val="clear" w:color="auto" w:fill="auto"/>
          </w:tcPr>
          <w:p w14:paraId="7117B999" w14:textId="77777777" w:rsidR="00CF40D0" w:rsidRPr="00930902" w:rsidRDefault="00CF40D0" w:rsidP="00F23CFC">
            <w:pPr>
              <w:widowControl w:val="0"/>
              <w:autoSpaceDE w:val="0"/>
              <w:autoSpaceDN w:val="0"/>
              <w:adjustRightInd w:val="0"/>
              <w:spacing w:before="120" w:after="120"/>
              <w:jc w:val="both"/>
              <w:rPr>
                <w:color w:val="000000"/>
                <w:sz w:val="16"/>
                <w:lang w:val="en-US" w:eastAsia="ru-RU"/>
              </w:rPr>
            </w:pPr>
          </w:p>
        </w:tc>
      </w:tr>
      <w:tr w:rsidR="006D49C4" w:rsidRPr="00FF1430" w14:paraId="3FF288F4" w14:textId="77777777">
        <w:trPr>
          <w:trHeight w:val="284"/>
        </w:trPr>
        <w:tc>
          <w:tcPr>
            <w:tcW w:w="7479" w:type="dxa"/>
            <w:tcBorders>
              <w:top w:val="nil"/>
              <w:left w:val="nil"/>
              <w:bottom w:val="nil"/>
              <w:right w:val="single" w:sz="4" w:space="0" w:color="auto"/>
            </w:tcBorders>
            <w:shd w:val="clear" w:color="auto" w:fill="auto"/>
          </w:tcPr>
          <w:p w14:paraId="1F794EC7" w14:textId="77777777" w:rsidR="006D49C4" w:rsidRPr="00C508EA" w:rsidRDefault="00ED02B1" w:rsidP="00F23CFC">
            <w:pPr>
              <w:widowControl w:val="0"/>
              <w:autoSpaceDE w:val="0"/>
              <w:autoSpaceDN w:val="0"/>
              <w:adjustRightInd w:val="0"/>
              <w:spacing w:before="120" w:after="120"/>
              <w:jc w:val="both"/>
              <w:rPr>
                <w:color w:val="000000"/>
                <w:lang w:val="ru-RU"/>
              </w:rPr>
            </w:pPr>
            <w:r>
              <w:rPr>
                <w:color w:val="000000"/>
                <w:lang w:val="ru-RU"/>
              </w:rPr>
              <w:t>ч</w:t>
            </w:r>
            <w:r w:rsidR="006D49C4" w:rsidRPr="00C508EA">
              <w:rPr>
                <w:color w:val="000000"/>
                <w:lang w:val="ru-RU"/>
              </w:rPr>
              <w:t xml:space="preserve">ерез </w:t>
            </w:r>
            <w:r w:rsidR="006D49C4" w:rsidRPr="00C508EA">
              <w:rPr>
                <w:color w:val="000000"/>
                <w:lang w:val="en-US"/>
              </w:rPr>
              <w:t>Web</w:t>
            </w:r>
            <w:r w:rsidR="006D49C4" w:rsidRPr="00C508EA">
              <w:rPr>
                <w:color w:val="000000"/>
                <w:lang w:val="ru-RU"/>
              </w:rPr>
              <w:t xml:space="preserve">-интерфейс по протоколу </w:t>
            </w:r>
            <w:r w:rsidR="006D49C4" w:rsidRPr="00C508EA">
              <w:rPr>
                <w:color w:val="000000"/>
                <w:lang w:val="en-US"/>
              </w:rPr>
              <w:t>HTTPs</w:t>
            </w:r>
            <w:r w:rsidR="006D49C4" w:rsidRPr="00C508EA">
              <w:rPr>
                <w:color w:val="000000"/>
                <w:lang w:val="ru-RU"/>
              </w:rPr>
              <w:t xml:space="preserve">, порт </w:t>
            </w:r>
            <w:r w:rsidR="006D49C4" w:rsidRPr="00C508EA">
              <w:rPr>
                <w:color w:val="000000"/>
                <w:lang w:val="en-US"/>
              </w:rPr>
              <w:t>TCP</w:t>
            </w:r>
            <w:r w:rsidR="006D49C4" w:rsidRPr="00C508EA">
              <w:rPr>
                <w:color w:val="000000"/>
                <w:lang w:val="ru-RU"/>
              </w:rPr>
              <w:t>443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CFDA33" w14:textId="77777777" w:rsidR="006D49C4" w:rsidRPr="00C508EA" w:rsidRDefault="006D49C4" w:rsidP="00F23CFC">
            <w:pPr>
              <w:widowControl w:val="0"/>
              <w:autoSpaceDE w:val="0"/>
              <w:autoSpaceDN w:val="0"/>
              <w:adjustRightInd w:val="0"/>
              <w:spacing w:before="120" w:after="120"/>
              <w:jc w:val="both"/>
              <w:rPr>
                <w:b/>
                <w:color w:val="000000"/>
                <w:lang w:val="ru-RU" w:eastAsia="ru-RU"/>
              </w:rPr>
            </w:pPr>
          </w:p>
        </w:tc>
      </w:tr>
      <w:tr w:rsidR="006D49C4" w:rsidRPr="00FF1430" w14:paraId="2E6152C8" w14:textId="77777777">
        <w:trPr>
          <w:trHeight w:hRule="exact" w:val="284"/>
        </w:trPr>
        <w:tc>
          <w:tcPr>
            <w:tcW w:w="7479" w:type="dxa"/>
            <w:tcBorders>
              <w:top w:val="nil"/>
              <w:left w:val="nil"/>
              <w:bottom w:val="nil"/>
              <w:right w:val="nil"/>
            </w:tcBorders>
            <w:shd w:val="clear" w:color="auto" w:fill="auto"/>
          </w:tcPr>
          <w:p w14:paraId="567CDBD8" w14:textId="77777777" w:rsidR="006D49C4" w:rsidRPr="009557D7" w:rsidRDefault="006D49C4" w:rsidP="00F23CFC">
            <w:pPr>
              <w:widowControl w:val="0"/>
              <w:autoSpaceDE w:val="0"/>
              <w:autoSpaceDN w:val="0"/>
              <w:adjustRightInd w:val="0"/>
              <w:spacing w:before="120" w:after="120"/>
              <w:jc w:val="both"/>
              <w:rPr>
                <w:color w:val="000000"/>
                <w:sz w:val="18"/>
                <w:lang w:val="ru-RU" w:eastAsia="ru-RU"/>
              </w:rPr>
            </w:pPr>
          </w:p>
        </w:tc>
        <w:tc>
          <w:tcPr>
            <w:tcW w:w="851" w:type="dxa"/>
            <w:tcBorders>
              <w:top w:val="single" w:sz="4" w:space="0" w:color="auto"/>
              <w:left w:val="nil"/>
              <w:bottom w:val="single" w:sz="4" w:space="0" w:color="auto"/>
              <w:right w:val="nil"/>
            </w:tcBorders>
            <w:shd w:val="clear" w:color="auto" w:fill="auto"/>
          </w:tcPr>
          <w:p w14:paraId="0F0ADA31" w14:textId="77777777" w:rsidR="006D49C4" w:rsidRPr="009557D7" w:rsidRDefault="006D49C4" w:rsidP="00F23CFC">
            <w:pPr>
              <w:widowControl w:val="0"/>
              <w:autoSpaceDE w:val="0"/>
              <w:autoSpaceDN w:val="0"/>
              <w:adjustRightInd w:val="0"/>
              <w:spacing w:before="120" w:after="120"/>
              <w:jc w:val="both"/>
              <w:rPr>
                <w:color w:val="000000"/>
                <w:sz w:val="18"/>
                <w:lang w:val="ru-RU" w:eastAsia="ru-RU"/>
              </w:rPr>
            </w:pPr>
          </w:p>
        </w:tc>
      </w:tr>
      <w:tr w:rsidR="006D49C4" w:rsidRPr="00C508EA" w14:paraId="3E05D02E" w14:textId="77777777">
        <w:tc>
          <w:tcPr>
            <w:tcW w:w="7479" w:type="dxa"/>
            <w:tcBorders>
              <w:top w:val="nil"/>
              <w:left w:val="nil"/>
              <w:bottom w:val="nil"/>
              <w:right w:val="single" w:sz="4" w:space="0" w:color="auto"/>
            </w:tcBorders>
            <w:shd w:val="clear" w:color="auto" w:fill="auto"/>
          </w:tcPr>
          <w:p w14:paraId="66B19959" w14:textId="77777777" w:rsidR="006D49C4" w:rsidRPr="00C508EA" w:rsidDel="006D49C4" w:rsidRDefault="006D49C4" w:rsidP="00F23CFC">
            <w:pPr>
              <w:widowControl w:val="0"/>
              <w:autoSpaceDE w:val="0"/>
              <w:autoSpaceDN w:val="0"/>
              <w:adjustRightInd w:val="0"/>
              <w:spacing w:before="120" w:after="120"/>
              <w:jc w:val="both"/>
              <w:rPr>
                <w:color w:val="000000"/>
                <w:lang w:val="en-US"/>
              </w:rPr>
            </w:pPr>
            <w:r w:rsidRPr="00C508EA">
              <w:rPr>
                <w:color w:val="000000"/>
                <w:lang w:val="ru-RU"/>
              </w:rPr>
              <w:t>по</w:t>
            </w:r>
            <w:r w:rsidRPr="00C508EA">
              <w:rPr>
                <w:color w:val="000000"/>
                <w:lang w:val="en-US"/>
              </w:rPr>
              <w:t xml:space="preserve"> </w:t>
            </w:r>
            <w:r w:rsidRPr="00C508EA">
              <w:rPr>
                <w:color w:val="000000"/>
                <w:lang w:val="ru-RU"/>
              </w:rPr>
              <w:t>протоколу</w:t>
            </w:r>
            <w:r w:rsidRPr="00C508EA">
              <w:rPr>
                <w:color w:val="000000"/>
                <w:lang w:val="en-US"/>
              </w:rPr>
              <w:t xml:space="preserve"> Secure File Transfer Protocol (SFTP </w:t>
            </w:r>
            <w:r w:rsidRPr="00C508EA">
              <w:rPr>
                <w:color w:val="000000"/>
                <w:lang w:val="ru-RU"/>
              </w:rPr>
              <w:t>порт</w:t>
            </w:r>
            <w:r w:rsidRPr="00C508EA">
              <w:rPr>
                <w:color w:val="000000"/>
                <w:lang w:val="en-US"/>
              </w:rPr>
              <w:t xml:space="preserve"> TCP 3232)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54CB3D" w14:textId="77777777" w:rsidR="006D49C4" w:rsidRPr="00C508EA" w:rsidRDefault="006D49C4" w:rsidP="00F23CFC">
            <w:pPr>
              <w:widowControl w:val="0"/>
              <w:autoSpaceDE w:val="0"/>
              <w:autoSpaceDN w:val="0"/>
              <w:adjustRightInd w:val="0"/>
              <w:spacing w:before="120" w:after="120"/>
              <w:jc w:val="both"/>
              <w:rPr>
                <w:color w:val="000000"/>
                <w:lang w:val="en-US" w:eastAsia="ru-RU"/>
              </w:rPr>
            </w:pPr>
          </w:p>
        </w:tc>
      </w:tr>
    </w:tbl>
    <w:p w14:paraId="00105992" w14:textId="77777777" w:rsidR="00CF40D0" w:rsidRPr="00C508EA" w:rsidRDefault="00CF40D0" w:rsidP="00F23CFC">
      <w:pPr>
        <w:widowControl w:val="0"/>
        <w:numPr>
          <w:ilvl w:val="0"/>
          <w:numId w:val="14"/>
        </w:numPr>
        <w:suppressAutoHyphens w:val="0"/>
        <w:autoSpaceDE w:val="0"/>
        <w:autoSpaceDN w:val="0"/>
        <w:adjustRightInd w:val="0"/>
        <w:spacing w:before="120" w:after="120"/>
        <w:ind w:left="0" w:firstLine="0"/>
        <w:jc w:val="both"/>
        <w:rPr>
          <w:color w:val="000000"/>
          <w:lang w:val="ru-RU" w:eastAsia="ru-RU"/>
        </w:rPr>
      </w:pPr>
      <w:r w:rsidRPr="00C508EA">
        <w:rPr>
          <w:color w:val="000000"/>
          <w:lang w:val="ru-RU" w:eastAsia="ru-RU"/>
        </w:rPr>
        <w:t xml:space="preserve">Идентификационные данные для доступа к БДПН Оператором связи получены. </w:t>
      </w:r>
    </w:p>
    <w:p w14:paraId="0E48D5E3" w14:textId="77777777" w:rsidR="00CF40D0" w:rsidRDefault="00CF40D0" w:rsidP="00F23CFC">
      <w:pPr>
        <w:widowControl w:val="0"/>
        <w:numPr>
          <w:ilvl w:val="0"/>
          <w:numId w:val="14"/>
        </w:numPr>
        <w:suppressAutoHyphens w:val="0"/>
        <w:autoSpaceDE w:val="0"/>
        <w:autoSpaceDN w:val="0"/>
        <w:adjustRightInd w:val="0"/>
        <w:spacing w:before="120" w:after="120"/>
        <w:ind w:left="0" w:firstLine="0"/>
        <w:jc w:val="both"/>
        <w:rPr>
          <w:color w:val="000000"/>
          <w:lang w:val="ru-RU" w:eastAsia="ru-RU"/>
        </w:rPr>
      </w:pPr>
      <w:r w:rsidRPr="00C508EA">
        <w:rPr>
          <w:color w:val="000000"/>
          <w:lang w:val="ru-RU" w:eastAsia="ru-RU"/>
        </w:rPr>
        <w:t>Настоящий Акт составлен в двух экземплярах, имеющих одинаковую юридическую силу, по одному для каждой из Сторон.</w:t>
      </w:r>
    </w:p>
    <w:p w14:paraId="1B422083" w14:textId="77777777" w:rsidR="00DF2D7E" w:rsidRPr="00945530" w:rsidRDefault="00DF2D7E" w:rsidP="005A789F">
      <w:pPr>
        <w:widowControl w:val="0"/>
        <w:suppressAutoHyphens w:val="0"/>
        <w:autoSpaceDE w:val="0"/>
        <w:autoSpaceDN w:val="0"/>
        <w:adjustRightInd w:val="0"/>
        <w:jc w:val="both"/>
        <w:rPr>
          <w:color w:val="000000"/>
          <w:sz w:val="16"/>
          <w:szCs w:val="16"/>
          <w:lang w:val="ru-RU" w:eastAsia="ru-RU"/>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905"/>
        <w:gridCol w:w="4121"/>
      </w:tblGrid>
      <w:tr w:rsidR="00CF40D0" w:rsidRPr="00C508EA" w14:paraId="22EB1934" w14:textId="77777777">
        <w:trPr>
          <w:trHeight w:val="242"/>
        </w:trPr>
        <w:tc>
          <w:tcPr>
            <w:tcW w:w="4634" w:type="dxa"/>
            <w:tcBorders>
              <w:top w:val="nil"/>
              <w:left w:val="nil"/>
              <w:bottom w:val="nil"/>
              <w:right w:val="nil"/>
            </w:tcBorders>
          </w:tcPr>
          <w:p w14:paraId="52E607D1" w14:textId="77777777" w:rsidR="00CF40D0" w:rsidRPr="00C508EA" w:rsidRDefault="00F56326" w:rsidP="005A789F">
            <w:pPr>
              <w:rPr>
                <w:color w:val="000000"/>
              </w:rPr>
            </w:pPr>
            <w:proofErr w:type="spellStart"/>
            <w:r w:rsidRPr="00C508EA">
              <w:rPr>
                <w:color w:val="000000"/>
              </w:rPr>
              <w:t>Представитель</w:t>
            </w:r>
            <w:proofErr w:type="spellEnd"/>
            <w:r w:rsidRPr="00C508EA">
              <w:rPr>
                <w:color w:val="000000"/>
              </w:rPr>
              <w:t xml:space="preserve"> </w:t>
            </w:r>
            <w:proofErr w:type="spellStart"/>
            <w:r w:rsidRPr="00C508EA">
              <w:rPr>
                <w:color w:val="000000"/>
              </w:rPr>
              <w:t>Оператора</w:t>
            </w:r>
            <w:proofErr w:type="spellEnd"/>
            <w:r w:rsidRPr="00C508EA">
              <w:rPr>
                <w:color w:val="000000"/>
              </w:rPr>
              <w:t xml:space="preserve"> </w:t>
            </w:r>
            <w:r w:rsidR="00BA5A8E">
              <w:rPr>
                <w:color w:val="000000"/>
                <w:lang w:val="ru-RU"/>
              </w:rPr>
              <w:t>БДПН</w:t>
            </w:r>
          </w:p>
        </w:tc>
        <w:tc>
          <w:tcPr>
            <w:tcW w:w="905" w:type="dxa"/>
            <w:tcBorders>
              <w:top w:val="nil"/>
              <w:left w:val="nil"/>
              <w:bottom w:val="nil"/>
              <w:right w:val="nil"/>
            </w:tcBorders>
          </w:tcPr>
          <w:p w14:paraId="5DC6B677" w14:textId="77777777" w:rsidR="00CF40D0" w:rsidRPr="00C508EA" w:rsidRDefault="00CF40D0" w:rsidP="00122838">
            <w:pPr>
              <w:rPr>
                <w:color w:val="000000"/>
              </w:rPr>
            </w:pPr>
          </w:p>
        </w:tc>
        <w:tc>
          <w:tcPr>
            <w:tcW w:w="4121" w:type="dxa"/>
            <w:tcBorders>
              <w:top w:val="nil"/>
              <w:left w:val="nil"/>
              <w:bottom w:val="nil"/>
              <w:right w:val="nil"/>
            </w:tcBorders>
          </w:tcPr>
          <w:p w14:paraId="2B52CF65" w14:textId="77777777" w:rsidR="00CF40D0" w:rsidRPr="00C508EA" w:rsidRDefault="00CF40D0" w:rsidP="00122838">
            <w:pPr>
              <w:rPr>
                <w:color w:val="000000"/>
              </w:rPr>
            </w:pPr>
            <w:proofErr w:type="spellStart"/>
            <w:r w:rsidRPr="00C508EA">
              <w:rPr>
                <w:color w:val="000000"/>
              </w:rPr>
              <w:t>Представитель</w:t>
            </w:r>
            <w:proofErr w:type="spellEnd"/>
            <w:r w:rsidRPr="00C508EA">
              <w:rPr>
                <w:color w:val="000000"/>
              </w:rPr>
              <w:t xml:space="preserve"> </w:t>
            </w:r>
            <w:proofErr w:type="spellStart"/>
            <w:r w:rsidRPr="00C508EA">
              <w:rPr>
                <w:color w:val="000000"/>
              </w:rPr>
              <w:t>Оператора</w:t>
            </w:r>
            <w:proofErr w:type="spellEnd"/>
            <w:r w:rsidRPr="00C508EA">
              <w:rPr>
                <w:color w:val="000000"/>
              </w:rPr>
              <w:t xml:space="preserve"> </w:t>
            </w:r>
            <w:r w:rsidR="00BA5A8E">
              <w:rPr>
                <w:color w:val="000000"/>
                <w:lang w:val="ru-RU"/>
              </w:rPr>
              <w:t>связи</w:t>
            </w:r>
            <w:r w:rsidRPr="00C508EA">
              <w:rPr>
                <w:color w:val="000000"/>
              </w:rPr>
              <w:t>:</w:t>
            </w:r>
          </w:p>
        </w:tc>
      </w:tr>
      <w:tr w:rsidR="00CF40D0" w:rsidRPr="00C508EA" w14:paraId="7BA720A5" w14:textId="77777777">
        <w:trPr>
          <w:trHeight w:val="164"/>
        </w:trPr>
        <w:tc>
          <w:tcPr>
            <w:tcW w:w="4634" w:type="dxa"/>
            <w:tcBorders>
              <w:top w:val="nil"/>
              <w:left w:val="nil"/>
              <w:bottom w:val="nil"/>
              <w:right w:val="nil"/>
            </w:tcBorders>
          </w:tcPr>
          <w:p w14:paraId="3032AC9E" w14:textId="77777777" w:rsidR="00CF40D0" w:rsidRPr="00C508EA" w:rsidRDefault="00CF40D0" w:rsidP="00F23CFC">
            <w:pPr>
              <w:rPr>
                <w:color w:val="000000"/>
              </w:rPr>
            </w:pPr>
            <w:r w:rsidRPr="00C508EA">
              <w:rPr>
                <w:color w:val="000000"/>
              </w:rPr>
              <w:t>_______________    ___________________</w:t>
            </w:r>
          </w:p>
          <w:p w14:paraId="2315033D" w14:textId="77777777" w:rsidR="00CF40D0" w:rsidRPr="00C508EA" w:rsidRDefault="00CF40D0" w:rsidP="00F23CFC">
            <w:pPr>
              <w:rPr>
                <w:color w:val="000000"/>
                <w:lang w:val="ru-RU"/>
              </w:rPr>
            </w:pPr>
            <w:r w:rsidRPr="00C508EA">
              <w:rPr>
                <w:color w:val="000000"/>
              </w:rPr>
              <w:t>(</w:t>
            </w:r>
            <w:proofErr w:type="spellStart"/>
            <w:r w:rsidRPr="00C508EA">
              <w:rPr>
                <w:color w:val="000000"/>
              </w:rPr>
              <w:t>подпись</w:t>
            </w:r>
            <w:proofErr w:type="spellEnd"/>
            <w:r w:rsidRPr="00C508EA">
              <w:rPr>
                <w:color w:val="000000"/>
              </w:rPr>
              <w:t xml:space="preserve">)                              (ФИО)    </w:t>
            </w:r>
          </w:p>
          <w:p w14:paraId="782A0CD4" w14:textId="77777777" w:rsidR="00CF40D0" w:rsidRPr="00C508EA" w:rsidRDefault="00CF40D0" w:rsidP="00F23CFC">
            <w:pPr>
              <w:rPr>
                <w:color w:val="000000"/>
                <w:lang w:val="ru-RU"/>
              </w:rPr>
            </w:pPr>
            <w:r w:rsidRPr="00C508EA">
              <w:rPr>
                <w:color w:val="000000"/>
              </w:rPr>
              <w:t xml:space="preserve">М.П.                 </w:t>
            </w:r>
          </w:p>
        </w:tc>
        <w:tc>
          <w:tcPr>
            <w:tcW w:w="905" w:type="dxa"/>
            <w:tcBorders>
              <w:top w:val="nil"/>
              <w:left w:val="nil"/>
              <w:bottom w:val="nil"/>
              <w:right w:val="nil"/>
            </w:tcBorders>
          </w:tcPr>
          <w:p w14:paraId="003B20C6" w14:textId="77777777" w:rsidR="00CF40D0" w:rsidRPr="00C508EA" w:rsidRDefault="00CF40D0" w:rsidP="00F23CFC">
            <w:pPr>
              <w:rPr>
                <w:color w:val="000000"/>
              </w:rPr>
            </w:pPr>
          </w:p>
        </w:tc>
        <w:tc>
          <w:tcPr>
            <w:tcW w:w="4121" w:type="dxa"/>
            <w:tcBorders>
              <w:top w:val="nil"/>
              <w:left w:val="nil"/>
              <w:bottom w:val="nil"/>
              <w:right w:val="nil"/>
            </w:tcBorders>
          </w:tcPr>
          <w:p w14:paraId="7764F3DD" w14:textId="77777777" w:rsidR="00CF40D0" w:rsidRPr="00C508EA" w:rsidRDefault="00CF40D0" w:rsidP="00F23CFC">
            <w:pPr>
              <w:rPr>
                <w:color w:val="000000"/>
                <w:lang w:val="ru-RU"/>
              </w:rPr>
            </w:pPr>
            <w:r w:rsidRPr="00C508EA">
              <w:rPr>
                <w:color w:val="000000"/>
                <w:lang w:val="ru-RU"/>
              </w:rPr>
              <w:t>_________  ___________________</w:t>
            </w:r>
          </w:p>
          <w:p w14:paraId="76EC5E5E" w14:textId="77777777" w:rsidR="00CF40D0" w:rsidRPr="00C508EA" w:rsidRDefault="00CF40D0" w:rsidP="00F23CFC">
            <w:pPr>
              <w:rPr>
                <w:color w:val="000000"/>
                <w:lang w:val="ru-RU"/>
              </w:rPr>
            </w:pPr>
            <w:r w:rsidRPr="00C508EA">
              <w:rPr>
                <w:color w:val="000000"/>
                <w:lang w:val="ru-RU"/>
              </w:rPr>
              <w:t>(</w:t>
            </w:r>
            <w:proofErr w:type="gramStart"/>
            <w:r w:rsidRPr="00C508EA">
              <w:rPr>
                <w:color w:val="000000"/>
                <w:lang w:val="ru-RU"/>
              </w:rPr>
              <w:t xml:space="preserve">подпись)   </w:t>
            </w:r>
            <w:proofErr w:type="gramEnd"/>
            <w:r w:rsidRPr="00C508EA">
              <w:rPr>
                <w:color w:val="000000"/>
                <w:lang w:val="ru-RU"/>
              </w:rPr>
              <w:t xml:space="preserve">            (ФИО)                         </w:t>
            </w:r>
          </w:p>
          <w:p w14:paraId="64ED38C1" w14:textId="77777777" w:rsidR="00CF40D0" w:rsidRPr="00C508EA" w:rsidRDefault="00CF40D0" w:rsidP="00F23CFC">
            <w:pPr>
              <w:rPr>
                <w:color w:val="000000"/>
                <w:lang w:val="ru-RU"/>
              </w:rPr>
            </w:pPr>
            <w:r w:rsidRPr="00C508EA">
              <w:rPr>
                <w:color w:val="000000"/>
                <w:lang w:val="ru-RU"/>
              </w:rPr>
              <w:t>М.П</w:t>
            </w:r>
            <w:r w:rsidR="00C508EA">
              <w:rPr>
                <w:color w:val="000000"/>
                <w:lang w:val="ru-RU"/>
              </w:rPr>
              <w:t>.</w:t>
            </w:r>
          </w:p>
        </w:tc>
      </w:tr>
    </w:tbl>
    <w:p w14:paraId="559C66A8" w14:textId="77777777" w:rsidR="00CE6B84" w:rsidRPr="005A789F" w:rsidRDefault="00CE6B84" w:rsidP="00C508EA">
      <w:pPr>
        <w:spacing w:line="276" w:lineRule="auto"/>
        <w:jc w:val="both"/>
        <w:rPr>
          <w:color w:val="000000"/>
          <w:sz w:val="16"/>
          <w:szCs w:val="16"/>
          <w:lang w:val="ru-RU"/>
        </w:rPr>
      </w:pPr>
    </w:p>
    <w:p w14:paraId="6C1B19AA" w14:textId="77777777" w:rsidR="00C508EA" w:rsidRPr="00E162E8" w:rsidRDefault="00C508EA" w:rsidP="00C508EA">
      <w:pPr>
        <w:spacing w:line="276" w:lineRule="auto"/>
        <w:jc w:val="both"/>
        <w:rPr>
          <w:i/>
          <w:color w:val="000000"/>
          <w:lang w:val="ru-RU"/>
        </w:rPr>
      </w:pPr>
      <w:r w:rsidRPr="00E162E8">
        <w:rPr>
          <w:i/>
          <w:color w:val="000000"/>
          <w:lang w:val="ru-RU"/>
        </w:rPr>
        <w:t>Окончание формы</w:t>
      </w:r>
    </w:p>
    <w:p w14:paraId="66B47868" w14:textId="77777777" w:rsidR="00945530" w:rsidRPr="003B029D" w:rsidRDefault="00945530" w:rsidP="0002010C">
      <w:pPr>
        <w:pStyle w:val="1"/>
        <w:tabs>
          <w:tab w:val="clear" w:pos="432"/>
        </w:tabs>
        <w:spacing w:before="60"/>
        <w:ind w:left="0" w:firstLine="0"/>
        <w:jc w:val="center"/>
        <w:rPr>
          <w:rFonts w:ascii="Times New Roman" w:hAnsi="Times New Roman"/>
          <w:b w:val="0"/>
          <w:color w:val="000000"/>
          <w:szCs w:val="24"/>
          <w:u w:val="none"/>
          <w:lang w:val="ru-RU"/>
        </w:rPr>
      </w:pPr>
      <w:r w:rsidRPr="003B029D">
        <w:rPr>
          <w:rFonts w:ascii="Times New Roman" w:hAnsi="Times New Roman"/>
          <w:color w:val="000000"/>
          <w:szCs w:val="24"/>
          <w:u w:val="none"/>
          <w:lang w:val="ru-RU"/>
        </w:rPr>
        <w:t>Подписи Сторон</w:t>
      </w:r>
      <w:r>
        <w:rPr>
          <w:rFonts w:ascii="Times New Roman" w:hAnsi="Times New Roman"/>
          <w:color w:val="000000"/>
          <w:szCs w:val="24"/>
          <w:u w:val="none"/>
          <w:lang w:val="ru-RU"/>
        </w:rPr>
        <w:t>:</w:t>
      </w:r>
    </w:p>
    <w:p w14:paraId="347C0C1E" w14:textId="77777777" w:rsidR="00C508EA" w:rsidRPr="00112669" w:rsidRDefault="00C508EA" w:rsidP="00C508EA">
      <w:pPr>
        <w:spacing w:line="276" w:lineRule="auto"/>
        <w:jc w:val="both"/>
        <w:rPr>
          <w:color w:val="000000"/>
          <w:sz w:val="6"/>
          <w:szCs w:val="6"/>
          <w:lang w:val="ru-RU"/>
        </w:rPr>
      </w:pPr>
    </w:p>
    <w:tbl>
      <w:tblPr>
        <w:tblW w:w="10031" w:type="dxa"/>
        <w:tblLook w:val="0000" w:firstRow="0" w:lastRow="0" w:firstColumn="0" w:lastColumn="0" w:noHBand="0" w:noVBand="0"/>
      </w:tblPr>
      <w:tblGrid>
        <w:gridCol w:w="108"/>
        <w:gridCol w:w="3176"/>
        <w:gridCol w:w="1786"/>
        <w:gridCol w:w="992"/>
        <w:gridCol w:w="3792"/>
        <w:gridCol w:w="177"/>
      </w:tblGrid>
      <w:tr w:rsidR="00C508EA" w:rsidRPr="005A789F" w14:paraId="1CB5EEA0" w14:textId="77777777" w:rsidTr="0002010C">
        <w:trPr>
          <w:gridBefore w:val="1"/>
          <w:wBefore w:w="108" w:type="dxa"/>
          <w:trHeight w:val="1679"/>
        </w:trPr>
        <w:tc>
          <w:tcPr>
            <w:tcW w:w="4962" w:type="dxa"/>
            <w:gridSpan w:val="2"/>
          </w:tcPr>
          <w:p w14:paraId="15E9A8AD" w14:textId="77777777" w:rsidR="00C508EA" w:rsidRPr="00E172C9" w:rsidRDefault="00C508EA" w:rsidP="009D0CF7">
            <w:pPr>
              <w:spacing w:line="276" w:lineRule="auto"/>
              <w:ind w:left="34"/>
              <w:rPr>
                <w:b/>
                <w:color w:val="000000"/>
                <w:sz w:val="24"/>
                <w:szCs w:val="24"/>
                <w:lang w:val="ru-RU"/>
              </w:rPr>
            </w:pPr>
            <w:r w:rsidRPr="00E172C9">
              <w:rPr>
                <w:b/>
                <w:color w:val="000000"/>
                <w:sz w:val="24"/>
                <w:szCs w:val="24"/>
                <w:lang w:val="ru-RU"/>
              </w:rPr>
              <w:t>Оператор</w:t>
            </w:r>
            <w:r w:rsidR="00945530" w:rsidRPr="000D110D">
              <w:rPr>
                <w:b/>
                <w:color w:val="000000"/>
                <w:sz w:val="24"/>
                <w:szCs w:val="24"/>
                <w:lang w:val="ru-RU"/>
              </w:rPr>
              <w:t xml:space="preserve"> </w:t>
            </w:r>
            <w:r w:rsidR="00E91A60" w:rsidRPr="00E172C9">
              <w:rPr>
                <w:b/>
                <w:color w:val="000000"/>
                <w:sz w:val="24"/>
                <w:szCs w:val="24"/>
                <w:lang w:val="ru-RU"/>
              </w:rPr>
              <w:t>БДПН</w:t>
            </w:r>
            <w:r w:rsidRPr="00E172C9">
              <w:rPr>
                <w:b/>
                <w:color w:val="000000"/>
                <w:sz w:val="24"/>
                <w:szCs w:val="24"/>
                <w:lang w:val="ru-RU"/>
              </w:rPr>
              <w:t>:</w:t>
            </w:r>
          </w:p>
          <w:p w14:paraId="3FF8BD27" w14:textId="424C9089" w:rsidR="009D0CF7" w:rsidRPr="00E55F70" w:rsidRDefault="002703AB" w:rsidP="009D0CF7">
            <w:pPr>
              <w:spacing w:line="276" w:lineRule="auto"/>
              <w:rPr>
                <w:b/>
                <w:color w:val="000000"/>
                <w:sz w:val="24"/>
                <w:szCs w:val="24"/>
                <w:lang w:val="ru-RU"/>
              </w:rPr>
            </w:pPr>
            <w:r w:rsidRPr="002703AB">
              <w:rPr>
                <w:b/>
                <w:color w:val="000000"/>
                <w:sz w:val="24"/>
                <w:szCs w:val="24"/>
                <w:lang w:val="ru-RU"/>
              </w:rPr>
              <w:t>Заместител</w:t>
            </w:r>
            <w:r>
              <w:rPr>
                <w:b/>
                <w:color w:val="000000"/>
                <w:sz w:val="24"/>
                <w:szCs w:val="24"/>
                <w:lang w:val="ru-RU"/>
              </w:rPr>
              <w:t>ь</w:t>
            </w:r>
            <w:r w:rsidRPr="002703AB">
              <w:rPr>
                <w:b/>
                <w:color w:val="000000"/>
                <w:sz w:val="24"/>
                <w:szCs w:val="24"/>
                <w:lang w:val="ru-RU"/>
              </w:rPr>
              <w:t xml:space="preserve"> генерального директора</w:t>
            </w:r>
            <w:r w:rsidR="009A4304">
              <w:rPr>
                <w:b/>
                <w:color w:val="000000"/>
                <w:sz w:val="24"/>
                <w:szCs w:val="24"/>
                <w:lang w:val="ru-RU"/>
              </w:rPr>
              <w:t xml:space="preserve"> – </w:t>
            </w:r>
            <w:r w:rsidRPr="002703AB">
              <w:rPr>
                <w:b/>
                <w:color w:val="000000"/>
                <w:sz w:val="24"/>
                <w:szCs w:val="24"/>
                <w:lang w:val="ru-RU"/>
              </w:rPr>
              <w:t>руководител</w:t>
            </w:r>
            <w:r>
              <w:rPr>
                <w:b/>
                <w:color w:val="000000"/>
                <w:sz w:val="24"/>
                <w:szCs w:val="24"/>
                <w:lang w:val="ru-RU"/>
              </w:rPr>
              <w:t>ь</w:t>
            </w:r>
            <w:r w:rsidRPr="002703AB">
              <w:rPr>
                <w:b/>
                <w:color w:val="000000"/>
                <w:sz w:val="24"/>
                <w:szCs w:val="24"/>
                <w:lang w:val="ru-RU"/>
              </w:rPr>
              <w:t xml:space="preserve"> аппарата</w:t>
            </w:r>
          </w:p>
          <w:p w14:paraId="447D65DF" w14:textId="40FD5609" w:rsidR="009D0CF7" w:rsidRPr="000C2F28" w:rsidRDefault="009D0CF7" w:rsidP="009D0CF7">
            <w:pPr>
              <w:spacing w:line="276" w:lineRule="auto"/>
              <w:rPr>
                <w:b/>
                <w:color w:val="000000"/>
                <w:sz w:val="24"/>
                <w:szCs w:val="26"/>
                <w:lang w:val="ru-RU"/>
              </w:rPr>
            </w:pPr>
            <w:r w:rsidRPr="00E55F70">
              <w:rPr>
                <w:b/>
                <w:color w:val="000000"/>
                <w:sz w:val="24"/>
                <w:szCs w:val="26"/>
                <w:lang w:val="ru-RU"/>
              </w:rPr>
              <w:t>ФГ</w:t>
            </w:r>
            <w:r w:rsidR="005E0199">
              <w:rPr>
                <w:b/>
                <w:color w:val="000000"/>
                <w:sz w:val="24"/>
                <w:szCs w:val="26"/>
                <w:lang w:val="ru-RU"/>
              </w:rPr>
              <w:t>БУ</w:t>
            </w:r>
            <w:r w:rsidRPr="00E55F70">
              <w:rPr>
                <w:b/>
                <w:color w:val="000000"/>
                <w:sz w:val="24"/>
                <w:szCs w:val="26"/>
                <w:lang w:val="ru-RU"/>
              </w:rPr>
              <w:t xml:space="preserve"> НИИ</w:t>
            </w:r>
            <w:r w:rsidR="0013323D">
              <w:rPr>
                <w:b/>
                <w:color w:val="000000"/>
                <w:sz w:val="24"/>
                <w:szCs w:val="26"/>
                <w:lang w:val="ru-RU"/>
              </w:rPr>
              <w:t>Р</w:t>
            </w:r>
          </w:p>
          <w:p w14:paraId="19B9FAA6" w14:textId="77777777" w:rsidR="009D0CF7" w:rsidRPr="000C2F28" w:rsidRDefault="009D0CF7" w:rsidP="002703AB">
            <w:pPr>
              <w:rPr>
                <w:b/>
                <w:color w:val="000000"/>
                <w:sz w:val="24"/>
                <w:szCs w:val="26"/>
                <w:lang w:val="ru-RU"/>
              </w:rPr>
            </w:pPr>
          </w:p>
          <w:p w14:paraId="0ED17598" w14:textId="60B8ECDA" w:rsidR="009D0CF7" w:rsidRPr="000C2F28" w:rsidRDefault="009D0CF7" w:rsidP="002703AB">
            <w:pPr>
              <w:rPr>
                <w:b/>
                <w:color w:val="000000"/>
                <w:sz w:val="24"/>
                <w:szCs w:val="26"/>
                <w:lang w:val="ru-RU"/>
              </w:rPr>
            </w:pPr>
            <w:r w:rsidRPr="000C2F28">
              <w:rPr>
                <w:b/>
                <w:color w:val="000000"/>
                <w:sz w:val="24"/>
                <w:szCs w:val="26"/>
                <w:lang w:val="ru-RU"/>
              </w:rPr>
              <w:t>______________________</w:t>
            </w:r>
            <w:r>
              <w:rPr>
                <w:b/>
                <w:color w:val="000000"/>
                <w:sz w:val="24"/>
                <w:szCs w:val="26"/>
                <w:lang w:val="ru-RU"/>
              </w:rPr>
              <w:t xml:space="preserve"> </w:t>
            </w:r>
            <w:r w:rsidR="002703AB">
              <w:rPr>
                <w:b/>
                <w:color w:val="000000"/>
                <w:sz w:val="24"/>
                <w:szCs w:val="26"/>
                <w:lang w:val="ru-RU"/>
              </w:rPr>
              <w:t>В</w:t>
            </w:r>
            <w:r w:rsidR="002A12AF">
              <w:rPr>
                <w:b/>
                <w:color w:val="000000"/>
                <w:sz w:val="24"/>
                <w:szCs w:val="26"/>
                <w:lang w:val="ru-RU"/>
              </w:rPr>
              <w:t>.</w:t>
            </w:r>
            <w:r w:rsidR="002703AB">
              <w:rPr>
                <w:b/>
                <w:color w:val="000000"/>
                <w:sz w:val="24"/>
                <w:szCs w:val="26"/>
                <w:lang w:val="ru-RU"/>
              </w:rPr>
              <w:t>О</w:t>
            </w:r>
            <w:r w:rsidR="00627382">
              <w:rPr>
                <w:b/>
                <w:color w:val="000000"/>
                <w:sz w:val="24"/>
                <w:szCs w:val="26"/>
                <w:lang w:val="ru-RU"/>
              </w:rPr>
              <w:t xml:space="preserve">. </w:t>
            </w:r>
            <w:proofErr w:type="spellStart"/>
            <w:r w:rsidR="002703AB">
              <w:rPr>
                <w:b/>
                <w:color w:val="000000"/>
                <w:sz w:val="24"/>
                <w:szCs w:val="26"/>
                <w:lang w:val="ru-RU"/>
              </w:rPr>
              <w:t>Рисман</w:t>
            </w:r>
            <w:proofErr w:type="spellEnd"/>
          </w:p>
          <w:p w14:paraId="1499000B" w14:textId="10A207CE" w:rsidR="00C508EA" w:rsidRPr="000C2F28" w:rsidRDefault="005A789F" w:rsidP="005A789F">
            <w:pPr>
              <w:autoSpaceDE w:val="0"/>
              <w:spacing w:line="276" w:lineRule="auto"/>
              <w:jc w:val="both"/>
              <w:rPr>
                <w:color w:val="000000"/>
                <w:sz w:val="24"/>
                <w:szCs w:val="24"/>
                <w:lang w:val="ru-RU"/>
              </w:rPr>
            </w:pPr>
            <w:proofErr w:type="spellStart"/>
            <w:r>
              <w:rPr>
                <w:color w:val="000000"/>
                <w:sz w:val="24"/>
                <w:szCs w:val="26"/>
                <w:lang w:val="ru-RU"/>
              </w:rPr>
              <w:t>м.п</w:t>
            </w:r>
            <w:proofErr w:type="spellEnd"/>
            <w:r>
              <w:rPr>
                <w:color w:val="000000"/>
                <w:sz w:val="24"/>
                <w:szCs w:val="26"/>
                <w:lang w:val="ru-RU"/>
              </w:rPr>
              <w:t>.</w:t>
            </w:r>
          </w:p>
        </w:tc>
        <w:tc>
          <w:tcPr>
            <w:tcW w:w="4961" w:type="dxa"/>
            <w:gridSpan w:val="3"/>
          </w:tcPr>
          <w:p w14:paraId="4CA365D6" w14:textId="77777777" w:rsidR="00C508EA" w:rsidRPr="000C2F28" w:rsidRDefault="00C508EA" w:rsidP="009D0CF7">
            <w:pPr>
              <w:spacing w:line="276" w:lineRule="auto"/>
              <w:rPr>
                <w:color w:val="000000"/>
                <w:sz w:val="24"/>
                <w:szCs w:val="24"/>
                <w:lang w:val="ru-RU"/>
              </w:rPr>
            </w:pPr>
            <w:r w:rsidRPr="00E172C9">
              <w:rPr>
                <w:b/>
                <w:color w:val="000000"/>
                <w:sz w:val="24"/>
                <w:szCs w:val="24"/>
                <w:lang w:val="ru-RU"/>
              </w:rPr>
              <w:t xml:space="preserve">Оператор </w:t>
            </w:r>
            <w:r w:rsidR="00E91A60" w:rsidRPr="00E172C9">
              <w:rPr>
                <w:b/>
                <w:color w:val="000000"/>
                <w:sz w:val="24"/>
                <w:szCs w:val="24"/>
                <w:lang w:val="ru-RU"/>
              </w:rPr>
              <w:t>связи</w:t>
            </w:r>
            <w:r w:rsidRPr="000C2F28">
              <w:rPr>
                <w:color w:val="000000"/>
                <w:sz w:val="24"/>
                <w:szCs w:val="24"/>
                <w:lang w:val="ru-RU"/>
              </w:rPr>
              <w:t>:</w:t>
            </w:r>
          </w:p>
          <w:p w14:paraId="3386934B" w14:textId="77777777" w:rsidR="00C508EA" w:rsidRPr="000C2F28" w:rsidRDefault="00C508EA" w:rsidP="009D0CF7">
            <w:pPr>
              <w:spacing w:line="276" w:lineRule="auto"/>
              <w:rPr>
                <w:color w:val="000000"/>
                <w:sz w:val="24"/>
                <w:szCs w:val="24"/>
                <w:lang w:val="ru-RU"/>
              </w:rPr>
            </w:pPr>
          </w:p>
          <w:p w14:paraId="4CCD61D6" w14:textId="77777777" w:rsidR="00C508EA" w:rsidRPr="007609FA" w:rsidRDefault="00C508EA" w:rsidP="009D0CF7">
            <w:pPr>
              <w:spacing w:line="276" w:lineRule="auto"/>
              <w:rPr>
                <w:color w:val="000000"/>
                <w:sz w:val="24"/>
                <w:szCs w:val="24"/>
                <w:lang w:val="en-US"/>
              </w:rPr>
            </w:pPr>
          </w:p>
          <w:p w14:paraId="7E2F346B" w14:textId="3163490E" w:rsidR="00C508EA" w:rsidRDefault="00C508EA" w:rsidP="009D0CF7">
            <w:pPr>
              <w:spacing w:line="276" w:lineRule="auto"/>
              <w:rPr>
                <w:color w:val="000000"/>
                <w:sz w:val="24"/>
                <w:szCs w:val="24"/>
                <w:lang w:val="ru-RU"/>
              </w:rPr>
            </w:pPr>
          </w:p>
          <w:p w14:paraId="48F65A1A" w14:textId="77777777" w:rsidR="002703AB" w:rsidRPr="000C2F28" w:rsidRDefault="002703AB" w:rsidP="002703AB">
            <w:pPr>
              <w:rPr>
                <w:color w:val="000000"/>
                <w:sz w:val="24"/>
                <w:szCs w:val="24"/>
                <w:lang w:val="ru-RU"/>
              </w:rPr>
            </w:pPr>
          </w:p>
          <w:p w14:paraId="73FAD95D" w14:textId="77777777" w:rsidR="00C508EA" w:rsidRPr="000C2F28" w:rsidRDefault="00C508EA" w:rsidP="002703AB">
            <w:pPr>
              <w:rPr>
                <w:color w:val="000000"/>
                <w:sz w:val="24"/>
                <w:szCs w:val="24"/>
                <w:lang w:val="ru-RU"/>
              </w:rPr>
            </w:pPr>
            <w:r w:rsidRPr="000C2F28">
              <w:rPr>
                <w:color w:val="000000"/>
                <w:sz w:val="24"/>
                <w:szCs w:val="24"/>
                <w:lang w:val="ru-RU"/>
              </w:rPr>
              <w:t>______________________</w:t>
            </w:r>
          </w:p>
          <w:p w14:paraId="195BC5F9" w14:textId="5D9EC872" w:rsidR="00C508EA" w:rsidRDefault="005A789F" w:rsidP="005A789F">
            <w:pPr>
              <w:spacing w:line="276" w:lineRule="auto"/>
              <w:rPr>
                <w:bCs/>
                <w:color w:val="000000"/>
                <w:sz w:val="24"/>
                <w:szCs w:val="24"/>
                <w:lang w:val="ru-RU"/>
              </w:rPr>
            </w:pPr>
            <w:proofErr w:type="spellStart"/>
            <w:r>
              <w:rPr>
                <w:bCs/>
                <w:color w:val="000000"/>
                <w:sz w:val="24"/>
                <w:szCs w:val="24"/>
                <w:lang w:val="ru-RU"/>
              </w:rPr>
              <w:t>м.п</w:t>
            </w:r>
            <w:proofErr w:type="spellEnd"/>
            <w:r>
              <w:rPr>
                <w:bCs/>
                <w:color w:val="000000"/>
                <w:sz w:val="24"/>
                <w:szCs w:val="24"/>
                <w:lang w:val="ru-RU"/>
              </w:rPr>
              <w:t>.</w:t>
            </w:r>
          </w:p>
          <w:p w14:paraId="7971C595" w14:textId="383D0E56" w:rsidR="005A789F" w:rsidRPr="000C2F28" w:rsidRDefault="005A789F" w:rsidP="005A789F">
            <w:pPr>
              <w:spacing w:line="276" w:lineRule="auto"/>
              <w:rPr>
                <w:color w:val="000000"/>
                <w:lang w:val="ru-RU"/>
              </w:rPr>
            </w:pPr>
          </w:p>
        </w:tc>
      </w:tr>
      <w:tr w:rsidR="009557D7" w:rsidRPr="003B029D" w14:paraId="466E5E0D" w14:textId="77777777" w:rsidTr="0002010C">
        <w:tblPrEx>
          <w:tblLook w:val="04A0" w:firstRow="1" w:lastRow="0" w:firstColumn="1" w:lastColumn="0" w:noHBand="0" w:noVBand="1"/>
        </w:tblPrEx>
        <w:trPr>
          <w:gridAfter w:val="1"/>
          <w:wAfter w:w="177" w:type="dxa"/>
        </w:trPr>
        <w:tc>
          <w:tcPr>
            <w:tcW w:w="3284" w:type="dxa"/>
            <w:gridSpan w:val="2"/>
            <w:shd w:val="clear" w:color="auto" w:fill="auto"/>
          </w:tcPr>
          <w:p w14:paraId="0A902F98" w14:textId="77777777" w:rsidR="009557D7" w:rsidRPr="00B55583" w:rsidRDefault="009B7DA0" w:rsidP="001909E7">
            <w:pPr>
              <w:jc w:val="right"/>
              <w:rPr>
                <w:b/>
                <w:color w:val="000000"/>
                <w:sz w:val="24"/>
                <w:lang w:val="ru-RU"/>
              </w:rPr>
            </w:pPr>
            <w:r>
              <w:rPr>
                <w:b/>
                <w:color w:val="000000"/>
                <w:lang w:val="ru-RU"/>
              </w:rPr>
              <w:lastRenderedPageBreak/>
              <w:br w:type="page"/>
            </w:r>
          </w:p>
        </w:tc>
        <w:tc>
          <w:tcPr>
            <w:tcW w:w="2778" w:type="dxa"/>
            <w:gridSpan w:val="2"/>
            <w:shd w:val="clear" w:color="auto" w:fill="auto"/>
          </w:tcPr>
          <w:p w14:paraId="587E87ED" w14:textId="77777777" w:rsidR="009557D7" w:rsidRPr="00B55583" w:rsidRDefault="009557D7" w:rsidP="001909E7">
            <w:pPr>
              <w:jc w:val="right"/>
              <w:rPr>
                <w:b/>
                <w:color w:val="000000"/>
                <w:sz w:val="24"/>
                <w:lang w:val="ru-RU"/>
              </w:rPr>
            </w:pPr>
          </w:p>
        </w:tc>
        <w:tc>
          <w:tcPr>
            <w:tcW w:w="3792" w:type="dxa"/>
            <w:shd w:val="clear" w:color="auto" w:fill="auto"/>
          </w:tcPr>
          <w:p w14:paraId="0931614C" w14:textId="77777777" w:rsidR="009557D7" w:rsidRPr="00B55583" w:rsidRDefault="009557D7" w:rsidP="009557D7">
            <w:pPr>
              <w:rPr>
                <w:b/>
                <w:color w:val="000000"/>
                <w:sz w:val="24"/>
                <w:lang w:val="ru-RU"/>
              </w:rPr>
            </w:pPr>
            <w:r w:rsidRPr="00B55583">
              <w:rPr>
                <w:b/>
                <w:color w:val="000000"/>
                <w:sz w:val="24"/>
                <w:lang w:val="ru-RU"/>
              </w:rPr>
              <w:t>Приложение №</w:t>
            </w:r>
            <w:r>
              <w:rPr>
                <w:b/>
                <w:color w:val="000000"/>
                <w:sz w:val="24"/>
                <w:lang w:val="ru-RU"/>
              </w:rPr>
              <w:t xml:space="preserve"> 4</w:t>
            </w:r>
          </w:p>
        </w:tc>
      </w:tr>
      <w:tr w:rsidR="009557D7" w:rsidRPr="003B029D" w14:paraId="138BB2BD" w14:textId="77777777" w:rsidTr="0002010C">
        <w:tblPrEx>
          <w:tblLook w:val="04A0" w:firstRow="1" w:lastRow="0" w:firstColumn="1" w:lastColumn="0" w:noHBand="0" w:noVBand="1"/>
        </w:tblPrEx>
        <w:trPr>
          <w:gridAfter w:val="1"/>
          <w:wAfter w:w="177" w:type="dxa"/>
        </w:trPr>
        <w:tc>
          <w:tcPr>
            <w:tcW w:w="3284" w:type="dxa"/>
            <w:gridSpan w:val="2"/>
            <w:shd w:val="clear" w:color="auto" w:fill="auto"/>
          </w:tcPr>
          <w:p w14:paraId="131AF077" w14:textId="77777777" w:rsidR="009557D7" w:rsidRPr="00B55583" w:rsidRDefault="009557D7" w:rsidP="001909E7">
            <w:pPr>
              <w:jc w:val="right"/>
              <w:rPr>
                <w:b/>
                <w:color w:val="000000"/>
                <w:sz w:val="24"/>
                <w:lang w:val="ru-RU"/>
              </w:rPr>
            </w:pPr>
          </w:p>
        </w:tc>
        <w:tc>
          <w:tcPr>
            <w:tcW w:w="2778" w:type="dxa"/>
            <w:gridSpan w:val="2"/>
            <w:shd w:val="clear" w:color="auto" w:fill="auto"/>
          </w:tcPr>
          <w:p w14:paraId="0B87D39C" w14:textId="77777777" w:rsidR="009557D7" w:rsidRPr="00B55583" w:rsidRDefault="009557D7" w:rsidP="001909E7">
            <w:pPr>
              <w:jc w:val="right"/>
              <w:rPr>
                <w:b/>
                <w:color w:val="000000"/>
                <w:sz w:val="24"/>
                <w:lang w:val="ru-RU"/>
              </w:rPr>
            </w:pPr>
          </w:p>
        </w:tc>
        <w:tc>
          <w:tcPr>
            <w:tcW w:w="3792" w:type="dxa"/>
            <w:shd w:val="clear" w:color="auto" w:fill="auto"/>
          </w:tcPr>
          <w:p w14:paraId="74CDBAFF" w14:textId="77777777" w:rsidR="009557D7" w:rsidRPr="00B55583" w:rsidRDefault="009557D7" w:rsidP="001909E7">
            <w:pPr>
              <w:rPr>
                <w:b/>
                <w:color w:val="000000"/>
                <w:sz w:val="24"/>
                <w:lang w:val="ru-RU"/>
              </w:rPr>
            </w:pPr>
            <w:r w:rsidRPr="00B55583">
              <w:rPr>
                <w:color w:val="000000"/>
                <w:sz w:val="24"/>
                <w:lang w:val="ru-RU"/>
              </w:rPr>
              <w:t>к Договору № __________</w:t>
            </w:r>
          </w:p>
        </w:tc>
      </w:tr>
      <w:tr w:rsidR="009557D7" w:rsidRPr="003B029D" w14:paraId="5E4F591C" w14:textId="77777777" w:rsidTr="0002010C">
        <w:tblPrEx>
          <w:tblLook w:val="04A0" w:firstRow="1" w:lastRow="0" w:firstColumn="1" w:lastColumn="0" w:noHBand="0" w:noVBand="1"/>
        </w:tblPrEx>
        <w:trPr>
          <w:gridAfter w:val="1"/>
          <w:wAfter w:w="177" w:type="dxa"/>
        </w:trPr>
        <w:tc>
          <w:tcPr>
            <w:tcW w:w="3284" w:type="dxa"/>
            <w:gridSpan w:val="2"/>
            <w:shd w:val="clear" w:color="auto" w:fill="auto"/>
          </w:tcPr>
          <w:p w14:paraId="7154B7ED" w14:textId="77777777" w:rsidR="009557D7" w:rsidRPr="00B55583" w:rsidRDefault="009557D7" w:rsidP="001909E7">
            <w:pPr>
              <w:jc w:val="right"/>
              <w:rPr>
                <w:b/>
                <w:color w:val="000000"/>
                <w:sz w:val="24"/>
                <w:lang w:val="ru-RU"/>
              </w:rPr>
            </w:pPr>
          </w:p>
        </w:tc>
        <w:tc>
          <w:tcPr>
            <w:tcW w:w="2778" w:type="dxa"/>
            <w:gridSpan w:val="2"/>
            <w:shd w:val="clear" w:color="auto" w:fill="auto"/>
          </w:tcPr>
          <w:p w14:paraId="5A20F2EF" w14:textId="77777777" w:rsidR="009557D7" w:rsidRPr="00B55583" w:rsidRDefault="009557D7" w:rsidP="001909E7">
            <w:pPr>
              <w:jc w:val="right"/>
              <w:rPr>
                <w:b/>
                <w:color w:val="000000"/>
                <w:sz w:val="24"/>
                <w:lang w:val="ru-RU"/>
              </w:rPr>
            </w:pPr>
          </w:p>
        </w:tc>
        <w:tc>
          <w:tcPr>
            <w:tcW w:w="3792" w:type="dxa"/>
            <w:shd w:val="clear" w:color="auto" w:fill="auto"/>
          </w:tcPr>
          <w:p w14:paraId="3D14B422" w14:textId="77777777" w:rsidR="009557D7" w:rsidRPr="00B55583" w:rsidRDefault="009557D7" w:rsidP="001909E7">
            <w:pPr>
              <w:rPr>
                <w:b/>
                <w:color w:val="000000"/>
                <w:sz w:val="24"/>
                <w:lang w:val="ru-RU"/>
              </w:rPr>
            </w:pPr>
            <w:r w:rsidRPr="00B55583">
              <w:rPr>
                <w:color w:val="000000"/>
                <w:sz w:val="24"/>
                <w:lang w:val="ru-RU"/>
              </w:rPr>
              <w:t>от «____» _____________ 20</w:t>
            </w:r>
            <w:r>
              <w:rPr>
                <w:color w:val="000000"/>
                <w:sz w:val="24"/>
                <w:lang w:val="ru-RU"/>
              </w:rPr>
              <w:t>_</w:t>
            </w:r>
            <w:r w:rsidRPr="00B55583">
              <w:rPr>
                <w:color w:val="000000"/>
                <w:sz w:val="24"/>
                <w:lang w:val="ru-RU"/>
              </w:rPr>
              <w:t>_ г</w:t>
            </w:r>
            <w:r>
              <w:rPr>
                <w:color w:val="000000"/>
                <w:sz w:val="24"/>
                <w:lang w:val="ru-RU"/>
              </w:rPr>
              <w:t>.</w:t>
            </w:r>
          </w:p>
        </w:tc>
      </w:tr>
    </w:tbl>
    <w:p w14:paraId="251A826E" w14:textId="25537864" w:rsidR="009B7DA0" w:rsidRPr="000C2F28" w:rsidRDefault="009B7DA0" w:rsidP="009B7DA0">
      <w:pPr>
        <w:spacing w:line="276" w:lineRule="auto"/>
        <w:rPr>
          <w:b/>
          <w:color w:val="000000"/>
          <w:lang w:val="ru-RU"/>
        </w:rPr>
      </w:pPr>
    </w:p>
    <w:p w14:paraId="050A8816" w14:textId="77777777" w:rsidR="00CF40D0" w:rsidRPr="00C508EA" w:rsidRDefault="00CF40D0" w:rsidP="00F23CFC">
      <w:pPr>
        <w:jc w:val="center"/>
        <w:rPr>
          <w:color w:val="000000"/>
          <w:sz w:val="24"/>
          <w:szCs w:val="24"/>
          <w:lang w:val="ru-RU"/>
        </w:rPr>
      </w:pPr>
      <w:r w:rsidRPr="000C2F28">
        <w:rPr>
          <w:b/>
          <w:color w:val="000000"/>
          <w:sz w:val="24"/>
          <w:szCs w:val="24"/>
          <w:lang w:val="ru-RU"/>
        </w:rPr>
        <w:t>Форма Акта</w:t>
      </w:r>
      <w:r w:rsidR="00CB2F48" w:rsidRPr="00C508EA">
        <w:rPr>
          <w:b/>
          <w:color w:val="000000"/>
          <w:sz w:val="24"/>
          <w:szCs w:val="24"/>
          <w:lang w:val="ru-RU"/>
        </w:rPr>
        <w:t xml:space="preserve"> </w:t>
      </w:r>
      <w:r w:rsidR="00C508EA">
        <w:rPr>
          <w:b/>
          <w:color w:val="000000"/>
          <w:sz w:val="24"/>
          <w:szCs w:val="24"/>
          <w:lang w:val="ru-RU"/>
        </w:rPr>
        <w:t xml:space="preserve">оказанных </w:t>
      </w:r>
      <w:r w:rsidR="00316C8F">
        <w:rPr>
          <w:b/>
          <w:color w:val="000000"/>
          <w:sz w:val="24"/>
          <w:szCs w:val="24"/>
          <w:lang w:val="ru-RU"/>
        </w:rPr>
        <w:t>У</w:t>
      </w:r>
      <w:r w:rsidR="00C508EA">
        <w:rPr>
          <w:b/>
          <w:color w:val="000000"/>
          <w:sz w:val="24"/>
          <w:szCs w:val="24"/>
          <w:lang w:val="ru-RU"/>
        </w:rPr>
        <w:t>слуг</w:t>
      </w:r>
    </w:p>
    <w:p w14:paraId="00136A78" w14:textId="77777777" w:rsidR="00CF40D0" w:rsidRPr="00E162E8" w:rsidRDefault="00CF40D0" w:rsidP="00F23CFC">
      <w:pPr>
        <w:rPr>
          <w:b/>
          <w:i/>
          <w:color w:val="000000"/>
          <w:lang w:val="ru-RU"/>
        </w:rPr>
      </w:pPr>
      <w:r w:rsidRPr="00E162E8">
        <w:rPr>
          <w:i/>
          <w:color w:val="000000"/>
          <w:lang w:val="ru-RU"/>
        </w:rPr>
        <w:t>Начало формы</w:t>
      </w:r>
      <w:r w:rsidRPr="00E162E8">
        <w:rPr>
          <w:b/>
          <w:i/>
          <w:color w:val="000000"/>
          <w:lang w:val="ru-RU"/>
        </w:rPr>
        <w:t xml:space="preserve"> </w:t>
      </w:r>
    </w:p>
    <w:p w14:paraId="03E83319" w14:textId="77777777" w:rsidR="00CF40D0" w:rsidRPr="000C2F28" w:rsidRDefault="00CF40D0" w:rsidP="00F23CFC">
      <w:pPr>
        <w:jc w:val="center"/>
        <w:rPr>
          <w:b/>
          <w:color w:val="000000"/>
          <w:lang w:val="ru-RU"/>
        </w:rPr>
      </w:pPr>
      <w:r w:rsidRPr="000C2F28">
        <w:rPr>
          <w:b/>
          <w:color w:val="000000"/>
          <w:lang w:val="ru-RU"/>
        </w:rPr>
        <w:t>АКТ</w:t>
      </w:r>
    </w:p>
    <w:p w14:paraId="7DFCEDB8" w14:textId="77777777" w:rsidR="00CF40D0" w:rsidRPr="000C2F28" w:rsidRDefault="00CF40D0" w:rsidP="00F23CFC">
      <w:pPr>
        <w:jc w:val="center"/>
        <w:rPr>
          <w:b/>
          <w:color w:val="000000"/>
          <w:lang w:val="ru-RU"/>
        </w:rPr>
      </w:pPr>
      <w:r w:rsidRPr="000C2F28">
        <w:rPr>
          <w:b/>
          <w:color w:val="000000"/>
          <w:lang w:val="ru-RU"/>
        </w:rPr>
        <w:t xml:space="preserve">оказанных </w:t>
      </w:r>
      <w:r w:rsidR="00316C8F">
        <w:rPr>
          <w:b/>
          <w:color w:val="000000"/>
          <w:lang w:val="ru-RU"/>
        </w:rPr>
        <w:t>У</w:t>
      </w:r>
      <w:r w:rsidRPr="000C2F28">
        <w:rPr>
          <w:b/>
          <w:color w:val="000000"/>
          <w:lang w:val="ru-RU"/>
        </w:rPr>
        <w:t>слуг</w:t>
      </w:r>
    </w:p>
    <w:p w14:paraId="6B3896B5" w14:textId="77777777" w:rsidR="00CF40D0" w:rsidRPr="000C2F28" w:rsidRDefault="00CF40D0" w:rsidP="00F23CFC">
      <w:pPr>
        <w:jc w:val="center"/>
        <w:rPr>
          <w:color w:val="000000"/>
          <w:lang w:val="ru-RU"/>
        </w:rPr>
      </w:pPr>
      <w:r w:rsidRPr="000C2F28">
        <w:rPr>
          <w:color w:val="000000"/>
          <w:lang w:val="ru-RU"/>
        </w:rPr>
        <w:t>по Договору</w:t>
      </w:r>
      <w:r w:rsidRPr="000C2F28">
        <w:rPr>
          <w:b/>
          <w:color w:val="000000"/>
          <w:lang w:val="ru-RU"/>
        </w:rPr>
        <w:t xml:space="preserve"> №____________ </w:t>
      </w:r>
      <w:r w:rsidRPr="000C2F28">
        <w:rPr>
          <w:color w:val="000000"/>
          <w:lang w:val="ru-RU"/>
        </w:rPr>
        <w:t>от «__</w:t>
      </w:r>
      <w:proofErr w:type="gramStart"/>
      <w:r w:rsidRPr="000C2F28">
        <w:rPr>
          <w:color w:val="000000"/>
          <w:lang w:val="ru-RU"/>
        </w:rPr>
        <w:t>_»_</w:t>
      </w:r>
      <w:proofErr w:type="gramEnd"/>
      <w:r w:rsidRPr="000C2F28">
        <w:rPr>
          <w:color w:val="000000"/>
          <w:lang w:val="ru-RU"/>
        </w:rPr>
        <w:t>________20__ г.</w:t>
      </w:r>
    </w:p>
    <w:p w14:paraId="74FA96E9" w14:textId="77777777" w:rsidR="00CF40D0" w:rsidRPr="000C2F28" w:rsidRDefault="00CF40D0" w:rsidP="00F23CFC">
      <w:pPr>
        <w:pStyle w:val="xl41"/>
        <w:pBdr>
          <w:right w:val="none" w:sz="0" w:space="0" w:color="auto"/>
        </w:pBdr>
        <w:spacing w:before="0" w:after="0"/>
        <w:outlineLvl w:val="0"/>
        <w:rPr>
          <w:rFonts w:ascii="Times New Roman" w:hAnsi="Times New Roman"/>
          <w:bCs/>
          <w:color w:val="000000"/>
        </w:rPr>
      </w:pPr>
      <w:r w:rsidRPr="000C2F28">
        <w:rPr>
          <w:rFonts w:ascii="Times New Roman" w:hAnsi="Times New Roman"/>
          <w:bCs/>
          <w:color w:val="000000"/>
        </w:rPr>
        <w:t>за период с «___» ___________ по «__</w:t>
      </w:r>
      <w:proofErr w:type="gramStart"/>
      <w:r w:rsidRPr="000C2F28">
        <w:rPr>
          <w:rFonts w:ascii="Times New Roman" w:hAnsi="Times New Roman"/>
          <w:bCs/>
          <w:color w:val="000000"/>
        </w:rPr>
        <w:t>_»  _</w:t>
      </w:r>
      <w:proofErr w:type="gramEnd"/>
      <w:r w:rsidRPr="000C2F28">
        <w:rPr>
          <w:rFonts w:ascii="Times New Roman" w:hAnsi="Times New Roman"/>
          <w:bCs/>
          <w:color w:val="000000"/>
        </w:rPr>
        <w:t>__________ 20__г.</w:t>
      </w:r>
    </w:p>
    <w:p w14:paraId="4C7C5DE8" w14:textId="77777777" w:rsidR="00CF40D0" w:rsidRPr="000C2F28" w:rsidRDefault="00CF40D0" w:rsidP="00F23CFC">
      <w:pPr>
        <w:pStyle w:val="xl41"/>
        <w:pBdr>
          <w:right w:val="none" w:sz="0" w:space="0" w:color="auto"/>
        </w:pBdr>
        <w:spacing w:before="0" w:after="0"/>
        <w:outlineLvl w:val="0"/>
        <w:rPr>
          <w:rFonts w:ascii="Times New Roman" w:hAnsi="Times New Roman"/>
          <w:bCs/>
          <w:color w:val="000000"/>
        </w:rPr>
      </w:pPr>
    </w:p>
    <w:p w14:paraId="5A2B7176" w14:textId="77777777" w:rsidR="00CF40D0" w:rsidRPr="000C2F28" w:rsidRDefault="00CF40D0" w:rsidP="00F23CFC">
      <w:pPr>
        <w:jc w:val="both"/>
        <w:rPr>
          <w:color w:val="000000"/>
          <w:sz w:val="22"/>
          <w:szCs w:val="22"/>
          <w:lang w:val="ru-RU"/>
        </w:rPr>
      </w:pPr>
      <w:r w:rsidRPr="000C2F28">
        <w:rPr>
          <w:color w:val="000000"/>
          <w:sz w:val="22"/>
          <w:szCs w:val="22"/>
          <w:lang w:val="ru-RU"/>
        </w:rPr>
        <w:t>г. Москва</w:t>
      </w:r>
      <w:r w:rsidRPr="000C2F28">
        <w:rPr>
          <w:color w:val="000000"/>
          <w:sz w:val="22"/>
          <w:szCs w:val="22"/>
          <w:lang w:val="ru-RU"/>
        </w:rPr>
        <w:tab/>
      </w:r>
      <w:r w:rsidRPr="000C2F28">
        <w:rPr>
          <w:color w:val="000000"/>
          <w:sz w:val="22"/>
          <w:szCs w:val="22"/>
          <w:lang w:val="ru-RU"/>
        </w:rPr>
        <w:tab/>
      </w:r>
      <w:r w:rsidRPr="000C2F28">
        <w:rPr>
          <w:color w:val="000000"/>
          <w:sz w:val="22"/>
          <w:szCs w:val="22"/>
          <w:lang w:val="ru-RU"/>
        </w:rPr>
        <w:tab/>
      </w:r>
      <w:r w:rsidRPr="000C2F28">
        <w:rPr>
          <w:color w:val="000000"/>
          <w:sz w:val="22"/>
          <w:szCs w:val="22"/>
          <w:lang w:val="ru-RU"/>
        </w:rPr>
        <w:tab/>
      </w:r>
      <w:r w:rsidRPr="000C2F28">
        <w:rPr>
          <w:color w:val="000000"/>
          <w:sz w:val="22"/>
          <w:szCs w:val="22"/>
          <w:lang w:val="ru-RU"/>
        </w:rPr>
        <w:tab/>
      </w:r>
      <w:r w:rsidRPr="000C2F28">
        <w:rPr>
          <w:color w:val="000000"/>
          <w:sz w:val="22"/>
          <w:szCs w:val="22"/>
          <w:lang w:val="ru-RU"/>
        </w:rPr>
        <w:tab/>
      </w:r>
      <w:r w:rsidRPr="000C2F28">
        <w:rPr>
          <w:color w:val="000000"/>
          <w:sz w:val="22"/>
          <w:szCs w:val="22"/>
          <w:lang w:val="ru-RU"/>
        </w:rPr>
        <w:tab/>
      </w:r>
      <w:r w:rsidRPr="000C2F28">
        <w:rPr>
          <w:color w:val="000000"/>
          <w:sz w:val="22"/>
          <w:szCs w:val="22"/>
          <w:lang w:val="ru-RU"/>
        </w:rPr>
        <w:tab/>
        <w:t xml:space="preserve">    </w:t>
      </w:r>
      <w:proofErr w:type="gramStart"/>
      <w:r w:rsidRPr="000C2F28">
        <w:rPr>
          <w:color w:val="000000"/>
          <w:sz w:val="22"/>
          <w:szCs w:val="22"/>
          <w:lang w:val="ru-RU"/>
        </w:rPr>
        <w:t xml:space="preserve">   «</w:t>
      </w:r>
      <w:proofErr w:type="gramEnd"/>
      <w:r w:rsidRPr="000C2F28">
        <w:rPr>
          <w:color w:val="000000"/>
          <w:sz w:val="22"/>
          <w:szCs w:val="22"/>
          <w:lang w:val="ru-RU"/>
        </w:rPr>
        <w:t>___» _________ 20__ г.</w:t>
      </w:r>
    </w:p>
    <w:p w14:paraId="4FAC9016" w14:textId="77777777" w:rsidR="00CF40D0" w:rsidRPr="000C2F28" w:rsidRDefault="00CF40D0" w:rsidP="00F23CFC">
      <w:pPr>
        <w:jc w:val="both"/>
        <w:rPr>
          <w:color w:val="000000"/>
          <w:sz w:val="22"/>
          <w:szCs w:val="22"/>
          <w:lang w:val="ru-RU"/>
        </w:rPr>
      </w:pPr>
    </w:p>
    <w:p w14:paraId="3B46B330" w14:textId="76CCD971" w:rsidR="00CF40D0" w:rsidRDefault="00CF40D0" w:rsidP="00F23CFC">
      <w:pPr>
        <w:jc w:val="both"/>
        <w:rPr>
          <w:color w:val="000000"/>
          <w:lang w:val="ru-RU"/>
        </w:rPr>
      </w:pPr>
      <w:r w:rsidRPr="000C2F28">
        <w:rPr>
          <w:color w:val="000000"/>
          <w:lang w:val="ru-RU"/>
        </w:rPr>
        <w:t>_________________</w:t>
      </w:r>
      <w:r w:rsidR="000E1A24">
        <w:rPr>
          <w:color w:val="000000"/>
          <w:lang w:val="ru-RU"/>
        </w:rPr>
        <w:t>_____________________</w:t>
      </w:r>
      <w:r w:rsidRPr="000C2F28">
        <w:rPr>
          <w:color w:val="000000"/>
          <w:lang w:val="ru-RU"/>
        </w:rPr>
        <w:t xml:space="preserve">, именуемое в дальнейшем </w:t>
      </w:r>
      <w:r w:rsidR="00903872">
        <w:rPr>
          <w:color w:val="000000"/>
          <w:lang w:val="ru-RU"/>
        </w:rPr>
        <w:t>«</w:t>
      </w:r>
      <w:r w:rsidRPr="000C2F28">
        <w:rPr>
          <w:color w:val="000000"/>
          <w:lang w:val="ru-RU"/>
        </w:rPr>
        <w:t>Оператор связи</w:t>
      </w:r>
      <w:r w:rsidR="00903872">
        <w:rPr>
          <w:color w:val="000000"/>
          <w:lang w:val="ru-RU"/>
        </w:rPr>
        <w:t>»</w:t>
      </w:r>
      <w:r w:rsidRPr="000C2F28">
        <w:rPr>
          <w:color w:val="000000"/>
          <w:lang w:val="ru-RU"/>
        </w:rPr>
        <w:t>, в лице ___________________________________</w:t>
      </w:r>
      <w:r w:rsidR="000E1A24">
        <w:rPr>
          <w:color w:val="000000"/>
          <w:lang w:val="ru-RU"/>
        </w:rPr>
        <w:t>___</w:t>
      </w:r>
      <w:r w:rsidRPr="000C2F28">
        <w:rPr>
          <w:color w:val="000000"/>
          <w:lang w:val="ru-RU"/>
        </w:rPr>
        <w:t>,</w:t>
      </w:r>
      <w:r w:rsidR="000E1A24">
        <w:rPr>
          <w:color w:val="000000"/>
          <w:lang w:val="ru-RU"/>
        </w:rPr>
        <w:t xml:space="preserve"> </w:t>
      </w:r>
      <w:r w:rsidRPr="000C2F28">
        <w:rPr>
          <w:color w:val="000000"/>
          <w:lang w:val="ru-RU"/>
        </w:rPr>
        <w:t>действующего на основан</w:t>
      </w:r>
      <w:r w:rsidR="000E1A24">
        <w:rPr>
          <w:color w:val="000000"/>
          <w:lang w:val="ru-RU"/>
        </w:rPr>
        <w:t>ии ____________</w:t>
      </w:r>
      <w:r w:rsidRPr="000C2F28">
        <w:rPr>
          <w:color w:val="000000"/>
          <w:lang w:val="ru-RU"/>
        </w:rPr>
        <w:t xml:space="preserve">, с одной стороны, и </w:t>
      </w:r>
      <w:r w:rsidR="0013323D" w:rsidRPr="004722C3">
        <w:rPr>
          <w:color w:val="000000"/>
          <w:lang w:val="ru-RU"/>
        </w:rPr>
        <w:t xml:space="preserve">федеральное государственное </w:t>
      </w:r>
      <w:r w:rsidR="005E0199">
        <w:rPr>
          <w:color w:val="000000"/>
          <w:lang w:val="ru-RU"/>
        </w:rPr>
        <w:t>бюджетное</w:t>
      </w:r>
      <w:r w:rsidR="0013323D" w:rsidRPr="004722C3">
        <w:rPr>
          <w:color w:val="000000"/>
          <w:lang w:val="ru-RU"/>
        </w:rPr>
        <w:t xml:space="preserve"> </w:t>
      </w:r>
      <w:r w:rsidR="005E0199">
        <w:rPr>
          <w:color w:val="000000"/>
          <w:lang w:val="ru-RU"/>
        </w:rPr>
        <w:t>учреждение</w:t>
      </w:r>
      <w:r w:rsidR="0013323D" w:rsidRPr="004722C3">
        <w:rPr>
          <w:color w:val="000000"/>
          <w:lang w:val="ru-RU"/>
        </w:rPr>
        <w:t xml:space="preserve"> «Ордена Трудового Красного Знамени Российский научно-исследовательский институт радио имени М.И. Кривошеева» (ФГ</w:t>
      </w:r>
      <w:r w:rsidR="005E0199">
        <w:rPr>
          <w:color w:val="000000"/>
          <w:lang w:val="ru-RU"/>
        </w:rPr>
        <w:t>БУ</w:t>
      </w:r>
      <w:r w:rsidR="0013323D" w:rsidRPr="004722C3">
        <w:rPr>
          <w:color w:val="000000"/>
          <w:lang w:val="ru-RU"/>
        </w:rPr>
        <w:t xml:space="preserve"> НИИР)</w:t>
      </w:r>
      <w:r w:rsidRPr="000C2F28">
        <w:rPr>
          <w:color w:val="000000"/>
          <w:lang w:val="ru-RU"/>
        </w:rPr>
        <w:t xml:space="preserve">, именуемое в дальнейшем </w:t>
      </w:r>
      <w:r w:rsidR="00903872">
        <w:rPr>
          <w:color w:val="000000"/>
          <w:lang w:val="ru-RU"/>
        </w:rPr>
        <w:t>«</w:t>
      </w:r>
      <w:r w:rsidRPr="000C2F28">
        <w:rPr>
          <w:color w:val="000000"/>
          <w:lang w:val="ru-RU"/>
        </w:rPr>
        <w:t>Оператор БДПН</w:t>
      </w:r>
      <w:r w:rsidR="00903872">
        <w:rPr>
          <w:color w:val="000000"/>
          <w:lang w:val="ru-RU"/>
        </w:rPr>
        <w:t>»</w:t>
      </w:r>
      <w:r w:rsidRPr="000C2F28">
        <w:rPr>
          <w:color w:val="000000"/>
          <w:lang w:val="ru-RU"/>
        </w:rPr>
        <w:t xml:space="preserve">, </w:t>
      </w:r>
      <w:r w:rsidR="009E6148" w:rsidRPr="000C2F28">
        <w:rPr>
          <w:color w:val="000000"/>
          <w:lang w:val="ru-RU"/>
        </w:rPr>
        <w:t>в лице</w:t>
      </w:r>
      <w:r w:rsidR="000E1A24">
        <w:rPr>
          <w:color w:val="000000"/>
          <w:lang w:val="ru-RU"/>
        </w:rPr>
        <w:t xml:space="preserve"> ___________</w:t>
      </w:r>
      <w:r w:rsidR="009E6148" w:rsidRPr="000C2F28">
        <w:rPr>
          <w:color w:val="000000"/>
          <w:lang w:val="ru-RU"/>
        </w:rPr>
        <w:t xml:space="preserve">, </w:t>
      </w:r>
      <w:r w:rsidR="009E6148" w:rsidRPr="009E6148">
        <w:rPr>
          <w:color w:val="000000"/>
          <w:lang w:val="ru-RU"/>
        </w:rPr>
        <w:t>действующего на основании</w:t>
      </w:r>
      <w:r w:rsidR="000E1A24">
        <w:rPr>
          <w:color w:val="000000"/>
          <w:lang w:val="ru-RU"/>
        </w:rPr>
        <w:t>________</w:t>
      </w:r>
      <w:r w:rsidR="009E6148" w:rsidRPr="009E6148">
        <w:rPr>
          <w:color w:val="000000"/>
          <w:lang w:val="ru-RU"/>
        </w:rPr>
        <w:t>,</w:t>
      </w:r>
      <w:r w:rsidR="009E6148" w:rsidRPr="000C2F28">
        <w:rPr>
          <w:color w:val="000000"/>
          <w:lang w:val="ru-RU"/>
        </w:rPr>
        <w:t xml:space="preserve"> </w:t>
      </w:r>
      <w:r w:rsidRPr="000C2F28">
        <w:rPr>
          <w:color w:val="000000"/>
          <w:lang w:val="ru-RU"/>
        </w:rPr>
        <w:t>с другой стороны,</w:t>
      </w:r>
      <w:r w:rsidRPr="001323CB">
        <w:rPr>
          <w:color w:val="000000"/>
          <w:lang w:val="ru-RU"/>
        </w:rPr>
        <w:t xml:space="preserve"> составили настоящий Акт о нижеследующем: </w:t>
      </w:r>
    </w:p>
    <w:p w14:paraId="225510EE" w14:textId="77777777" w:rsidR="001443B7" w:rsidRPr="005A789F" w:rsidRDefault="001443B7" w:rsidP="001443B7">
      <w:pPr>
        <w:pStyle w:val="xl41"/>
        <w:pBdr>
          <w:right w:val="none" w:sz="0" w:space="0" w:color="auto"/>
        </w:pBdr>
        <w:spacing w:before="0" w:after="0"/>
        <w:jc w:val="both"/>
        <w:outlineLvl w:val="0"/>
        <w:rPr>
          <w:rFonts w:ascii="Times New Roman" w:hAnsi="Times New Roman"/>
          <w:b w:val="0"/>
          <w:bCs/>
          <w:color w:val="000000"/>
          <w:sz w:val="16"/>
          <w:szCs w:val="16"/>
        </w:rPr>
      </w:pPr>
    </w:p>
    <w:p w14:paraId="347741CB" w14:textId="77777777" w:rsidR="001443B7" w:rsidRDefault="001443B7" w:rsidP="001443B7">
      <w:pPr>
        <w:pStyle w:val="xl41"/>
        <w:numPr>
          <w:ilvl w:val="0"/>
          <w:numId w:val="24"/>
        </w:numPr>
        <w:pBdr>
          <w:right w:val="none" w:sz="0" w:space="0" w:color="auto"/>
        </w:pBdr>
        <w:spacing w:before="0" w:after="0"/>
        <w:jc w:val="both"/>
        <w:outlineLvl w:val="0"/>
        <w:rPr>
          <w:rFonts w:ascii="Times New Roman" w:hAnsi="Times New Roman"/>
          <w:b w:val="0"/>
          <w:bCs/>
          <w:color w:val="000000"/>
          <w:sz w:val="22"/>
          <w:szCs w:val="22"/>
        </w:rPr>
      </w:pPr>
      <w:r w:rsidRPr="001443B7">
        <w:rPr>
          <w:rFonts w:ascii="Times New Roman" w:hAnsi="Times New Roman"/>
          <w:b w:val="0"/>
          <w:bCs/>
          <w:color w:val="000000"/>
          <w:sz w:val="22"/>
          <w:szCs w:val="22"/>
        </w:rPr>
        <w:t xml:space="preserve">Оператор БДПН оказал, а Оператор связи принял </w:t>
      </w:r>
      <w:r w:rsidR="00144916">
        <w:rPr>
          <w:rFonts w:ascii="Times New Roman" w:hAnsi="Times New Roman"/>
          <w:b w:val="0"/>
          <w:bCs/>
          <w:color w:val="000000"/>
          <w:sz w:val="22"/>
          <w:szCs w:val="22"/>
        </w:rPr>
        <w:t xml:space="preserve">следующие </w:t>
      </w:r>
      <w:r w:rsidR="00D810D9">
        <w:rPr>
          <w:rFonts w:ascii="Times New Roman" w:hAnsi="Times New Roman"/>
          <w:b w:val="0"/>
          <w:bCs/>
          <w:color w:val="000000"/>
          <w:sz w:val="22"/>
          <w:szCs w:val="22"/>
        </w:rPr>
        <w:t>У</w:t>
      </w:r>
      <w:r w:rsidRPr="001443B7">
        <w:rPr>
          <w:rFonts w:ascii="Times New Roman" w:hAnsi="Times New Roman"/>
          <w:b w:val="0"/>
          <w:bCs/>
          <w:color w:val="000000"/>
          <w:sz w:val="22"/>
          <w:szCs w:val="22"/>
        </w:rPr>
        <w:t>слуги</w:t>
      </w:r>
      <w:r>
        <w:rPr>
          <w:rFonts w:ascii="Times New Roman" w:hAnsi="Times New Roman"/>
          <w:b w:val="0"/>
          <w:bCs/>
          <w:color w:val="000000"/>
          <w:sz w:val="22"/>
          <w:szCs w:val="22"/>
        </w:rPr>
        <w:t>:</w:t>
      </w:r>
    </w:p>
    <w:tbl>
      <w:tblPr>
        <w:tblpPr w:leftFromText="180" w:rightFromText="180" w:vertAnchor="text" w:horzAnchor="margin" w:tblpXSpec="center" w:tblpY="178"/>
        <w:tblW w:w="9261" w:type="dxa"/>
        <w:tblLayout w:type="fixed"/>
        <w:tblLook w:val="04A0" w:firstRow="1" w:lastRow="0" w:firstColumn="1" w:lastColumn="0" w:noHBand="0" w:noVBand="1"/>
      </w:tblPr>
      <w:tblGrid>
        <w:gridCol w:w="468"/>
        <w:gridCol w:w="2617"/>
        <w:gridCol w:w="1134"/>
        <w:gridCol w:w="1217"/>
        <w:gridCol w:w="1275"/>
        <w:gridCol w:w="1276"/>
        <w:gridCol w:w="1274"/>
      </w:tblGrid>
      <w:tr w:rsidR="002C68F0" w:rsidRPr="00FF1430" w14:paraId="2AA172AE" w14:textId="77777777" w:rsidTr="000E1A24">
        <w:trPr>
          <w:trHeight w:val="898"/>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5E23DF96" w14:textId="77777777" w:rsidR="002C68F0" w:rsidRPr="000C2F28" w:rsidRDefault="002C68F0" w:rsidP="004213B7">
            <w:pPr>
              <w:ind w:right="-30"/>
              <w:jc w:val="center"/>
              <w:rPr>
                <w:b/>
                <w:bCs/>
                <w:color w:val="000000"/>
                <w:sz w:val="18"/>
                <w:szCs w:val="18"/>
                <w:lang w:val="ru-RU"/>
              </w:rPr>
            </w:pPr>
            <w:r w:rsidRPr="00BA59F0">
              <w:rPr>
                <w:b/>
                <w:bCs/>
                <w:color w:val="000000"/>
                <w:sz w:val="16"/>
                <w:szCs w:val="16"/>
              </w:rPr>
              <w:t>№</w:t>
            </w:r>
            <w:r>
              <w:rPr>
                <w:b/>
                <w:bCs/>
                <w:color w:val="000000"/>
                <w:sz w:val="16"/>
                <w:szCs w:val="16"/>
                <w:lang w:val="ru-RU"/>
              </w:rPr>
              <w:t xml:space="preserve"> </w:t>
            </w:r>
            <w:r w:rsidRPr="00BA59F0">
              <w:rPr>
                <w:b/>
                <w:bCs/>
                <w:color w:val="000000"/>
                <w:sz w:val="16"/>
                <w:szCs w:val="16"/>
              </w:rPr>
              <w:t>п/п</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21456B57" w14:textId="77777777" w:rsidR="002C68F0" w:rsidRPr="000C2F28" w:rsidRDefault="002C68F0" w:rsidP="004213B7">
            <w:pPr>
              <w:jc w:val="center"/>
              <w:rPr>
                <w:b/>
                <w:bCs/>
                <w:color w:val="000000"/>
                <w:sz w:val="18"/>
                <w:szCs w:val="18"/>
              </w:rPr>
            </w:pPr>
            <w:proofErr w:type="spellStart"/>
            <w:r w:rsidRPr="000C2F28">
              <w:rPr>
                <w:b/>
                <w:bCs/>
                <w:color w:val="000000"/>
                <w:sz w:val="18"/>
                <w:szCs w:val="18"/>
              </w:rPr>
              <w:t>Наименование</w:t>
            </w:r>
            <w:proofErr w:type="spellEnd"/>
            <w:r w:rsidRPr="000C2F28">
              <w:rPr>
                <w:b/>
                <w:bCs/>
                <w:color w:val="000000"/>
                <w:sz w:val="18"/>
                <w:szCs w:val="18"/>
              </w:rPr>
              <w:t xml:space="preserve"> </w:t>
            </w:r>
            <w:r>
              <w:rPr>
                <w:b/>
                <w:bCs/>
                <w:color w:val="000000"/>
                <w:sz w:val="18"/>
                <w:szCs w:val="18"/>
                <w:lang w:val="ru-RU"/>
              </w:rPr>
              <w:t>У</w:t>
            </w:r>
            <w:proofErr w:type="spellStart"/>
            <w:r w:rsidRPr="000C2F28">
              <w:rPr>
                <w:b/>
                <w:bCs/>
                <w:color w:val="000000"/>
                <w:sz w:val="18"/>
                <w:szCs w:val="18"/>
              </w:rPr>
              <w:t>слуг</w:t>
            </w:r>
            <w:proofErr w:type="spellEnd"/>
          </w:p>
        </w:tc>
        <w:tc>
          <w:tcPr>
            <w:tcW w:w="1134" w:type="dxa"/>
            <w:tcBorders>
              <w:top w:val="single" w:sz="8" w:space="0" w:color="auto"/>
              <w:left w:val="single" w:sz="4" w:space="0" w:color="auto"/>
              <w:bottom w:val="single" w:sz="4" w:space="0" w:color="auto"/>
              <w:right w:val="single" w:sz="8" w:space="0" w:color="auto"/>
            </w:tcBorders>
            <w:shd w:val="clear" w:color="auto" w:fill="auto"/>
            <w:vAlign w:val="center"/>
          </w:tcPr>
          <w:p w14:paraId="7F33A704" w14:textId="77777777" w:rsidR="002C68F0" w:rsidRPr="000C2F28" w:rsidRDefault="002C68F0" w:rsidP="004213B7">
            <w:pPr>
              <w:jc w:val="center"/>
              <w:rPr>
                <w:b/>
                <w:bCs/>
                <w:color w:val="000000"/>
                <w:sz w:val="18"/>
                <w:szCs w:val="18"/>
                <w:lang w:val="ru-RU"/>
              </w:rPr>
            </w:pPr>
            <w:r>
              <w:rPr>
                <w:b/>
                <w:bCs/>
                <w:color w:val="000000"/>
                <w:sz w:val="18"/>
                <w:szCs w:val="18"/>
                <w:lang w:val="ru-RU"/>
              </w:rPr>
              <w:t>О</w:t>
            </w:r>
            <w:r w:rsidRPr="000C2F28">
              <w:rPr>
                <w:b/>
                <w:bCs/>
                <w:color w:val="000000"/>
                <w:sz w:val="18"/>
                <w:szCs w:val="18"/>
                <w:lang w:val="ru-RU"/>
              </w:rPr>
              <w:t xml:space="preserve">бъем оказанных </w:t>
            </w:r>
            <w:r>
              <w:rPr>
                <w:b/>
                <w:bCs/>
                <w:color w:val="000000"/>
                <w:sz w:val="18"/>
                <w:szCs w:val="18"/>
                <w:lang w:val="ru-RU"/>
              </w:rPr>
              <w:t>У</w:t>
            </w:r>
            <w:r w:rsidRPr="000C2F28">
              <w:rPr>
                <w:b/>
                <w:bCs/>
                <w:color w:val="000000"/>
                <w:sz w:val="18"/>
                <w:szCs w:val="18"/>
                <w:lang w:val="ru-RU"/>
              </w:rPr>
              <w:t>слуг</w:t>
            </w:r>
            <w:r>
              <w:rPr>
                <w:b/>
                <w:bCs/>
                <w:color w:val="000000"/>
                <w:sz w:val="18"/>
                <w:szCs w:val="18"/>
                <w:lang w:val="ru-RU"/>
              </w:rPr>
              <w:t>, шт.</w:t>
            </w:r>
          </w:p>
        </w:tc>
        <w:tc>
          <w:tcPr>
            <w:tcW w:w="1217" w:type="dxa"/>
            <w:tcBorders>
              <w:top w:val="single" w:sz="8" w:space="0" w:color="auto"/>
              <w:left w:val="single" w:sz="8" w:space="0" w:color="auto"/>
              <w:bottom w:val="single" w:sz="4" w:space="0" w:color="auto"/>
              <w:right w:val="single" w:sz="8" w:space="0" w:color="auto"/>
            </w:tcBorders>
            <w:shd w:val="clear" w:color="auto" w:fill="auto"/>
            <w:vAlign w:val="center"/>
          </w:tcPr>
          <w:p w14:paraId="7B9B506A" w14:textId="77777777" w:rsidR="002C68F0" w:rsidRPr="000C2F28" w:rsidRDefault="002C68F0" w:rsidP="004213B7">
            <w:pPr>
              <w:jc w:val="center"/>
              <w:rPr>
                <w:b/>
                <w:bCs/>
                <w:color w:val="000000"/>
                <w:sz w:val="18"/>
                <w:szCs w:val="18"/>
                <w:lang w:val="ru-RU"/>
              </w:rPr>
            </w:pPr>
            <w:r w:rsidRPr="000C2F28">
              <w:rPr>
                <w:b/>
                <w:bCs/>
                <w:color w:val="000000"/>
                <w:sz w:val="18"/>
                <w:szCs w:val="18"/>
                <w:lang w:val="ru-RU"/>
              </w:rPr>
              <w:t xml:space="preserve">Стоимость </w:t>
            </w:r>
            <w:r>
              <w:rPr>
                <w:b/>
                <w:bCs/>
                <w:color w:val="000000"/>
                <w:sz w:val="18"/>
                <w:szCs w:val="18"/>
                <w:lang w:val="ru-RU"/>
              </w:rPr>
              <w:t xml:space="preserve">одной </w:t>
            </w:r>
            <w:r w:rsidRPr="000C2F28">
              <w:rPr>
                <w:b/>
                <w:bCs/>
                <w:color w:val="000000"/>
                <w:sz w:val="18"/>
                <w:szCs w:val="18"/>
                <w:lang w:val="ru-RU"/>
              </w:rPr>
              <w:t>услуги, руб./</w:t>
            </w:r>
            <w:r>
              <w:rPr>
                <w:b/>
                <w:bCs/>
                <w:color w:val="000000"/>
                <w:sz w:val="18"/>
                <w:szCs w:val="18"/>
                <w:lang w:val="ru-RU"/>
              </w:rPr>
              <w:t>шт</w:t>
            </w:r>
            <w:r w:rsidRPr="000C2F28">
              <w:rPr>
                <w:b/>
                <w:bCs/>
                <w:color w:val="000000"/>
                <w:sz w:val="18"/>
                <w:szCs w:val="18"/>
                <w:lang w:val="ru-RU"/>
              </w:rPr>
              <w:t>.</w:t>
            </w:r>
          </w:p>
        </w:tc>
        <w:tc>
          <w:tcPr>
            <w:tcW w:w="1275" w:type="dxa"/>
            <w:tcBorders>
              <w:top w:val="single" w:sz="8" w:space="0" w:color="auto"/>
              <w:left w:val="single" w:sz="8" w:space="0" w:color="auto"/>
              <w:bottom w:val="single" w:sz="4" w:space="0" w:color="auto"/>
              <w:right w:val="single" w:sz="8" w:space="0" w:color="auto"/>
            </w:tcBorders>
            <w:shd w:val="clear" w:color="auto" w:fill="auto"/>
            <w:vAlign w:val="center"/>
          </w:tcPr>
          <w:p w14:paraId="1068FE67" w14:textId="77777777" w:rsidR="002C68F0" w:rsidRPr="000C2F28" w:rsidRDefault="002C68F0" w:rsidP="004213B7">
            <w:pPr>
              <w:jc w:val="center"/>
              <w:rPr>
                <w:b/>
                <w:bCs/>
                <w:color w:val="000000"/>
                <w:sz w:val="18"/>
                <w:szCs w:val="18"/>
                <w:lang w:val="ru-RU"/>
              </w:rPr>
            </w:pPr>
            <w:r w:rsidRPr="000C2F28">
              <w:rPr>
                <w:b/>
                <w:bCs/>
                <w:color w:val="000000"/>
                <w:sz w:val="18"/>
                <w:szCs w:val="18"/>
                <w:lang w:val="ru-RU"/>
              </w:rPr>
              <w:t xml:space="preserve">Стоимость </w:t>
            </w:r>
            <w:r>
              <w:rPr>
                <w:b/>
                <w:bCs/>
                <w:color w:val="000000"/>
                <w:sz w:val="18"/>
                <w:szCs w:val="18"/>
                <w:lang w:val="ru-RU"/>
              </w:rPr>
              <w:t>У</w:t>
            </w:r>
            <w:r w:rsidRPr="000C2F28">
              <w:rPr>
                <w:b/>
                <w:bCs/>
                <w:color w:val="000000"/>
                <w:sz w:val="18"/>
                <w:szCs w:val="18"/>
                <w:lang w:val="ru-RU"/>
              </w:rPr>
              <w:t>слуг без НДС, руб.</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tcPr>
          <w:p w14:paraId="26F46DB1" w14:textId="1E62DACB" w:rsidR="002C68F0" w:rsidRPr="00ED5B94" w:rsidRDefault="002C68F0" w:rsidP="007E5925">
            <w:pPr>
              <w:jc w:val="center"/>
              <w:rPr>
                <w:b/>
                <w:bCs/>
                <w:color w:val="000000"/>
                <w:sz w:val="18"/>
                <w:szCs w:val="18"/>
                <w:lang w:val="ru-RU"/>
              </w:rPr>
            </w:pPr>
            <w:r w:rsidRPr="00ED5B94">
              <w:rPr>
                <w:b/>
                <w:bCs/>
                <w:color w:val="000000"/>
                <w:sz w:val="18"/>
                <w:szCs w:val="18"/>
                <w:lang w:val="ru-RU"/>
              </w:rPr>
              <w:t>НДС</w:t>
            </w:r>
            <w:r w:rsidR="005B2713">
              <w:rPr>
                <w:b/>
                <w:bCs/>
                <w:color w:val="000000"/>
                <w:sz w:val="18"/>
                <w:szCs w:val="18"/>
                <w:lang w:val="ru-RU"/>
              </w:rPr>
              <w:t xml:space="preserve"> (20%)</w:t>
            </w:r>
            <w:r w:rsidRPr="00ED5B94">
              <w:rPr>
                <w:b/>
                <w:bCs/>
                <w:color w:val="000000"/>
                <w:sz w:val="18"/>
                <w:szCs w:val="18"/>
                <w:lang w:val="ru-RU"/>
              </w:rPr>
              <w:t>, руб.</w:t>
            </w:r>
          </w:p>
        </w:tc>
        <w:tc>
          <w:tcPr>
            <w:tcW w:w="1274" w:type="dxa"/>
            <w:tcBorders>
              <w:top w:val="single" w:sz="8" w:space="0" w:color="auto"/>
              <w:left w:val="single" w:sz="8" w:space="0" w:color="auto"/>
              <w:bottom w:val="single" w:sz="4" w:space="0" w:color="auto"/>
              <w:right w:val="single" w:sz="8" w:space="0" w:color="auto"/>
            </w:tcBorders>
            <w:shd w:val="clear" w:color="auto" w:fill="auto"/>
            <w:vAlign w:val="center"/>
          </w:tcPr>
          <w:p w14:paraId="0A20E297" w14:textId="77777777" w:rsidR="002C68F0" w:rsidRPr="000C2F28" w:rsidRDefault="002C68F0" w:rsidP="004213B7">
            <w:pPr>
              <w:jc w:val="center"/>
              <w:rPr>
                <w:b/>
                <w:bCs/>
                <w:color w:val="000000"/>
                <w:sz w:val="18"/>
                <w:szCs w:val="18"/>
                <w:lang w:val="ru-RU"/>
              </w:rPr>
            </w:pPr>
            <w:r w:rsidRPr="000C2F28">
              <w:rPr>
                <w:b/>
                <w:bCs/>
                <w:color w:val="000000"/>
                <w:sz w:val="18"/>
                <w:szCs w:val="18"/>
                <w:lang w:val="ru-RU"/>
              </w:rPr>
              <w:t xml:space="preserve">Стоимость </w:t>
            </w:r>
            <w:r>
              <w:rPr>
                <w:b/>
                <w:bCs/>
                <w:color w:val="000000"/>
                <w:sz w:val="18"/>
                <w:szCs w:val="18"/>
                <w:lang w:val="ru-RU"/>
              </w:rPr>
              <w:t>У</w:t>
            </w:r>
            <w:r w:rsidRPr="000C2F28">
              <w:rPr>
                <w:b/>
                <w:bCs/>
                <w:color w:val="000000"/>
                <w:sz w:val="18"/>
                <w:szCs w:val="18"/>
                <w:lang w:val="ru-RU"/>
              </w:rPr>
              <w:t>слуг с НДС, руб.</w:t>
            </w:r>
          </w:p>
        </w:tc>
      </w:tr>
      <w:tr w:rsidR="002C68F0" w:rsidRPr="00FF1430" w14:paraId="2ECFEF19" w14:textId="77777777" w:rsidTr="000E1A24">
        <w:trPr>
          <w:trHeight w:val="933"/>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0EB93D0E" w14:textId="77777777" w:rsidR="002C68F0" w:rsidRPr="00ED5B94" w:rsidRDefault="002C68F0" w:rsidP="004213B7">
            <w:pPr>
              <w:jc w:val="center"/>
              <w:rPr>
                <w:color w:val="000000"/>
                <w:sz w:val="18"/>
                <w:szCs w:val="18"/>
                <w:lang w:val="ru-RU"/>
              </w:rPr>
            </w:pPr>
            <w:r w:rsidRPr="00ED5B94">
              <w:rPr>
                <w:color w:val="000000"/>
                <w:sz w:val="18"/>
                <w:szCs w:val="18"/>
                <w:lang w:val="ru-RU"/>
              </w:rPr>
              <w:t>1</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7367EC45" w14:textId="77777777" w:rsidR="002C68F0" w:rsidRPr="000C2F28" w:rsidRDefault="002C68F0" w:rsidP="004213B7">
            <w:pPr>
              <w:rPr>
                <w:color w:val="000000"/>
                <w:sz w:val="18"/>
                <w:szCs w:val="18"/>
                <w:lang w:val="ru-RU"/>
              </w:rPr>
            </w:pPr>
            <w:r w:rsidRPr="000C2F28">
              <w:rPr>
                <w:color w:val="000000"/>
                <w:sz w:val="18"/>
                <w:szCs w:val="18"/>
                <w:lang w:val="ru-RU"/>
              </w:rPr>
              <w:t>Услуг</w:t>
            </w:r>
            <w:r>
              <w:rPr>
                <w:color w:val="000000"/>
                <w:sz w:val="18"/>
                <w:szCs w:val="18"/>
                <w:lang w:val="ru-RU"/>
              </w:rPr>
              <w:t>и</w:t>
            </w:r>
            <w:r w:rsidRPr="000C2F28">
              <w:rPr>
                <w:color w:val="000000"/>
                <w:sz w:val="18"/>
                <w:szCs w:val="18"/>
                <w:lang w:val="ru-RU"/>
              </w:rPr>
              <w:t xml:space="preserve"> </w:t>
            </w:r>
            <w:r w:rsidRPr="000C2F28">
              <w:rPr>
                <w:bCs/>
                <w:color w:val="000000"/>
                <w:lang w:val="ru-RU"/>
              </w:rPr>
              <w:t>внесения изменений в</w:t>
            </w:r>
            <w:r w:rsidRPr="000C2F28">
              <w:rPr>
                <w:color w:val="000000"/>
                <w:lang w:val="ru-RU"/>
              </w:rPr>
              <w:t xml:space="preserve"> базу данных перенесенных</w:t>
            </w:r>
            <w:r>
              <w:rPr>
                <w:color w:val="000000"/>
                <w:lang w:val="ru-RU"/>
              </w:rPr>
              <w:t xml:space="preserve"> </w:t>
            </w:r>
            <w:r w:rsidRPr="000C2F28">
              <w:rPr>
                <w:color w:val="000000"/>
                <w:lang w:val="ru-RU"/>
              </w:rPr>
              <w:t>абонентских номеров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DFF705" w14:textId="77777777" w:rsidR="002C68F0" w:rsidRPr="002C68F0" w:rsidRDefault="002C68F0" w:rsidP="004213B7">
            <w:pPr>
              <w:jc w:val="center"/>
              <w:rPr>
                <w:color w:val="000000"/>
                <w:sz w:val="18"/>
                <w:szCs w:val="18"/>
                <w:lang w:val="ru-RU"/>
              </w:rPr>
            </w:pP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4F1460A5" w14:textId="77777777" w:rsidR="002C68F0" w:rsidRPr="002C68F0" w:rsidRDefault="002C68F0" w:rsidP="004213B7">
            <w:pPr>
              <w:jc w:val="center"/>
              <w:rPr>
                <w:color w:val="000000"/>
                <w:sz w:val="18"/>
                <w:szCs w:val="18"/>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CC6E16" w14:textId="77777777" w:rsidR="002C68F0" w:rsidRPr="002C68F0" w:rsidRDefault="002C68F0" w:rsidP="004213B7">
            <w:pPr>
              <w:jc w:val="center"/>
              <w:rPr>
                <w:color w:val="000000"/>
                <w:sz w:val="18"/>
                <w:szCs w:val="18"/>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A81B28" w14:textId="77777777" w:rsidR="002C68F0" w:rsidRPr="002C68F0" w:rsidRDefault="002C68F0" w:rsidP="004213B7">
            <w:pPr>
              <w:jc w:val="center"/>
              <w:rPr>
                <w:color w:val="000000"/>
                <w:sz w:val="18"/>
                <w:szCs w:val="18"/>
                <w:lang w:val="ru-RU"/>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6AD36" w14:textId="77777777" w:rsidR="002C68F0" w:rsidRPr="002C68F0" w:rsidRDefault="002C68F0" w:rsidP="004213B7">
            <w:pPr>
              <w:jc w:val="center"/>
              <w:rPr>
                <w:color w:val="000000"/>
                <w:sz w:val="18"/>
                <w:szCs w:val="18"/>
                <w:lang w:val="ru-RU"/>
              </w:rPr>
            </w:pPr>
          </w:p>
        </w:tc>
      </w:tr>
      <w:tr w:rsidR="002C68F0" w:rsidRPr="00FF1430" w14:paraId="1CCECE7A" w14:textId="77777777" w:rsidTr="005A789F">
        <w:trPr>
          <w:trHeight w:val="262"/>
        </w:trPr>
        <w:tc>
          <w:tcPr>
            <w:tcW w:w="6711" w:type="dxa"/>
            <w:gridSpan w:val="5"/>
            <w:tcBorders>
              <w:top w:val="nil"/>
              <w:left w:val="single" w:sz="8" w:space="0" w:color="auto"/>
              <w:bottom w:val="single" w:sz="4" w:space="0" w:color="auto"/>
              <w:right w:val="single" w:sz="4" w:space="0" w:color="auto"/>
            </w:tcBorders>
            <w:shd w:val="clear" w:color="auto" w:fill="auto"/>
            <w:vAlign w:val="center"/>
          </w:tcPr>
          <w:p w14:paraId="7A145CEF" w14:textId="77777777" w:rsidR="002C68F0" w:rsidRPr="002C68F0" w:rsidRDefault="002C68F0" w:rsidP="004213B7">
            <w:pPr>
              <w:jc w:val="center"/>
              <w:rPr>
                <w:color w:val="000000"/>
                <w:sz w:val="18"/>
                <w:szCs w:val="18"/>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3E2845" w14:textId="77777777" w:rsidR="002C68F0" w:rsidRPr="002C68F0" w:rsidRDefault="002C68F0" w:rsidP="004213B7">
            <w:pPr>
              <w:jc w:val="center"/>
              <w:rPr>
                <w:color w:val="000000"/>
                <w:sz w:val="18"/>
                <w:szCs w:val="18"/>
                <w:lang w:val="ru-RU"/>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BCB30" w14:textId="77777777" w:rsidR="002C68F0" w:rsidRPr="002C68F0" w:rsidRDefault="002C68F0" w:rsidP="004213B7">
            <w:pPr>
              <w:jc w:val="center"/>
              <w:rPr>
                <w:color w:val="000000"/>
                <w:sz w:val="18"/>
                <w:szCs w:val="18"/>
                <w:lang w:val="ru-RU"/>
              </w:rPr>
            </w:pPr>
          </w:p>
        </w:tc>
      </w:tr>
      <w:tr w:rsidR="002C68F0" w:rsidRPr="000C2F28" w14:paraId="3EF9FF7F" w14:textId="77777777" w:rsidTr="005A789F">
        <w:trPr>
          <w:trHeight w:val="265"/>
        </w:trPr>
        <w:tc>
          <w:tcPr>
            <w:tcW w:w="5436" w:type="dxa"/>
            <w:gridSpan w:val="4"/>
            <w:tcBorders>
              <w:top w:val="nil"/>
              <w:left w:val="single" w:sz="8" w:space="0" w:color="auto"/>
              <w:bottom w:val="single" w:sz="4" w:space="0" w:color="auto"/>
              <w:right w:val="single" w:sz="4" w:space="0" w:color="auto"/>
            </w:tcBorders>
            <w:shd w:val="clear" w:color="auto" w:fill="auto"/>
            <w:vAlign w:val="center"/>
          </w:tcPr>
          <w:p w14:paraId="44D3D039" w14:textId="77777777" w:rsidR="002C68F0" w:rsidRPr="000C2F28" w:rsidRDefault="002C68F0" w:rsidP="004213B7">
            <w:pPr>
              <w:jc w:val="right"/>
              <w:rPr>
                <w:color w:val="000000"/>
                <w:sz w:val="18"/>
                <w:szCs w:val="18"/>
              </w:rPr>
            </w:pPr>
            <w:r w:rsidRPr="000C2F28">
              <w:rPr>
                <w:b/>
                <w:bCs/>
                <w:color w:val="000000"/>
                <w:sz w:val="18"/>
                <w:szCs w:val="18"/>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CE7F380" w14:textId="77777777" w:rsidR="002C68F0" w:rsidRPr="000C2F28" w:rsidRDefault="002C68F0" w:rsidP="004213B7">
            <w:pPr>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753258" w14:textId="77777777" w:rsidR="002C68F0" w:rsidRPr="000C2F28" w:rsidRDefault="002C68F0" w:rsidP="004213B7">
            <w:pPr>
              <w:jc w:val="center"/>
              <w:rPr>
                <w:color w:val="000000"/>
                <w:sz w:val="18"/>
                <w:szCs w:val="18"/>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92053" w14:textId="77777777" w:rsidR="002C68F0" w:rsidRPr="000C2F28" w:rsidRDefault="002C68F0" w:rsidP="004213B7">
            <w:pPr>
              <w:jc w:val="center"/>
              <w:rPr>
                <w:color w:val="000000"/>
                <w:sz w:val="18"/>
                <w:szCs w:val="18"/>
              </w:rPr>
            </w:pPr>
          </w:p>
        </w:tc>
      </w:tr>
    </w:tbl>
    <w:p w14:paraId="57BD0D10" w14:textId="77777777" w:rsidR="00BE591B" w:rsidRPr="005A789F" w:rsidRDefault="00BE591B" w:rsidP="00EB4505">
      <w:pPr>
        <w:pStyle w:val="xl41"/>
        <w:pBdr>
          <w:right w:val="none" w:sz="0" w:space="0" w:color="auto"/>
        </w:pBdr>
        <w:spacing w:before="0" w:after="0"/>
        <w:ind w:left="284"/>
        <w:jc w:val="both"/>
        <w:outlineLvl w:val="0"/>
        <w:rPr>
          <w:rFonts w:ascii="Times New Roman" w:hAnsi="Times New Roman"/>
          <w:b w:val="0"/>
          <w:bCs/>
          <w:color w:val="000000"/>
          <w:sz w:val="16"/>
          <w:szCs w:val="16"/>
        </w:rPr>
      </w:pPr>
    </w:p>
    <w:p w14:paraId="754081EC" w14:textId="4A130BEB" w:rsidR="001443B7" w:rsidRPr="001443B7" w:rsidRDefault="001443B7" w:rsidP="00EB4505">
      <w:pPr>
        <w:pStyle w:val="xl41"/>
        <w:pBdr>
          <w:right w:val="none" w:sz="0" w:space="0" w:color="auto"/>
        </w:pBdr>
        <w:spacing w:before="0" w:after="0"/>
        <w:ind w:left="284"/>
        <w:jc w:val="both"/>
        <w:outlineLvl w:val="0"/>
        <w:rPr>
          <w:rFonts w:ascii="Times New Roman" w:hAnsi="Times New Roman"/>
          <w:b w:val="0"/>
          <w:bCs/>
          <w:color w:val="000000"/>
          <w:sz w:val="22"/>
          <w:szCs w:val="22"/>
        </w:rPr>
      </w:pPr>
      <w:r w:rsidRPr="001443B7">
        <w:rPr>
          <w:rFonts w:ascii="Times New Roman" w:hAnsi="Times New Roman"/>
          <w:b w:val="0"/>
          <w:bCs/>
          <w:color w:val="000000"/>
          <w:sz w:val="22"/>
          <w:szCs w:val="22"/>
        </w:rPr>
        <w:t>Стоимость Услуг с учетом НДС составила сумму:</w:t>
      </w:r>
    </w:p>
    <w:tbl>
      <w:tblPr>
        <w:tblpPr w:leftFromText="180" w:rightFromText="180" w:vertAnchor="text" w:horzAnchor="margin" w:tblpXSpec="center" w:tblpY="178"/>
        <w:tblW w:w="9328" w:type="dxa"/>
        <w:tblLayout w:type="fixed"/>
        <w:tblLook w:val="04A0" w:firstRow="1" w:lastRow="0" w:firstColumn="1" w:lastColumn="0" w:noHBand="0" w:noVBand="1"/>
      </w:tblPr>
      <w:tblGrid>
        <w:gridCol w:w="9328"/>
      </w:tblGrid>
      <w:tr w:rsidR="00CF40D0" w:rsidRPr="00FF1430" w14:paraId="1492FC0B" w14:textId="77777777" w:rsidTr="005A789F">
        <w:trPr>
          <w:trHeight w:val="136"/>
        </w:trPr>
        <w:tc>
          <w:tcPr>
            <w:tcW w:w="9328" w:type="dxa"/>
            <w:tcBorders>
              <w:bottom w:val="single" w:sz="4" w:space="0" w:color="auto"/>
            </w:tcBorders>
            <w:shd w:val="clear" w:color="auto" w:fill="auto"/>
          </w:tcPr>
          <w:p w14:paraId="46C527C1" w14:textId="77777777" w:rsidR="00CF40D0" w:rsidRPr="000C2F28" w:rsidRDefault="00CF40D0" w:rsidP="00F23CFC">
            <w:pPr>
              <w:jc w:val="center"/>
              <w:rPr>
                <w:color w:val="000000"/>
                <w:sz w:val="22"/>
                <w:szCs w:val="22"/>
                <w:lang w:val="ru-RU"/>
              </w:rPr>
            </w:pPr>
          </w:p>
        </w:tc>
      </w:tr>
      <w:tr w:rsidR="00CF40D0" w:rsidRPr="000C2F28" w14:paraId="43D91845" w14:textId="77777777" w:rsidTr="00EB4505">
        <w:trPr>
          <w:trHeight w:val="255"/>
        </w:trPr>
        <w:tc>
          <w:tcPr>
            <w:tcW w:w="9328" w:type="dxa"/>
            <w:tcBorders>
              <w:top w:val="single" w:sz="4" w:space="0" w:color="auto"/>
            </w:tcBorders>
            <w:shd w:val="clear" w:color="auto" w:fill="auto"/>
          </w:tcPr>
          <w:p w14:paraId="65DBFF2C" w14:textId="77777777" w:rsidR="00CF40D0" w:rsidRPr="00726E3B" w:rsidRDefault="00726E3B" w:rsidP="00F23CFC">
            <w:pPr>
              <w:jc w:val="center"/>
              <w:rPr>
                <w:color w:val="000000"/>
                <w:sz w:val="16"/>
                <w:szCs w:val="16"/>
                <w:lang w:val="ru-RU"/>
              </w:rPr>
            </w:pPr>
            <w:r>
              <w:rPr>
                <w:color w:val="000000"/>
                <w:sz w:val="16"/>
                <w:szCs w:val="16"/>
                <w:lang w:val="ru-RU"/>
              </w:rPr>
              <w:t>(</w:t>
            </w:r>
            <w:proofErr w:type="spellStart"/>
            <w:r w:rsidR="00CF40D0" w:rsidRPr="000C2F28">
              <w:rPr>
                <w:color w:val="000000"/>
                <w:sz w:val="16"/>
                <w:szCs w:val="16"/>
              </w:rPr>
              <w:t>сумма</w:t>
            </w:r>
            <w:proofErr w:type="spellEnd"/>
            <w:r w:rsidR="00CF40D0" w:rsidRPr="000C2F28">
              <w:rPr>
                <w:color w:val="000000"/>
                <w:sz w:val="16"/>
                <w:szCs w:val="16"/>
              </w:rPr>
              <w:t xml:space="preserve"> </w:t>
            </w:r>
            <w:proofErr w:type="spellStart"/>
            <w:r w:rsidR="00CF40D0" w:rsidRPr="000C2F28">
              <w:rPr>
                <w:color w:val="000000"/>
                <w:sz w:val="16"/>
                <w:szCs w:val="16"/>
              </w:rPr>
              <w:t>прописью</w:t>
            </w:r>
            <w:proofErr w:type="spellEnd"/>
            <w:r>
              <w:rPr>
                <w:color w:val="000000"/>
                <w:sz w:val="16"/>
                <w:szCs w:val="16"/>
                <w:lang w:val="ru-RU"/>
              </w:rPr>
              <w:t>)</w:t>
            </w:r>
          </w:p>
        </w:tc>
      </w:tr>
    </w:tbl>
    <w:p w14:paraId="7A84EE5F" w14:textId="77777777" w:rsidR="00CF40D0" w:rsidRPr="000C2F28" w:rsidRDefault="00CF40D0" w:rsidP="001443B7">
      <w:pPr>
        <w:pStyle w:val="xl41"/>
        <w:numPr>
          <w:ilvl w:val="0"/>
          <w:numId w:val="24"/>
        </w:numPr>
        <w:pBdr>
          <w:right w:val="none" w:sz="0" w:space="0" w:color="auto"/>
        </w:pBdr>
        <w:spacing w:before="0" w:after="0"/>
        <w:jc w:val="both"/>
        <w:outlineLvl w:val="0"/>
        <w:rPr>
          <w:rFonts w:ascii="Times New Roman" w:hAnsi="Times New Roman"/>
          <w:b w:val="0"/>
          <w:bCs/>
          <w:color w:val="000000"/>
          <w:sz w:val="22"/>
          <w:szCs w:val="22"/>
        </w:rPr>
      </w:pPr>
      <w:r w:rsidRPr="000C2F28">
        <w:rPr>
          <w:rFonts w:ascii="Times New Roman" w:hAnsi="Times New Roman"/>
          <w:b w:val="0"/>
          <w:bCs/>
          <w:color w:val="000000"/>
          <w:sz w:val="22"/>
          <w:szCs w:val="22"/>
        </w:rPr>
        <w:t>Услуги оказаны в полном объёме и надлежащим образом в соответствии с условиями Договора.</w:t>
      </w:r>
    </w:p>
    <w:p w14:paraId="58B9B483" w14:textId="77777777" w:rsidR="00CF40D0" w:rsidRPr="000C2F28" w:rsidRDefault="00CF40D0" w:rsidP="001443B7">
      <w:pPr>
        <w:pStyle w:val="xl41"/>
        <w:numPr>
          <w:ilvl w:val="0"/>
          <w:numId w:val="24"/>
        </w:numPr>
        <w:pBdr>
          <w:right w:val="none" w:sz="0" w:space="0" w:color="auto"/>
        </w:pBdr>
        <w:spacing w:before="0" w:after="0"/>
        <w:jc w:val="both"/>
        <w:outlineLvl w:val="0"/>
        <w:rPr>
          <w:rFonts w:ascii="Times New Roman" w:hAnsi="Times New Roman"/>
          <w:b w:val="0"/>
          <w:bCs/>
          <w:color w:val="000000"/>
          <w:sz w:val="22"/>
          <w:szCs w:val="22"/>
        </w:rPr>
      </w:pPr>
      <w:r w:rsidRPr="000C2F28">
        <w:rPr>
          <w:rFonts w:ascii="Times New Roman" w:hAnsi="Times New Roman"/>
          <w:b w:val="0"/>
          <w:bCs/>
          <w:color w:val="000000"/>
          <w:sz w:val="22"/>
          <w:szCs w:val="22"/>
        </w:rPr>
        <w:t>Настоящий Акт составлен в двух экземплярах, по одному для каждой Стороны.</w:t>
      </w:r>
    </w:p>
    <w:p w14:paraId="674EE51F" w14:textId="77777777" w:rsidR="00CF40D0" w:rsidRPr="000C2F28" w:rsidRDefault="00CF40D0" w:rsidP="00F23CFC">
      <w:pPr>
        <w:pStyle w:val="xl41"/>
        <w:pBdr>
          <w:right w:val="none" w:sz="0" w:space="0" w:color="auto"/>
        </w:pBdr>
        <w:spacing w:before="0" w:after="0"/>
        <w:jc w:val="both"/>
        <w:outlineLvl w:val="0"/>
        <w:rPr>
          <w:rFonts w:ascii="Times New Roman" w:hAnsi="Times New Roman"/>
          <w:b w:val="0"/>
          <w:bCs/>
          <w:color w:val="000000"/>
          <w:sz w:val="22"/>
          <w:szCs w:val="22"/>
        </w:rPr>
      </w:pPr>
    </w:p>
    <w:tbl>
      <w:tblPr>
        <w:tblW w:w="9360" w:type="dxa"/>
        <w:tblInd w:w="108" w:type="dxa"/>
        <w:tblLook w:val="0000" w:firstRow="0" w:lastRow="0" w:firstColumn="0" w:lastColumn="0" w:noHBand="0" w:noVBand="0"/>
      </w:tblPr>
      <w:tblGrid>
        <w:gridCol w:w="4860"/>
        <w:gridCol w:w="4500"/>
      </w:tblGrid>
      <w:tr w:rsidR="00CF40D0" w:rsidRPr="000C2F28" w14:paraId="43C57185" w14:textId="77777777">
        <w:tc>
          <w:tcPr>
            <w:tcW w:w="4860" w:type="dxa"/>
          </w:tcPr>
          <w:p w14:paraId="58B8C6CE" w14:textId="77777777" w:rsidR="00CF40D0" w:rsidRPr="000C2F28" w:rsidRDefault="00CF40D0" w:rsidP="00F23CFC">
            <w:pPr>
              <w:rPr>
                <w:b/>
                <w:color w:val="000000"/>
                <w:sz w:val="22"/>
                <w:szCs w:val="22"/>
                <w:lang w:val="ru-RU"/>
              </w:rPr>
            </w:pPr>
            <w:r w:rsidRPr="000C2F28">
              <w:rPr>
                <w:b/>
                <w:color w:val="000000"/>
                <w:sz w:val="22"/>
                <w:szCs w:val="22"/>
                <w:lang w:val="ru-RU"/>
              </w:rPr>
              <w:t xml:space="preserve">Оператор </w:t>
            </w:r>
            <w:r w:rsidR="00E91A60" w:rsidRPr="000C2F28">
              <w:rPr>
                <w:b/>
                <w:color w:val="000000"/>
                <w:sz w:val="22"/>
                <w:szCs w:val="22"/>
                <w:lang w:val="ru-RU"/>
              </w:rPr>
              <w:t>БДПН</w:t>
            </w:r>
            <w:r w:rsidRPr="000C2F28">
              <w:rPr>
                <w:b/>
                <w:color w:val="000000"/>
                <w:sz w:val="22"/>
                <w:szCs w:val="22"/>
                <w:lang w:val="ru-RU"/>
              </w:rPr>
              <w:t>:</w:t>
            </w:r>
          </w:p>
          <w:p w14:paraId="43AF9FEE" w14:textId="77777777" w:rsidR="00D506DC" w:rsidRPr="000C2F28" w:rsidRDefault="00D506DC" w:rsidP="00F23CFC">
            <w:pPr>
              <w:rPr>
                <w:b/>
                <w:color w:val="000000"/>
                <w:sz w:val="22"/>
                <w:szCs w:val="22"/>
                <w:lang w:val="ru-RU"/>
              </w:rPr>
            </w:pPr>
          </w:p>
          <w:p w14:paraId="43975829" w14:textId="77777777" w:rsidR="00CF40D0" w:rsidRPr="000C2F28" w:rsidRDefault="00CF40D0" w:rsidP="00F23CFC">
            <w:pPr>
              <w:rPr>
                <w:b/>
                <w:color w:val="000000"/>
                <w:sz w:val="22"/>
                <w:szCs w:val="22"/>
                <w:lang w:val="ru-RU"/>
              </w:rPr>
            </w:pPr>
            <w:r w:rsidRPr="000C2F28">
              <w:rPr>
                <w:b/>
                <w:color w:val="000000"/>
                <w:sz w:val="22"/>
                <w:szCs w:val="22"/>
                <w:lang w:val="ru-RU"/>
              </w:rPr>
              <w:t xml:space="preserve">____________________ </w:t>
            </w:r>
          </w:p>
          <w:p w14:paraId="201DE98C" w14:textId="77777777" w:rsidR="00CF40D0" w:rsidRPr="005A789F" w:rsidRDefault="00CF40D0" w:rsidP="00F23CFC">
            <w:pPr>
              <w:rPr>
                <w:color w:val="000000"/>
                <w:sz w:val="22"/>
                <w:szCs w:val="22"/>
                <w:lang w:val="ru-RU"/>
              </w:rPr>
            </w:pPr>
            <w:proofErr w:type="spellStart"/>
            <w:r w:rsidRPr="005A789F">
              <w:rPr>
                <w:color w:val="000000"/>
                <w:sz w:val="22"/>
                <w:szCs w:val="22"/>
                <w:lang w:val="ru-RU"/>
              </w:rPr>
              <w:t>м.п</w:t>
            </w:r>
            <w:proofErr w:type="spellEnd"/>
            <w:r w:rsidRPr="005A789F">
              <w:rPr>
                <w:color w:val="000000"/>
                <w:sz w:val="22"/>
                <w:szCs w:val="22"/>
                <w:lang w:val="ru-RU"/>
              </w:rPr>
              <w:t>.</w:t>
            </w:r>
          </w:p>
        </w:tc>
        <w:tc>
          <w:tcPr>
            <w:tcW w:w="4500" w:type="dxa"/>
          </w:tcPr>
          <w:p w14:paraId="369572BB" w14:textId="77777777" w:rsidR="00CF40D0" w:rsidRPr="000C2F28" w:rsidRDefault="00CF40D0" w:rsidP="00F23CFC">
            <w:pPr>
              <w:rPr>
                <w:b/>
                <w:color w:val="000000"/>
                <w:sz w:val="22"/>
                <w:szCs w:val="22"/>
                <w:lang w:val="ru-RU"/>
              </w:rPr>
            </w:pPr>
            <w:r w:rsidRPr="000C2F28">
              <w:rPr>
                <w:b/>
                <w:color w:val="000000"/>
                <w:sz w:val="22"/>
                <w:szCs w:val="22"/>
                <w:lang w:val="ru-RU"/>
              </w:rPr>
              <w:t>Оператор</w:t>
            </w:r>
            <w:r w:rsidR="00E91A60" w:rsidRPr="000C2F28">
              <w:rPr>
                <w:b/>
                <w:color w:val="000000"/>
                <w:sz w:val="22"/>
                <w:szCs w:val="22"/>
                <w:lang w:val="ru-RU"/>
              </w:rPr>
              <w:t xml:space="preserve"> связи</w:t>
            </w:r>
            <w:r w:rsidRPr="000C2F28">
              <w:rPr>
                <w:b/>
                <w:color w:val="000000"/>
                <w:sz w:val="22"/>
                <w:szCs w:val="22"/>
                <w:lang w:val="ru-RU"/>
              </w:rPr>
              <w:t>:</w:t>
            </w:r>
          </w:p>
          <w:p w14:paraId="1E5F45BB" w14:textId="77777777" w:rsidR="00D506DC" w:rsidRPr="000C2F28" w:rsidRDefault="00D506DC" w:rsidP="00F23CFC">
            <w:pPr>
              <w:rPr>
                <w:b/>
                <w:color w:val="000000"/>
                <w:sz w:val="22"/>
                <w:szCs w:val="22"/>
                <w:lang w:val="ru-RU"/>
              </w:rPr>
            </w:pPr>
          </w:p>
          <w:p w14:paraId="4802C996" w14:textId="77777777" w:rsidR="00CF40D0" w:rsidRPr="000C2F28" w:rsidRDefault="00CF40D0" w:rsidP="00F23CFC">
            <w:pPr>
              <w:rPr>
                <w:b/>
                <w:color w:val="000000"/>
                <w:sz w:val="22"/>
                <w:szCs w:val="22"/>
                <w:lang w:val="ru-RU"/>
              </w:rPr>
            </w:pPr>
            <w:r w:rsidRPr="000C2F28">
              <w:rPr>
                <w:b/>
                <w:color w:val="000000"/>
                <w:sz w:val="22"/>
                <w:szCs w:val="22"/>
                <w:lang w:val="ru-RU"/>
              </w:rPr>
              <w:t>______________________</w:t>
            </w:r>
          </w:p>
          <w:p w14:paraId="2DFC513E" w14:textId="77777777" w:rsidR="00CF40D0" w:rsidRPr="005A789F" w:rsidRDefault="00CF40D0" w:rsidP="00F23CFC">
            <w:pPr>
              <w:rPr>
                <w:color w:val="000000"/>
                <w:sz w:val="22"/>
                <w:szCs w:val="22"/>
                <w:lang w:val="ru-RU"/>
              </w:rPr>
            </w:pPr>
            <w:proofErr w:type="spellStart"/>
            <w:r w:rsidRPr="005A789F">
              <w:rPr>
                <w:color w:val="000000"/>
                <w:sz w:val="22"/>
                <w:szCs w:val="22"/>
                <w:lang w:val="ru-RU"/>
              </w:rPr>
              <w:t>м.п</w:t>
            </w:r>
            <w:proofErr w:type="spellEnd"/>
            <w:r w:rsidRPr="005A789F">
              <w:rPr>
                <w:color w:val="000000"/>
                <w:sz w:val="22"/>
                <w:szCs w:val="22"/>
                <w:lang w:val="ru-RU"/>
              </w:rPr>
              <w:t>.</w:t>
            </w:r>
          </w:p>
        </w:tc>
      </w:tr>
    </w:tbl>
    <w:p w14:paraId="37208677" w14:textId="77777777" w:rsidR="00E162E8" w:rsidRDefault="00E162E8" w:rsidP="003909BF">
      <w:pPr>
        <w:tabs>
          <w:tab w:val="left" w:pos="2355"/>
        </w:tabs>
        <w:rPr>
          <w:color w:val="000000"/>
          <w:lang w:val="ru-RU"/>
        </w:rPr>
      </w:pPr>
    </w:p>
    <w:p w14:paraId="08A0C56D" w14:textId="7647AF64" w:rsidR="003909BF" w:rsidRPr="00E162E8" w:rsidRDefault="00CF40D0" w:rsidP="003909BF">
      <w:pPr>
        <w:tabs>
          <w:tab w:val="left" w:pos="2355"/>
        </w:tabs>
        <w:rPr>
          <w:i/>
          <w:color w:val="000000"/>
          <w:lang w:val="ru-RU"/>
        </w:rPr>
      </w:pPr>
      <w:r w:rsidRPr="00E162E8">
        <w:rPr>
          <w:i/>
          <w:color w:val="000000"/>
          <w:lang w:val="ru-RU"/>
        </w:rPr>
        <w:t>Окончание формы</w:t>
      </w:r>
      <w:r w:rsidR="003909BF" w:rsidRPr="00E162E8">
        <w:rPr>
          <w:i/>
          <w:color w:val="000000"/>
          <w:lang w:val="ru-RU"/>
        </w:rPr>
        <w:tab/>
      </w:r>
    </w:p>
    <w:p w14:paraId="4A749075" w14:textId="2D9A6D92" w:rsidR="00E162E8" w:rsidRDefault="00E162E8" w:rsidP="003909BF">
      <w:pPr>
        <w:tabs>
          <w:tab w:val="left" w:pos="2355"/>
        </w:tabs>
        <w:rPr>
          <w:color w:val="000000"/>
          <w:lang w:val="ru-RU"/>
        </w:rPr>
      </w:pPr>
    </w:p>
    <w:p w14:paraId="1AC28C5D" w14:textId="77777777" w:rsidR="00112669" w:rsidRPr="003B029D" w:rsidRDefault="00112669" w:rsidP="009557D7">
      <w:pPr>
        <w:pStyle w:val="1"/>
        <w:tabs>
          <w:tab w:val="clear" w:pos="432"/>
        </w:tabs>
        <w:spacing w:line="276" w:lineRule="auto"/>
        <w:ind w:left="0" w:firstLine="0"/>
        <w:jc w:val="center"/>
        <w:rPr>
          <w:rFonts w:ascii="Times New Roman" w:hAnsi="Times New Roman"/>
          <w:b w:val="0"/>
          <w:color w:val="000000"/>
          <w:szCs w:val="24"/>
          <w:u w:val="none"/>
          <w:lang w:val="ru-RU"/>
        </w:rPr>
      </w:pPr>
      <w:r w:rsidRPr="003B029D">
        <w:rPr>
          <w:rFonts w:ascii="Times New Roman" w:hAnsi="Times New Roman"/>
          <w:color w:val="000000"/>
          <w:szCs w:val="24"/>
          <w:u w:val="none"/>
          <w:lang w:val="ru-RU"/>
        </w:rPr>
        <w:t>Подписи Сторон</w:t>
      </w:r>
      <w:r>
        <w:rPr>
          <w:rFonts w:ascii="Times New Roman" w:hAnsi="Times New Roman"/>
          <w:color w:val="000000"/>
          <w:szCs w:val="24"/>
          <w:u w:val="none"/>
          <w:lang w:val="ru-RU"/>
        </w:rPr>
        <w:t>:</w:t>
      </w:r>
    </w:p>
    <w:tbl>
      <w:tblPr>
        <w:tblW w:w="9923" w:type="dxa"/>
        <w:tblInd w:w="108" w:type="dxa"/>
        <w:tblLook w:val="0000" w:firstRow="0" w:lastRow="0" w:firstColumn="0" w:lastColumn="0" w:noHBand="0" w:noVBand="0"/>
      </w:tblPr>
      <w:tblGrid>
        <w:gridCol w:w="4816"/>
        <w:gridCol w:w="5107"/>
      </w:tblGrid>
      <w:tr w:rsidR="00CF40D0" w:rsidRPr="002A12AF" w14:paraId="488D554D" w14:textId="77777777">
        <w:trPr>
          <w:trHeight w:val="1905"/>
        </w:trPr>
        <w:tc>
          <w:tcPr>
            <w:tcW w:w="4816" w:type="dxa"/>
          </w:tcPr>
          <w:p w14:paraId="348F943E" w14:textId="77777777" w:rsidR="00CF40D0" w:rsidRPr="00E172C9" w:rsidRDefault="00CF40D0" w:rsidP="00225F80">
            <w:pPr>
              <w:spacing w:line="276" w:lineRule="auto"/>
              <w:rPr>
                <w:b/>
                <w:color w:val="000000"/>
                <w:sz w:val="24"/>
                <w:szCs w:val="24"/>
                <w:lang w:val="ru-RU"/>
              </w:rPr>
            </w:pPr>
            <w:r w:rsidRPr="00E172C9">
              <w:rPr>
                <w:b/>
                <w:color w:val="000000"/>
                <w:sz w:val="24"/>
                <w:szCs w:val="24"/>
                <w:lang w:val="ru-RU"/>
              </w:rPr>
              <w:t>Оператор</w:t>
            </w:r>
            <w:r w:rsidR="00945530" w:rsidRPr="0027005A">
              <w:rPr>
                <w:b/>
                <w:color w:val="000000"/>
                <w:sz w:val="24"/>
                <w:szCs w:val="24"/>
                <w:lang w:val="ru-RU"/>
              </w:rPr>
              <w:t xml:space="preserve"> </w:t>
            </w:r>
            <w:r w:rsidR="00E91A60" w:rsidRPr="00E172C9">
              <w:rPr>
                <w:b/>
                <w:color w:val="000000"/>
                <w:sz w:val="24"/>
                <w:szCs w:val="24"/>
                <w:lang w:val="ru-RU"/>
              </w:rPr>
              <w:t>БДПН</w:t>
            </w:r>
            <w:r w:rsidRPr="00E172C9">
              <w:rPr>
                <w:b/>
                <w:color w:val="000000"/>
                <w:sz w:val="24"/>
                <w:szCs w:val="24"/>
                <w:lang w:val="ru-RU"/>
              </w:rPr>
              <w:t>:</w:t>
            </w:r>
          </w:p>
          <w:p w14:paraId="0336DACE" w14:textId="0E51A6BF" w:rsidR="00225F80" w:rsidRPr="00E55F70" w:rsidRDefault="0002010C" w:rsidP="00225F80">
            <w:pPr>
              <w:spacing w:line="276" w:lineRule="auto"/>
              <w:rPr>
                <w:b/>
                <w:color w:val="000000"/>
                <w:sz w:val="24"/>
                <w:szCs w:val="24"/>
                <w:lang w:val="ru-RU"/>
              </w:rPr>
            </w:pPr>
            <w:r w:rsidRPr="002703AB">
              <w:rPr>
                <w:b/>
                <w:color w:val="000000"/>
                <w:sz w:val="24"/>
                <w:szCs w:val="24"/>
                <w:lang w:val="ru-RU"/>
              </w:rPr>
              <w:t>Заместител</w:t>
            </w:r>
            <w:r>
              <w:rPr>
                <w:b/>
                <w:color w:val="000000"/>
                <w:sz w:val="24"/>
                <w:szCs w:val="24"/>
                <w:lang w:val="ru-RU"/>
              </w:rPr>
              <w:t>ь</w:t>
            </w:r>
            <w:r w:rsidRPr="002703AB">
              <w:rPr>
                <w:b/>
                <w:color w:val="000000"/>
                <w:sz w:val="24"/>
                <w:szCs w:val="24"/>
                <w:lang w:val="ru-RU"/>
              </w:rPr>
              <w:t xml:space="preserve"> генерального директора</w:t>
            </w:r>
            <w:r w:rsidR="009A4304">
              <w:rPr>
                <w:b/>
                <w:color w:val="000000"/>
                <w:sz w:val="24"/>
                <w:szCs w:val="24"/>
                <w:lang w:val="ru-RU"/>
              </w:rPr>
              <w:t xml:space="preserve"> – </w:t>
            </w:r>
            <w:r w:rsidRPr="002703AB">
              <w:rPr>
                <w:b/>
                <w:color w:val="000000"/>
                <w:sz w:val="24"/>
                <w:szCs w:val="24"/>
                <w:lang w:val="ru-RU"/>
              </w:rPr>
              <w:t>руководител</w:t>
            </w:r>
            <w:r>
              <w:rPr>
                <w:b/>
                <w:color w:val="000000"/>
                <w:sz w:val="24"/>
                <w:szCs w:val="24"/>
                <w:lang w:val="ru-RU"/>
              </w:rPr>
              <w:t>ь</w:t>
            </w:r>
            <w:r w:rsidRPr="002703AB">
              <w:rPr>
                <w:b/>
                <w:color w:val="000000"/>
                <w:sz w:val="24"/>
                <w:szCs w:val="24"/>
                <w:lang w:val="ru-RU"/>
              </w:rPr>
              <w:t xml:space="preserve"> аппарата</w:t>
            </w:r>
          </w:p>
          <w:p w14:paraId="6A74C0DD" w14:textId="663F3C92" w:rsidR="00225F80" w:rsidRPr="000C2F28" w:rsidRDefault="00225F80" w:rsidP="00225F80">
            <w:pPr>
              <w:spacing w:line="276" w:lineRule="auto"/>
              <w:rPr>
                <w:b/>
                <w:color w:val="000000"/>
                <w:sz w:val="24"/>
                <w:szCs w:val="26"/>
                <w:lang w:val="ru-RU"/>
              </w:rPr>
            </w:pPr>
            <w:r w:rsidRPr="00E55F70">
              <w:rPr>
                <w:b/>
                <w:color w:val="000000"/>
                <w:sz w:val="24"/>
                <w:szCs w:val="26"/>
                <w:lang w:val="ru-RU"/>
              </w:rPr>
              <w:t>ФГ</w:t>
            </w:r>
            <w:r w:rsidR="005E0199">
              <w:rPr>
                <w:b/>
                <w:color w:val="000000"/>
                <w:sz w:val="24"/>
                <w:szCs w:val="26"/>
                <w:lang w:val="ru-RU"/>
              </w:rPr>
              <w:t>БУ</w:t>
            </w:r>
            <w:r w:rsidRPr="00E55F70">
              <w:rPr>
                <w:b/>
                <w:color w:val="000000"/>
                <w:sz w:val="24"/>
                <w:szCs w:val="26"/>
                <w:lang w:val="ru-RU"/>
              </w:rPr>
              <w:t xml:space="preserve"> НИИ</w:t>
            </w:r>
            <w:r w:rsidR="00731F47">
              <w:rPr>
                <w:b/>
                <w:color w:val="000000"/>
                <w:sz w:val="24"/>
                <w:szCs w:val="26"/>
                <w:lang w:val="ru-RU"/>
              </w:rPr>
              <w:t>Р</w:t>
            </w:r>
          </w:p>
          <w:p w14:paraId="1C17C8B0" w14:textId="77777777" w:rsidR="00225F80" w:rsidRPr="000C2F28" w:rsidRDefault="00225F80" w:rsidP="00225F80">
            <w:pPr>
              <w:spacing w:line="276" w:lineRule="auto"/>
              <w:rPr>
                <w:b/>
                <w:color w:val="000000"/>
                <w:sz w:val="24"/>
                <w:szCs w:val="26"/>
                <w:lang w:val="ru-RU"/>
              </w:rPr>
            </w:pPr>
          </w:p>
          <w:p w14:paraId="577ACFB8" w14:textId="72168CC5" w:rsidR="00225F80" w:rsidRPr="000C2F28" w:rsidRDefault="00225F80" w:rsidP="00225F80">
            <w:pPr>
              <w:spacing w:line="276" w:lineRule="auto"/>
              <w:rPr>
                <w:b/>
                <w:color w:val="000000"/>
                <w:sz w:val="24"/>
                <w:szCs w:val="26"/>
                <w:lang w:val="ru-RU"/>
              </w:rPr>
            </w:pPr>
            <w:r w:rsidRPr="000C2F28">
              <w:rPr>
                <w:b/>
                <w:color w:val="000000"/>
                <w:sz w:val="24"/>
                <w:szCs w:val="26"/>
                <w:lang w:val="ru-RU"/>
              </w:rPr>
              <w:t>______________________</w:t>
            </w:r>
            <w:r>
              <w:rPr>
                <w:b/>
                <w:color w:val="000000"/>
                <w:sz w:val="24"/>
                <w:szCs w:val="26"/>
                <w:lang w:val="ru-RU"/>
              </w:rPr>
              <w:t xml:space="preserve"> </w:t>
            </w:r>
            <w:r w:rsidR="0002010C">
              <w:rPr>
                <w:b/>
                <w:color w:val="000000"/>
                <w:sz w:val="24"/>
                <w:szCs w:val="26"/>
                <w:lang w:val="ru-RU"/>
              </w:rPr>
              <w:t>В</w:t>
            </w:r>
            <w:r w:rsidR="002A12AF">
              <w:rPr>
                <w:b/>
                <w:color w:val="000000"/>
                <w:sz w:val="24"/>
                <w:szCs w:val="26"/>
                <w:lang w:val="ru-RU"/>
              </w:rPr>
              <w:t>.</w:t>
            </w:r>
            <w:r w:rsidR="0002010C">
              <w:rPr>
                <w:b/>
                <w:color w:val="000000"/>
                <w:sz w:val="24"/>
                <w:szCs w:val="26"/>
                <w:lang w:val="ru-RU"/>
              </w:rPr>
              <w:t>О</w:t>
            </w:r>
            <w:r w:rsidR="00627382">
              <w:rPr>
                <w:b/>
                <w:color w:val="000000"/>
                <w:sz w:val="24"/>
                <w:szCs w:val="26"/>
                <w:lang w:val="ru-RU"/>
              </w:rPr>
              <w:t xml:space="preserve">. </w:t>
            </w:r>
            <w:proofErr w:type="spellStart"/>
            <w:r w:rsidR="0002010C">
              <w:rPr>
                <w:b/>
                <w:color w:val="000000"/>
                <w:sz w:val="24"/>
                <w:szCs w:val="26"/>
                <w:lang w:val="ru-RU"/>
              </w:rPr>
              <w:t>Рисман</w:t>
            </w:r>
            <w:proofErr w:type="spellEnd"/>
          </w:p>
          <w:p w14:paraId="1D7FA023" w14:textId="06EAA1E2" w:rsidR="00CF40D0" w:rsidRPr="00BE591B" w:rsidRDefault="00BE591B" w:rsidP="00BE591B">
            <w:pPr>
              <w:autoSpaceDE w:val="0"/>
              <w:spacing w:line="276" w:lineRule="auto"/>
              <w:jc w:val="both"/>
              <w:rPr>
                <w:color w:val="000000"/>
                <w:sz w:val="24"/>
                <w:szCs w:val="24"/>
                <w:lang w:val="ru-RU"/>
              </w:rPr>
            </w:pPr>
            <w:proofErr w:type="spellStart"/>
            <w:r w:rsidRPr="00BE591B">
              <w:rPr>
                <w:color w:val="000000"/>
                <w:sz w:val="24"/>
                <w:szCs w:val="26"/>
                <w:lang w:val="ru-RU"/>
              </w:rPr>
              <w:t>м</w:t>
            </w:r>
            <w:r w:rsidR="00225F80" w:rsidRPr="00BE591B">
              <w:rPr>
                <w:color w:val="000000"/>
                <w:sz w:val="24"/>
                <w:szCs w:val="26"/>
                <w:lang w:val="ru-RU"/>
              </w:rPr>
              <w:t>.</w:t>
            </w:r>
            <w:r w:rsidRPr="00BE591B">
              <w:rPr>
                <w:color w:val="000000"/>
                <w:sz w:val="24"/>
                <w:szCs w:val="26"/>
                <w:lang w:val="ru-RU"/>
              </w:rPr>
              <w:t>п</w:t>
            </w:r>
            <w:proofErr w:type="spellEnd"/>
            <w:r w:rsidR="00CF40D0" w:rsidRPr="00BE591B">
              <w:rPr>
                <w:bCs/>
                <w:color w:val="000000"/>
                <w:sz w:val="24"/>
                <w:szCs w:val="24"/>
                <w:lang w:val="ru-RU"/>
              </w:rPr>
              <w:t>.</w:t>
            </w:r>
          </w:p>
        </w:tc>
        <w:tc>
          <w:tcPr>
            <w:tcW w:w="5107" w:type="dxa"/>
          </w:tcPr>
          <w:p w14:paraId="442F0D78" w14:textId="77777777" w:rsidR="00CF40D0" w:rsidRPr="000C2F28" w:rsidRDefault="00CF40D0" w:rsidP="00225F80">
            <w:pPr>
              <w:spacing w:line="276" w:lineRule="auto"/>
              <w:rPr>
                <w:color w:val="000000"/>
                <w:sz w:val="24"/>
                <w:szCs w:val="24"/>
                <w:lang w:val="ru-RU"/>
              </w:rPr>
            </w:pPr>
            <w:r w:rsidRPr="00E172C9">
              <w:rPr>
                <w:b/>
                <w:color w:val="000000"/>
                <w:sz w:val="24"/>
                <w:szCs w:val="24"/>
                <w:lang w:val="ru-RU"/>
              </w:rPr>
              <w:t xml:space="preserve">Оператор </w:t>
            </w:r>
            <w:r w:rsidR="00E91A60" w:rsidRPr="00E172C9">
              <w:rPr>
                <w:b/>
                <w:color w:val="000000"/>
                <w:sz w:val="24"/>
                <w:szCs w:val="24"/>
                <w:lang w:val="ru-RU"/>
              </w:rPr>
              <w:t>связи</w:t>
            </w:r>
            <w:r w:rsidRPr="000C2F28">
              <w:rPr>
                <w:color w:val="000000"/>
                <w:sz w:val="24"/>
                <w:szCs w:val="24"/>
                <w:lang w:val="ru-RU"/>
              </w:rPr>
              <w:t>:</w:t>
            </w:r>
          </w:p>
          <w:p w14:paraId="5C249B9E" w14:textId="77777777" w:rsidR="00075240" w:rsidRPr="000C2F28" w:rsidRDefault="00075240" w:rsidP="00225F80">
            <w:pPr>
              <w:spacing w:line="276" w:lineRule="auto"/>
              <w:rPr>
                <w:color w:val="000000"/>
                <w:sz w:val="24"/>
                <w:szCs w:val="24"/>
                <w:lang w:val="ru-RU"/>
              </w:rPr>
            </w:pPr>
          </w:p>
          <w:p w14:paraId="0372F33D" w14:textId="77777777" w:rsidR="00075240" w:rsidRPr="000C2F28" w:rsidRDefault="00075240" w:rsidP="00225F80">
            <w:pPr>
              <w:spacing w:line="276" w:lineRule="auto"/>
              <w:rPr>
                <w:color w:val="000000"/>
                <w:sz w:val="24"/>
                <w:szCs w:val="24"/>
                <w:lang w:val="ru-RU"/>
              </w:rPr>
            </w:pPr>
          </w:p>
          <w:p w14:paraId="6BEA21C8" w14:textId="34FB886F" w:rsidR="00CF40D0" w:rsidRDefault="00CF40D0" w:rsidP="00225F80">
            <w:pPr>
              <w:spacing w:line="276" w:lineRule="auto"/>
              <w:rPr>
                <w:color w:val="000000"/>
                <w:sz w:val="24"/>
                <w:szCs w:val="24"/>
                <w:lang w:val="ru-RU"/>
              </w:rPr>
            </w:pPr>
          </w:p>
          <w:p w14:paraId="30ADE151" w14:textId="77777777" w:rsidR="0002010C" w:rsidRPr="000C2F28" w:rsidRDefault="0002010C" w:rsidP="00225F80">
            <w:pPr>
              <w:spacing w:line="276" w:lineRule="auto"/>
              <w:rPr>
                <w:color w:val="000000"/>
                <w:sz w:val="24"/>
                <w:szCs w:val="24"/>
                <w:lang w:val="ru-RU"/>
              </w:rPr>
            </w:pPr>
          </w:p>
          <w:p w14:paraId="101EDF75" w14:textId="77777777" w:rsidR="00CF40D0" w:rsidRPr="000C2F28" w:rsidRDefault="00CF40D0" w:rsidP="00225F80">
            <w:pPr>
              <w:spacing w:line="276" w:lineRule="auto"/>
              <w:rPr>
                <w:color w:val="000000"/>
                <w:sz w:val="24"/>
                <w:szCs w:val="24"/>
                <w:lang w:val="ru-RU"/>
              </w:rPr>
            </w:pPr>
            <w:r w:rsidRPr="000C2F28">
              <w:rPr>
                <w:color w:val="000000"/>
                <w:sz w:val="24"/>
                <w:szCs w:val="24"/>
                <w:lang w:val="ru-RU"/>
              </w:rPr>
              <w:t>______________________</w:t>
            </w:r>
          </w:p>
          <w:p w14:paraId="0B6F5144" w14:textId="22ABC326" w:rsidR="00CF40D0" w:rsidRPr="000C2F28" w:rsidRDefault="00BE591B" w:rsidP="00BE591B">
            <w:pPr>
              <w:spacing w:line="276" w:lineRule="auto"/>
              <w:rPr>
                <w:color w:val="000000"/>
                <w:lang w:val="ru-RU"/>
              </w:rPr>
            </w:pPr>
            <w:proofErr w:type="spellStart"/>
            <w:r w:rsidRPr="00BE591B">
              <w:rPr>
                <w:bCs/>
                <w:color w:val="000000"/>
                <w:sz w:val="24"/>
                <w:szCs w:val="24"/>
                <w:lang w:val="ru-RU"/>
              </w:rPr>
              <w:t>м</w:t>
            </w:r>
            <w:r w:rsidR="00225F80" w:rsidRPr="00BE591B">
              <w:rPr>
                <w:bCs/>
                <w:color w:val="000000"/>
                <w:sz w:val="24"/>
                <w:szCs w:val="24"/>
                <w:lang w:val="ru-RU"/>
              </w:rPr>
              <w:t>.</w:t>
            </w:r>
            <w:r w:rsidRPr="00BE591B">
              <w:rPr>
                <w:bCs/>
                <w:color w:val="000000"/>
                <w:sz w:val="24"/>
                <w:szCs w:val="24"/>
                <w:lang w:val="ru-RU"/>
              </w:rPr>
              <w:t>п</w:t>
            </w:r>
            <w:proofErr w:type="spellEnd"/>
            <w:r w:rsidR="00225F80">
              <w:rPr>
                <w:b/>
                <w:bCs/>
                <w:color w:val="000000"/>
                <w:sz w:val="24"/>
                <w:szCs w:val="24"/>
                <w:lang w:val="ru-RU"/>
              </w:rPr>
              <w:t>.</w:t>
            </w:r>
          </w:p>
        </w:tc>
      </w:tr>
    </w:tbl>
    <w:p w14:paraId="710E3C44" w14:textId="709AC21B" w:rsidR="00690CE2" w:rsidRDefault="00690CE2" w:rsidP="005A789F">
      <w:pPr>
        <w:rPr>
          <w:lang w:val="ru-RU"/>
        </w:rPr>
      </w:pPr>
      <w:r>
        <w:rPr>
          <w:lang w:val="ru-RU"/>
        </w:rPr>
        <w:br w:type="page"/>
      </w:r>
    </w:p>
    <w:tbl>
      <w:tblPr>
        <w:tblW w:w="10031" w:type="dxa"/>
        <w:tblLook w:val="04A0" w:firstRow="1" w:lastRow="0" w:firstColumn="1" w:lastColumn="0" w:noHBand="0" w:noVBand="1"/>
      </w:tblPr>
      <w:tblGrid>
        <w:gridCol w:w="3343"/>
        <w:gridCol w:w="2828"/>
        <w:gridCol w:w="3860"/>
      </w:tblGrid>
      <w:tr w:rsidR="00690CE2" w:rsidRPr="003B029D" w14:paraId="49E48C4B" w14:textId="77777777" w:rsidTr="00E60E1C">
        <w:tc>
          <w:tcPr>
            <w:tcW w:w="3284" w:type="dxa"/>
            <w:shd w:val="clear" w:color="auto" w:fill="auto"/>
          </w:tcPr>
          <w:p w14:paraId="2CBF117F" w14:textId="77777777" w:rsidR="00690CE2" w:rsidRPr="00B55583" w:rsidRDefault="00690CE2" w:rsidP="00E60E1C">
            <w:pPr>
              <w:jc w:val="right"/>
              <w:rPr>
                <w:b/>
                <w:color w:val="000000"/>
                <w:sz w:val="24"/>
                <w:lang w:val="ru-RU"/>
              </w:rPr>
            </w:pPr>
            <w:r>
              <w:rPr>
                <w:b/>
                <w:color w:val="000000"/>
                <w:lang w:val="ru-RU"/>
              </w:rPr>
              <w:lastRenderedPageBreak/>
              <w:br w:type="page"/>
            </w:r>
          </w:p>
        </w:tc>
        <w:tc>
          <w:tcPr>
            <w:tcW w:w="2778" w:type="dxa"/>
            <w:shd w:val="clear" w:color="auto" w:fill="auto"/>
          </w:tcPr>
          <w:p w14:paraId="390EF846" w14:textId="77777777" w:rsidR="00690CE2" w:rsidRPr="00B55583" w:rsidRDefault="00690CE2" w:rsidP="00E60E1C">
            <w:pPr>
              <w:jc w:val="right"/>
              <w:rPr>
                <w:b/>
                <w:color w:val="000000"/>
                <w:sz w:val="24"/>
                <w:lang w:val="ru-RU"/>
              </w:rPr>
            </w:pPr>
          </w:p>
        </w:tc>
        <w:tc>
          <w:tcPr>
            <w:tcW w:w="3792" w:type="dxa"/>
            <w:shd w:val="clear" w:color="auto" w:fill="auto"/>
          </w:tcPr>
          <w:p w14:paraId="0E5765AE" w14:textId="48C67CF2" w:rsidR="00690CE2" w:rsidRPr="00B55583" w:rsidRDefault="00690CE2" w:rsidP="00E60E1C">
            <w:pPr>
              <w:rPr>
                <w:b/>
                <w:color w:val="000000"/>
                <w:sz w:val="24"/>
                <w:lang w:val="ru-RU"/>
              </w:rPr>
            </w:pPr>
            <w:r w:rsidRPr="00B55583">
              <w:rPr>
                <w:b/>
                <w:color w:val="000000"/>
                <w:sz w:val="24"/>
                <w:lang w:val="ru-RU"/>
              </w:rPr>
              <w:t>Приложение №</w:t>
            </w:r>
            <w:r>
              <w:rPr>
                <w:b/>
                <w:color w:val="000000"/>
                <w:sz w:val="24"/>
                <w:lang w:val="ru-RU"/>
              </w:rPr>
              <w:t xml:space="preserve"> 5</w:t>
            </w:r>
          </w:p>
        </w:tc>
      </w:tr>
      <w:tr w:rsidR="00690CE2" w:rsidRPr="003B029D" w14:paraId="4CC92FDC" w14:textId="77777777" w:rsidTr="00E60E1C">
        <w:tc>
          <w:tcPr>
            <w:tcW w:w="3284" w:type="dxa"/>
            <w:shd w:val="clear" w:color="auto" w:fill="auto"/>
          </w:tcPr>
          <w:p w14:paraId="5FE6E90B" w14:textId="77777777" w:rsidR="00690CE2" w:rsidRPr="00B55583" w:rsidRDefault="00690CE2" w:rsidP="00E60E1C">
            <w:pPr>
              <w:jc w:val="right"/>
              <w:rPr>
                <w:b/>
                <w:color w:val="000000"/>
                <w:sz w:val="24"/>
                <w:lang w:val="ru-RU"/>
              </w:rPr>
            </w:pPr>
          </w:p>
        </w:tc>
        <w:tc>
          <w:tcPr>
            <w:tcW w:w="2778" w:type="dxa"/>
            <w:shd w:val="clear" w:color="auto" w:fill="auto"/>
          </w:tcPr>
          <w:p w14:paraId="388735FF" w14:textId="77777777" w:rsidR="00690CE2" w:rsidRPr="00B55583" w:rsidRDefault="00690CE2" w:rsidP="00E60E1C">
            <w:pPr>
              <w:jc w:val="right"/>
              <w:rPr>
                <w:b/>
                <w:color w:val="000000"/>
                <w:sz w:val="24"/>
                <w:lang w:val="ru-RU"/>
              </w:rPr>
            </w:pPr>
          </w:p>
        </w:tc>
        <w:tc>
          <w:tcPr>
            <w:tcW w:w="3792" w:type="dxa"/>
            <w:shd w:val="clear" w:color="auto" w:fill="auto"/>
          </w:tcPr>
          <w:p w14:paraId="362F39CD" w14:textId="77777777" w:rsidR="00690CE2" w:rsidRPr="00B55583" w:rsidRDefault="00690CE2" w:rsidP="00E60E1C">
            <w:pPr>
              <w:rPr>
                <w:b/>
                <w:color w:val="000000"/>
                <w:sz w:val="24"/>
                <w:lang w:val="ru-RU"/>
              </w:rPr>
            </w:pPr>
            <w:r w:rsidRPr="00B55583">
              <w:rPr>
                <w:color w:val="000000"/>
                <w:sz w:val="24"/>
                <w:lang w:val="ru-RU"/>
              </w:rPr>
              <w:t>к Договору № __________</w:t>
            </w:r>
          </w:p>
        </w:tc>
      </w:tr>
      <w:tr w:rsidR="00690CE2" w:rsidRPr="003B029D" w14:paraId="43B16484" w14:textId="77777777" w:rsidTr="00E60E1C">
        <w:tc>
          <w:tcPr>
            <w:tcW w:w="3284" w:type="dxa"/>
            <w:shd w:val="clear" w:color="auto" w:fill="auto"/>
          </w:tcPr>
          <w:p w14:paraId="5D3DE236" w14:textId="77777777" w:rsidR="00690CE2" w:rsidRPr="00B55583" w:rsidRDefault="00690CE2" w:rsidP="00E60E1C">
            <w:pPr>
              <w:jc w:val="right"/>
              <w:rPr>
                <w:b/>
                <w:color w:val="000000"/>
                <w:sz w:val="24"/>
                <w:lang w:val="ru-RU"/>
              </w:rPr>
            </w:pPr>
          </w:p>
        </w:tc>
        <w:tc>
          <w:tcPr>
            <w:tcW w:w="2778" w:type="dxa"/>
            <w:shd w:val="clear" w:color="auto" w:fill="auto"/>
          </w:tcPr>
          <w:p w14:paraId="2A1C22E9" w14:textId="77777777" w:rsidR="00690CE2" w:rsidRPr="00B55583" w:rsidRDefault="00690CE2" w:rsidP="00E60E1C">
            <w:pPr>
              <w:jc w:val="right"/>
              <w:rPr>
                <w:b/>
                <w:color w:val="000000"/>
                <w:sz w:val="24"/>
                <w:lang w:val="ru-RU"/>
              </w:rPr>
            </w:pPr>
          </w:p>
        </w:tc>
        <w:tc>
          <w:tcPr>
            <w:tcW w:w="3792" w:type="dxa"/>
            <w:shd w:val="clear" w:color="auto" w:fill="auto"/>
          </w:tcPr>
          <w:p w14:paraId="147410B3" w14:textId="77777777" w:rsidR="00690CE2" w:rsidRPr="00B55583" w:rsidRDefault="00690CE2" w:rsidP="00E60E1C">
            <w:pPr>
              <w:rPr>
                <w:b/>
                <w:color w:val="000000"/>
                <w:sz w:val="24"/>
                <w:lang w:val="ru-RU"/>
              </w:rPr>
            </w:pPr>
            <w:r w:rsidRPr="00B55583">
              <w:rPr>
                <w:color w:val="000000"/>
                <w:sz w:val="24"/>
                <w:lang w:val="ru-RU"/>
              </w:rPr>
              <w:t>от «____» _____________ 20</w:t>
            </w:r>
            <w:r>
              <w:rPr>
                <w:color w:val="000000"/>
                <w:sz w:val="24"/>
                <w:lang w:val="ru-RU"/>
              </w:rPr>
              <w:t>_</w:t>
            </w:r>
            <w:r w:rsidRPr="00B55583">
              <w:rPr>
                <w:color w:val="000000"/>
                <w:sz w:val="24"/>
                <w:lang w:val="ru-RU"/>
              </w:rPr>
              <w:t>_ г</w:t>
            </w:r>
            <w:r>
              <w:rPr>
                <w:color w:val="000000"/>
                <w:sz w:val="24"/>
                <w:lang w:val="ru-RU"/>
              </w:rPr>
              <w:t>.</w:t>
            </w:r>
          </w:p>
        </w:tc>
      </w:tr>
    </w:tbl>
    <w:p w14:paraId="0769EC5B" w14:textId="77777777" w:rsidR="00690CE2" w:rsidRPr="000C2F28" w:rsidRDefault="00690CE2" w:rsidP="00690CE2">
      <w:pPr>
        <w:spacing w:line="276" w:lineRule="auto"/>
        <w:rPr>
          <w:b/>
          <w:color w:val="000000"/>
          <w:lang w:val="ru-RU"/>
        </w:rPr>
      </w:pPr>
    </w:p>
    <w:p w14:paraId="7E5D790D" w14:textId="77777777" w:rsidR="00690CE2" w:rsidRDefault="00690CE2" w:rsidP="00690CE2">
      <w:pPr>
        <w:tabs>
          <w:tab w:val="left" w:pos="142"/>
        </w:tabs>
        <w:spacing w:line="276" w:lineRule="auto"/>
        <w:jc w:val="center"/>
        <w:rPr>
          <w:b/>
          <w:caps/>
          <w:color w:val="000000"/>
          <w:sz w:val="24"/>
          <w:szCs w:val="24"/>
          <w:lang w:val="ru-RU"/>
        </w:rPr>
      </w:pPr>
    </w:p>
    <w:p w14:paraId="059D0EB8" w14:textId="73E39F26" w:rsidR="00690CE2" w:rsidRPr="00CB0565" w:rsidRDefault="00690CE2" w:rsidP="00690CE2">
      <w:pPr>
        <w:tabs>
          <w:tab w:val="left" w:pos="142"/>
        </w:tabs>
        <w:spacing w:line="276" w:lineRule="auto"/>
        <w:jc w:val="center"/>
        <w:rPr>
          <w:b/>
          <w:caps/>
          <w:color w:val="000000"/>
          <w:sz w:val="24"/>
          <w:szCs w:val="24"/>
          <w:lang w:val="ru-RU"/>
        </w:rPr>
      </w:pPr>
      <w:r w:rsidRPr="00CB0565">
        <w:rPr>
          <w:b/>
          <w:caps/>
          <w:color w:val="000000"/>
          <w:sz w:val="24"/>
          <w:szCs w:val="24"/>
          <w:lang w:val="ru-RU"/>
        </w:rPr>
        <w:t>Соглашение о конфиденциальности</w:t>
      </w:r>
    </w:p>
    <w:p w14:paraId="69FF4F4D" w14:textId="77777777" w:rsidR="00690CE2" w:rsidRPr="00CB0565" w:rsidRDefault="00690CE2" w:rsidP="00CB0565">
      <w:pPr>
        <w:tabs>
          <w:tab w:val="left" w:pos="142"/>
        </w:tabs>
        <w:spacing w:line="276" w:lineRule="auto"/>
        <w:rPr>
          <w:b/>
          <w:color w:val="000000"/>
          <w:sz w:val="24"/>
          <w:szCs w:val="24"/>
          <w:lang w:val="ru-RU"/>
        </w:rPr>
      </w:pPr>
    </w:p>
    <w:p w14:paraId="7E90F374" w14:textId="7D9B3235" w:rsidR="00690CE2" w:rsidRPr="00CB0565" w:rsidRDefault="00690CE2" w:rsidP="00CB0565">
      <w:pPr>
        <w:pStyle w:val="aa"/>
        <w:numPr>
          <w:ilvl w:val="0"/>
          <w:numId w:val="28"/>
        </w:numPr>
        <w:spacing w:after="0" w:line="264" w:lineRule="auto"/>
        <w:ind w:left="0" w:firstLine="0"/>
        <w:jc w:val="both"/>
        <w:rPr>
          <w:color w:val="000000"/>
          <w:sz w:val="24"/>
          <w:szCs w:val="24"/>
          <w:lang w:val="ru-RU"/>
        </w:rPr>
      </w:pPr>
      <w:r w:rsidRPr="00CB0565">
        <w:rPr>
          <w:color w:val="000000"/>
          <w:sz w:val="24"/>
          <w:szCs w:val="24"/>
          <w:lang w:val="ru-RU"/>
        </w:rPr>
        <w:t xml:space="preserve">Стороны обязуются обеспечивать соблюдение условий охраны полученной от другой Стороны конфиденциальной информации, не допускать ее </w:t>
      </w:r>
      <w:r w:rsidR="00AA3ED0">
        <w:rPr>
          <w:color w:val="000000"/>
          <w:sz w:val="24"/>
          <w:szCs w:val="24"/>
          <w:lang w:val="ru-RU"/>
        </w:rPr>
        <w:t xml:space="preserve">распространения, публикации и передачи </w:t>
      </w:r>
      <w:r w:rsidRPr="00CB0565">
        <w:rPr>
          <w:color w:val="000000"/>
          <w:sz w:val="24"/>
          <w:szCs w:val="24"/>
          <w:lang w:val="ru-RU"/>
        </w:rPr>
        <w:t>третьим лицам. Каждая Сторона обязуется применять уровень охраны конфиденциальной информации другой Стороны, не меньший, чем для охраны собственной конфиденциальной информации.</w:t>
      </w:r>
    </w:p>
    <w:p w14:paraId="19D8A693" w14:textId="77777777" w:rsidR="00690CE2" w:rsidRPr="00CB0565" w:rsidRDefault="00690CE2" w:rsidP="00CB0565">
      <w:pPr>
        <w:pStyle w:val="aa"/>
        <w:numPr>
          <w:ilvl w:val="0"/>
          <w:numId w:val="28"/>
        </w:numPr>
        <w:spacing w:after="0" w:line="264" w:lineRule="auto"/>
        <w:ind w:left="0" w:firstLine="0"/>
        <w:jc w:val="both"/>
        <w:rPr>
          <w:color w:val="000000"/>
          <w:sz w:val="24"/>
          <w:szCs w:val="24"/>
          <w:lang w:val="ru-RU"/>
        </w:rPr>
      </w:pPr>
      <w:r w:rsidRPr="00CB0565">
        <w:rPr>
          <w:color w:val="000000"/>
          <w:sz w:val="24"/>
          <w:szCs w:val="24"/>
          <w:lang w:val="ru-RU"/>
        </w:rPr>
        <w:t>Термины, применяемые в Соглашении, означают следующее:</w:t>
      </w:r>
    </w:p>
    <w:p w14:paraId="277B0B94" w14:textId="77777777" w:rsidR="00690CE2" w:rsidRPr="00CB0565" w:rsidRDefault="00690CE2" w:rsidP="00CB0565">
      <w:pPr>
        <w:pStyle w:val="Normal1"/>
        <w:spacing w:line="264" w:lineRule="auto"/>
        <w:ind w:firstLine="0"/>
        <w:jc w:val="both"/>
        <w:rPr>
          <w:rFonts w:ascii="Times New Roman" w:hAnsi="Times New Roman"/>
          <w:bCs/>
          <w:sz w:val="24"/>
          <w:szCs w:val="24"/>
        </w:rPr>
      </w:pPr>
      <w:r w:rsidRPr="00CB0565">
        <w:rPr>
          <w:rFonts w:ascii="Times New Roman" w:hAnsi="Times New Roman"/>
          <w:bCs/>
          <w:sz w:val="24"/>
          <w:szCs w:val="24"/>
        </w:rPr>
        <w:t>«</w:t>
      </w:r>
      <w:r w:rsidRPr="00CB0565">
        <w:rPr>
          <w:rFonts w:ascii="Times New Roman" w:hAnsi="Times New Roman"/>
          <w:b/>
          <w:bCs/>
          <w:sz w:val="24"/>
          <w:szCs w:val="24"/>
        </w:rPr>
        <w:t>конфиденциальность информации</w:t>
      </w:r>
      <w:r w:rsidRPr="00CB0565">
        <w:rPr>
          <w:rFonts w:ascii="Times New Roman" w:hAnsi="Times New Roman"/>
          <w:bCs/>
          <w:sz w:val="24"/>
          <w:szCs w:val="24"/>
        </w:rPr>
        <w:t>» – обязательное для выполнения получающей Стороной требование не передавать такую информацию третьим лицам без предварительного письменного согласия ее обладателя;</w:t>
      </w:r>
    </w:p>
    <w:p w14:paraId="3677ECC1" w14:textId="77777777" w:rsidR="00690CE2" w:rsidRPr="00CB0565" w:rsidRDefault="00690CE2" w:rsidP="00CB0565">
      <w:pPr>
        <w:pStyle w:val="Normal1"/>
        <w:spacing w:line="264" w:lineRule="auto"/>
        <w:ind w:firstLine="0"/>
        <w:jc w:val="both"/>
        <w:rPr>
          <w:rFonts w:ascii="Times New Roman" w:hAnsi="Times New Roman"/>
          <w:bCs/>
          <w:sz w:val="24"/>
          <w:szCs w:val="24"/>
        </w:rPr>
      </w:pPr>
      <w:r w:rsidRPr="00CB0565">
        <w:rPr>
          <w:rFonts w:ascii="Times New Roman" w:hAnsi="Times New Roman"/>
          <w:bCs/>
          <w:sz w:val="24"/>
          <w:szCs w:val="24"/>
        </w:rPr>
        <w:t>«</w:t>
      </w:r>
      <w:r w:rsidRPr="00CB0565">
        <w:rPr>
          <w:rFonts w:ascii="Times New Roman" w:hAnsi="Times New Roman"/>
          <w:b/>
          <w:bCs/>
          <w:sz w:val="24"/>
          <w:szCs w:val="24"/>
        </w:rPr>
        <w:t>конфиденциальная информация</w:t>
      </w:r>
      <w:r w:rsidRPr="00CB0565">
        <w:rPr>
          <w:rFonts w:ascii="Times New Roman" w:hAnsi="Times New Roman"/>
          <w:bCs/>
          <w:sz w:val="24"/>
          <w:szCs w:val="24"/>
        </w:rPr>
        <w:t>» – информация, составляющая коммерческую тайну (в понимании Федерального закона от 29.07.2004 № 98-ФЗ «О коммерческой тайне»), а также информация одной из Сторон, которая не составляет коммерческую тайну, но в отношении которой действует режим охраны, ограничивающий доступ к такой информации и (или) передачу ее другим юридическим или физическим лицам, определенный правовыми актами или решениями Сторон;</w:t>
      </w:r>
    </w:p>
    <w:p w14:paraId="31C28699" w14:textId="77777777" w:rsidR="00690CE2" w:rsidRPr="00CB0565" w:rsidRDefault="00690CE2" w:rsidP="00CB0565">
      <w:pPr>
        <w:pStyle w:val="Normal1"/>
        <w:spacing w:line="264" w:lineRule="auto"/>
        <w:ind w:firstLine="0"/>
        <w:jc w:val="both"/>
        <w:rPr>
          <w:rFonts w:ascii="Times New Roman" w:hAnsi="Times New Roman"/>
          <w:bCs/>
          <w:sz w:val="24"/>
          <w:szCs w:val="24"/>
        </w:rPr>
      </w:pPr>
      <w:r w:rsidRPr="00CB0565">
        <w:rPr>
          <w:rFonts w:ascii="Times New Roman" w:hAnsi="Times New Roman"/>
          <w:bCs/>
          <w:sz w:val="24"/>
          <w:szCs w:val="24"/>
        </w:rPr>
        <w:t>«</w:t>
      </w:r>
      <w:r w:rsidRPr="00CB0565">
        <w:rPr>
          <w:rFonts w:ascii="Times New Roman" w:hAnsi="Times New Roman"/>
          <w:b/>
          <w:bCs/>
          <w:sz w:val="24"/>
          <w:szCs w:val="24"/>
        </w:rPr>
        <w:t>носители информации</w:t>
      </w:r>
      <w:r w:rsidRPr="00CB0565">
        <w:rPr>
          <w:rFonts w:ascii="Times New Roman" w:hAnsi="Times New Roman"/>
          <w:bCs/>
          <w:sz w:val="24"/>
          <w:szCs w:val="24"/>
        </w:rPr>
        <w:t>» – материальные объекты, в которых конфиденциальная информация находит свое отображение в виде символов, технических решений и процессов;</w:t>
      </w:r>
    </w:p>
    <w:p w14:paraId="0EB2774C" w14:textId="77777777" w:rsidR="00690CE2" w:rsidRPr="00CB0565" w:rsidRDefault="00690CE2" w:rsidP="00CB0565">
      <w:pPr>
        <w:pStyle w:val="Normal1"/>
        <w:spacing w:line="264" w:lineRule="auto"/>
        <w:ind w:firstLine="0"/>
        <w:jc w:val="both"/>
        <w:rPr>
          <w:rFonts w:ascii="Times New Roman" w:hAnsi="Times New Roman"/>
          <w:bCs/>
          <w:sz w:val="24"/>
          <w:szCs w:val="24"/>
        </w:rPr>
      </w:pPr>
      <w:r w:rsidRPr="00CB0565">
        <w:rPr>
          <w:rFonts w:ascii="Times New Roman" w:hAnsi="Times New Roman"/>
          <w:bCs/>
          <w:sz w:val="24"/>
          <w:szCs w:val="24"/>
        </w:rPr>
        <w:t>«</w:t>
      </w:r>
      <w:r w:rsidRPr="00CB0565">
        <w:rPr>
          <w:rFonts w:ascii="Times New Roman" w:hAnsi="Times New Roman"/>
          <w:b/>
          <w:bCs/>
          <w:sz w:val="24"/>
          <w:szCs w:val="24"/>
        </w:rPr>
        <w:t>передающая Сторона</w:t>
      </w:r>
      <w:r w:rsidRPr="00CB0565">
        <w:rPr>
          <w:rFonts w:ascii="Times New Roman" w:hAnsi="Times New Roman"/>
          <w:bCs/>
          <w:sz w:val="24"/>
          <w:szCs w:val="24"/>
        </w:rPr>
        <w:t>» – Сторона Соглашения, передающая другой Стороне конфиденциальную информацию, правом распоряжения которой она обладает;</w:t>
      </w:r>
    </w:p>
    <w:p w14:paraId="6F975EAC" w14:textId="77777777" w:rsidR="00690CE2" w:rsidRPr="00CB0565" w:rsidRDefault="00690CE2" w:rsidP="00CB0565">
      <w:pPr>
        <w:pStyle w:val="Normal1"/>
        <w:spacing w:line="264" w:lineRule="auto"/>
        <w:ind w:firstLine="0"/>
        <w:jc w:val="both"/>
        <w:rPr>
          <w:rFonts w:ascii="Times New Roman" w:hAnsi="Times New Roman"/>
          <w:bCs/>
          <w:sz w:val="24"/>
          <w:szCs w:val="24"/>
        </w:rPr>
      </w:pPr>
      <w:r w:rsidRPr="00CB0565">
        <w:rPr>
          <w:rFonts w:ascii="Times New Roman" w:hAnsi="Times New Roman"/>
          <w:bCs/>
          <w:sz w:val="24"/>
          <w:szCs w:val="24"/>
        </w:rPr>
        <w:t>«</w:t>
      </w:r>
      <w:r w:rsidRPr="00CB0565">
        <w:rPr>
          <w:rFonts w:ascii="Times New Roman" w:hAnsi="Times New Roman"/>
          <w:b/>
          <w:bCs/>
          <w:sz w:val="24"/>
          <w:szCs w:val="24"/>
        </w:rPr>
        <w:t>получающая Сторона</w:t>
      </w:r>
      <w:r w:rsidRPr="00CB0565">
        <w:rPr>
          <w:rFonts w:ascii="Times New Roman" w:hAnsi="Times New Roman"/>
          <w:bCs/>
          <w:sz w:val="24"/>
          <w:szCs w:val="24"/>
        </w:rPr>
        <w:t>» – Сторона Соглашения, получающая конфиденциальную информацию от передающей Стороны;</w:t>
      </w:r>
    </w:p>
    <w:p w14:paraId="1D17D1F1" w14:textId="77777777" w:rsidR="00690CE2" w:rsidRPr="00CB0565" w:rsidRDefault="00690CE2" w:rsidP="00CB0565">
      <w:pPr>
        <w:pStyle w:val="Normal1"/>
        <w:spacing w:line="264" w:lineRule="auto"/>
        <w:ind w:firstLine="0"/>
        <w:jc w:val="both"/>
        <w:rPr>
          <w:rFonts w:ascii="Times New Roman" w:hAnsi="Times New Roman"/>
          <w:bCs/>
          <w:sz w:val="24"/>
          <w:szCs w:val="24"/>
        </w:rPr>
      </w:pPr>
      <w:r w:rsidRPr="00CB0565">
        <w:rPr>
          <w:rFonts w:ascii="Times New Roman" w:hAnsi="Times New Roman"/>
          <w:b/>
          <w:bCs/>
          <w:sz w:val="24"/>
          <w:szCs w:val="24"/>
        </w:rPr>
        <w:t>«передача конфиденциальной информации»</w:t>
      </w:r>
      <w:r w:rsidRPr="00CB0565">
        <w:rPr>
          <w:rFonts w:ascii="Times New Roman" w:hAnsi="Times New Roman"/>
          <w:bCs/>
          <w:sz w:val="24"/>
          <w:szCs w:val="24"/>
        </w:rPr>
        <w:t xml:space="preserve"> - передача информации,</w:t>
      </w:r>
      <w:r w:rsidRPr="00CB0565">
        <w:rPr>
          <w:rFonts w:ascii="Times New Roman" w:eastAsia="Courier New" w:hAnsi="Times New Roman"/>
          <w:bCs/>
          <w:sz w:val="24"/>
          <w:szCs w:val="24"/>
        </w:rPr>
        <w:t xml:space="preserve"> которая </w:t>
      </w:r>
      <w:r w:rsidRPr="00CB0565">
        <w:rPr>
          <w:rFonts w:ascii="Times New Roman" w:hAnsi="Times New Roman"/>
          <w:bCs/>
          <w:sz w:val="24"/>
          <w:szCs w:val="24"/>
        </w:rPr>
        <w:t>в соответствии с условиями настоящего Соглашения является конфиденциальной, на условиях, которые предусмотрены Соглашением, включая условие о принятии принимающей Стороной установленных мер по охране ее конфиденциальности;</w:t>
      </w:r>
    </w:p>
    <w:p w14:paraId="35DDBBEE" w14:textId="2BD0CB5D" w:rsidR="00690CE2" w:rsidRPr="00CB0565" w:rsidRDefault="00690CE2" w:rsidP="00CB0565">
      <w:pPr>
        <w:pStyle w:val="Normal1"/>
        <w:spacing w:line="264" w:lineRule="auto"/>
        <w:ind w:firstLine="0"/>
        <w:jc w:val="both"/>
        <w:rPr>
          <w:rFonts w:ascii="Times New Roman" w:hAnsi="Times New Roman"/>
          <w:bCs/>
          <w:sz w:val="24"/>
          <w:szCs w:val="24"/>
        </w:rPr>
      </w:pPr>
      <w:r w:rsidRPr="00CB0565">
        <w:rPr>
          <w:rFonts w:ascii="Times New Roman" w:hAnsi="Times New Roman"/>
          <w:b/>
          <w:bCs/>
          <w:sz w:val="24"/>
          <w:szCs w:val="24"/>
        </w:rPr>
        <w:t>«разглашение конфиденциальной информации»</w:t>
      </w:r>
      <w:r w:rsidRPr="00CB0565">
        <w:rPr>
          <w:rFonts w:ascii="Times New Roman" w:hAnsi="Times New Roman"/>
          <w:bCs/>
          <w:sz w:val="24"/>
          <w:szCs w:val="24"/>
        </w:rPr>
        <w:t xml:space="preserve"> – действие или бездействие, в результате которых конфиденциальная информация Стороны в любой возможной форме (устной, письменной, иной форме, в том числе с использованием технических средств) становится известной третьим лицам без предварительного письменного согласия передающей Стороны</w:t>
      </w:r>
      <w:r>
        <w:rPr>
          <w:rFonts w:ascii="Times New Roman" w:hAnsi="Times New Roman"/>
          <w:bCs/>
          <w:sz w:val="24"/>
          <w:szCs w:val="24"/>
        </w:rPr>
        <w:t>.</w:t>
      </w:r>
    </w:p>
    <w:p w14:paraId="1BACFE7D" w14:textId="77777777" w:rsidR="00F71CA0" w:rsidRPr="00CB0565" w:rsidRDefault="00690CE2" w:rsidP="00CB0565">
      <w:pPr>
        <w:pStyle w:val="aa"/>
        <w:numPr>
          <w:ilvl w:val="0"/>
          <w:numId w:val="28"/>
        </w:numPr>
        <w:spacing w:after="0" w:line="264" w:lineRule="auto"/>
        <w:ind w:left="0" w:firstLine="0"/>
        <w:jc w:val="both"/>
        <w:rPr>
          <w:bCs/>
          <w:sz w:val="24"/>
          <w:szCs w:val="24"/>
          <w:lang w:val="ru-RU"/>
        </w:rPr>
      </w:pPr>
      <w:r w:rsidRPr="00CB0565">
        <w:rPr>
          <w:bCs/>
          <w:sz w:val="24"/>
          <w:szCs w:val="24"/>
          <w:lang w:val="ru-RU"/>
        </w:rPr>
        <w:t xml:space="preserve">В целях </w:t>
      </w:r>
      <w:r w:rsidRPr="00CB0565">
        <w:rPr>
          <w:color w:val="000000"/>
          <w:sz w:val="24"/>
          <w:szCs w:val="24"/>
          <w:lang w:val="ru-RU"/>
        </w:rPr>
        <w:t>исполнения</w:t>
      </w:r>
      <w:r w:rsidRPr="00CB0565">
        <w:rPr>
          <w:bCs/>
          <w:sz w:val="24"/>
          <w:szCs w:val="24"/>
          <w:lang w:val="ru-RU"/>
        </w:rPr>
        <w:t xml:space="preserve"> Соглашения Стороны обязуются:</w:t>
      </w:r>
    </w:p>
    <w:p w14:paraId="17616AE3" w14:textId="046B190F" w:rsidR="00690CE2" w:rsidRPr="00CB0565" w:rsidRDefault="00690CE2" w:rsidP="00CB0565">
      <w:pPr>
        <w:pStyle w:val="aa"/>
        <w:numPr>
          <w:ilvl w:val="1"/>
          <w:numId w:val="28"/>
        </w:numPr>
        <w:spacing w:after="0" w:line="264" w:lineRule="auto"/>
        <w:ind w:left="426" w:firstLine="0"/>
        <w:jc w:val="both"/>
        <w:rPr>
          <w:bCs/>
          <w:sz w:val="24"/>
          <w:szCs w:val="24"/>
          <w:lang w:val="ru-RU"/>
        </w:rPr>
      </w:pPr>
      <w:r w:rsidRPr="00CB0565">
        <w:rPr>
          <w:bCs/>
          <w:color w:val="000000"/>
          <w:sz w:val="24"/>
          <w:szCs w:val="24"/>
          <w:lang w:val="ru-RU"/>
        </w:rPr>
        <w:t>Соблюдать конфиденциальность передаваемой Сторонами информации, отнесенной к конфиденциальной информации.</w:t>
      </w:r>
    </w:p>
    <w:p w14:paraId="0F4E3D04" w14:textId="48A2D63E" w:rsidR="00690CE2" w:rsidRPr="00CB0565" w:rsidRDefault="00690CE2" w:rsidP="00CB0565">
      <w:pPr>
        <w:pStyle w:val="aa"/>
        <w:numPr>
          <w:ilvl w:val="1"/>
          <w:numId w:val="28"/>
        </w:numPr>
        <w:spacing w:after="0" w:line="264" w:lineRule="auto"/>
        <w:ind w:left="426" w:firstLine="0"/>
        <w:jc w:val="both"/>
        <w:rPr>
          <w:bCs/>
          <w:sz w:val="24"/>
          <w:szCs w:val="24"/>
          <w:lang w:val="ru-RU"/>
        </w:rPr>
      </w:pPr>
      <w:r w:rsidRPr="00CB0565">
        <w:rPr>
          <w:bCs/>
          <w:color w:val="000000"/>
          <w:sz w:val="24"/>
          <w:szCs w:val="24"/>
          <w:lang w:val="ru-RU"/>
        </w:rPr>
        <w:t>Осуществлять</w:t>
      </w:r>
      <w:r w:rsidRPr="00CB0565">
        <w:rPr>
          <w:bCs/>
          <w:sz w:val="24"/>
          <w:szCs w:val="24"/>
          <w:lang w:val="ru-RU"/>
        </w:rPr>
        <w:t xml:space="preserve"> передачу конфиденциальной информации ценными/заказными почтовыми отправлениями с уведомлением о вручении почтового отправления адресату или с использованием курьерских служб, фельдъегерской связи, специальной связи либо работниками Сторон (нарочными)</w:t>
      </w:r>
      <w:r w:rsidR="00CD0BD4" w:rsidRPr="00CB0565">
        <w:rPr>
          <w:bCs/>
          <w:sz w:val="24"/>
          <w:szCs w:val="24"/>
          <w:lang w:val="ru-RU"/>
        </w:rPr>
        <w:t>, а также</w:t>
      </w:r>
      <w:r w:rsidR="00F71CA0">
        <w:rPr>
          <w:bCs/>
          <w:sz w:val="24"/>
          <w:szCs w:val="24"/>
          <w:lang w:val="ru-RU"/>
        </w:rPr>
        <w:t xml:space="preserve"> через сеть «Интернет» по защищённым каналам связи и</w:t>
      </w:r>
      <w:r w:rsidR="00CD0BD4" w:rsidRPr="00CB0565">
        <w:rPr>
          <w:bCs/>
          <w:sz w:val="24"/>
          <w:szCs w:val="24"/>
          <w:lang w:val="ru-RU"/>
        </w:rPr>
        <w:t xml:space="preserve"> по электронной почте при условии шифрования ее открытым ключом (</w:t>
      </w:r>
      <w:r w:rsidR="00CD0BD4" w:rsidRPr="00CD0BD4">
        <w:rPr>
          <w:bCs/>
          <w:sz w:val="24"/>
          <w:szCs w:val="24"/>
        </w:rPr>
        <w:t>PGP</w:t>
      </w:r>
      <w:r w:rsidR="00CD0BD4" w:rsidRPr="00CB0565">
        <w:rPr>
          <w:bCs/>
          <w:sz w:val="24"/>
          <w:szCs w:val="24"/>
          <w:lang w:val="ru-RU"/>
        </w:rPr>
        <w:t>) или паролем</w:t>
      </w:r>
      <w:r w:rsidRPr="00CB0565">
        <w:rPr>
          <w:bCs/>
          <w:sz w:val="24"/>
          <w:szCs w:val="24"/>
          <w:lang w:val="ru-RU"/>
        </w:rPr>
        <w:t>.</w:t>
      </w:r>
    </w:p>
    <w:p w14:paraId="47877EEC" w14:textId="77777777" w:rsidR="00690CE2" w:rsidRPr="00CB0565" w:rsidRDefault="00690CE2" w:rsidP="00CB0565">
      <w:pPr>
        <w:pStyle w:val="aa"/>
        <w:numPr>
          <w:ilvl w:val="1"/>
          <w:numId w:val="28"/>
        </w:numPr>
        <w:spacing w:after="0" w:line="264" w:lineRule="auto"/>
        <w:ind w:left="426" w:firstLine="0"/>
        <w:jc w:val="both"/>
        <w:rPr>
          <w:bCs/>
          <w:sz w:val="24"/>
          <w:szCs w:val="24"/>
          <w:lang w:val="ru-RU"/>
        </w:rPr>
      </w:pPr>
      <w:r w:rsidRPr="00CB0565">
        <w:rPr>
          <w:bCs/>
          <w:sz w:val="24"/>
          <w:szCs w:val="24"/>
          <w:lang w:val="ru-RU"/>
        </w:rPr>
        <w:t xml:space="preserve">Не </w:t>
      </w:r>
      <w:r w:rsidRPr="00CB0565">
        <w:rPr>
          <w:bCs/>
          <w:color w:val="000000"/>
          <w:sz w:val="24"/>
          <w:szCs w:val="24"/>
          <w:lang w:val="ru-RU"/>
        </w:rPr>
        <w:t>передавать</w:t>
      </w:r>
      <w:r w:rsidRPr="00CB0565">
        <w:rPr>
          <w:bCs/>
          <w:sz w:val="24"/>
          <w:szCs w:val="24"/>
          <w:lang w:val="ru-RU"/>
        </w:rPr>
        <w:t xml:space="preserve"> конфиденциальную информацию по незащищенным каналам связи (с использованием факсимильной связи, сетей «Интернет» и Интранет) без принятия мер, обеспечивающих ее защиту.</w:t>
      </w:r>
    </w:p>
    <w:p w14:paraId="341CED9D" w14:textId="50969242" w:rsidR="00690CE2" w:rsidRPr="00CB0565" w:rsidRDefault="00690CE2" w:rsidP="00CB0565">
      <w:pPr>
        <w:pStyle w:val="aa"/>
        <w:numPr>
          <w:ilvl w:val="1"/>
          <w:numId w:val="28"/>
        </w:numPr>
        <w:spacing w:after="0" w:line="264" w:lineRule="auto"/>
        <w:ind w:left="426" w:firstLine="0"/>
        <w:jc w:val="both"/>
        <w:rPr>
          <w:bCs/>
          <w:sz w:val="24"/>
          <w:szCs w:val="24"/>
          <w:lang w:val="ru-RU"/>
        </w:rPr>
      </w:pPr>
      <w:r w:rsidRPr="00CB0565">
        <w:rPr>
          <w:bCs/>
          <w:sz w:val="24"/>
          <w:szCs w:val="24"/>
          <w:lang w:val="ru-RU"/>
        </w:rPr>
        <w:lastRenderedPageBreak/>
        <w:t xml:space="preserve">Получающая Сторона обязуется использовать полученную от передающей Стороны конфиденциальную информацию в согласованных Сторонами целях, в том числе для решения задач, связанных с исполнением </w:t>
      </w:r>
      <w:r w:rsidR="00FF1430">
        <w:rPr>
          <w:bCs/>
          <w:sz w:val="24"/>
          <w:szCs w:val="24"/>
          <w:lang w:val="ru-RU"/>
        </w:rPr>
        <w:t>настоящего Договора</w:t>
      </w:r>
      <w:r w:rsidRPr="00CB0565">
        <w:rPr>
          <w:bCs/>
          <w:sz w:val="24"/>
          <w:szCs w:val="24"/>
          <w:lang w:val="ru-RU"/>
        </w:rPr>
        <w:t>.</w:t>
      </w:r>
    </w:p>
    <w:p w14:paraId="54D47D9F" w14:textId="77777777" w:rsidR="00690CE2" w:rsidRPr="00CB0565" w:rsidRDefault="00690CE2" w:rsidP="00CB0565">
      <w:pPr>
        <w:pStyle w:val="aa"/>
        <w:numPr>
          <w:ilvl w:val="1"/>
          <w:numId w:val="28"/>
        </w:numPr>
        <w:spacing w:after="0" w:line="264" w:lineRule="auto"/>
        <w:ind w:left="426" w:firstLine="0"/>
        <w:jc w:val="both"/>
        <w:rPr>
          <w:bCs/>
          <w:sz w:val="24"/>
          <w:szCs w:val="24"/>
          <w:lang w:val="ru-RU"/>
        </w:rPr>
      </w:pPr>
      <w:r w:rsidRPr="00CB0565">
        <w:rPr>
          <w:bCs/>
          <w:sz w:val="24"/>
          <w:szCs w:val="24"/>
          <w:lang w:val="ru-RU"/>
        </w:rPr>
        <w:t>Получающая Сторона обязуется не осуществлять продажу, обмен, опубликование либо раскрытие иным способом, в том числе посредством копирования, воспроизведения или использования электронных носителей, полностью или частично, любой полученной от передающей Стороны конфиденциальной информации без предварительного письменного согласия передающей Стороны.</w:t>
      </w:r>
    </w:p>
    <w:p w14:paraId="76E41194" w14:textId="77777777" w:rsidR="00690CE2" w:rsidRPr="00CB0565" w:rsidRDefault="00690CE2" w:rsidP="00CB0565">
      <w:pPr>
        <w:pStyle w:val="aa"/>
        <w:numPr>
          <w:ilvl w:val="0"/>
          <w:numId w:val="28"/>
        </w:numPr>
        <w:spacing w:after="0" w:line="264" w:lineRule="auto"/>
        <w:ind w:left="0" w:firstLine="0"/>
        <w:jc w:val="both"/>
        <w:rPr>
          <w:kern w:val="24"/>
          <w:sz w:val="24"/>
          <w:szCs w:val="24"/>
          <w:lang w:val="ru-RU"/>
        </w:rPr>
      </w:pPr>
      <w:r w:rsidRPr="00CB0565">
        <w:rPr>
          <w:bCs/>
          <w:sz w:val="24"/>
          <w:szCs w:val="24"/>
          <w:lang w:val="ru-RU"/>
        </w:rPr>
        <w:t>Передача</w:t>
      </w:r>
      <w:r w:rsidRPr="00CB0565">
        <w:rPr>
          <w:kern w:val="24"/>
          <w:sz w:val="24"/>
          <w:szCs w:val="24"/>
          <w:lang w:val="ru-RU"/>
        </w:rPr>
        <w:t xml:space="preserve"> конфиденциальной информации осуществляется на бумажном либо электронном носителе, а также любым иным согласованным Сторонами способом передачи информации, позволяющим обеспечить конфиденциальность передаваемой информации. В случае проведения устных переговоров, в процессе которых Стороны или одна из Сторон заявляют о раскрытии конфиденциальной информации, по результатам переговоров составляются протоколы совещаний, в которых письменно фиксируется проведение передачи конфиденциальной информации в устной форме. Содержание таких протоколов также является конфиденциальным. </w:t>
      </w:r>
      <w:r w:rsidRPr="00CB0565">
        <w:rPr>
          <w:bCs/>
          <w:sz w:val="24"/>
          <w:szCs w:val="24"/>
          <w:lang w:val="ru-RU"/>
        </w:rPr>
        <w:t>Конфиденциальная информация, переданная в устной форме, в течение 10 (десяти) рабочих дней с даты ее передачи передается получающей Стороне в письменном виде. В течение указанных 10 (десяти) рабочих дней должны соблюдаться все условия Соглашения в части охраны конфиденциальной информации, переданной в устной форме.</w:t>
      </w:r>
    </w:p>
    <w:p w14:paraId="5641DEE4" w14:textId="4C116653" w:rsidR="00690CE2" w:rsidRPr="00CB0565" w:rsidRDefault="00690CE2" w:rsidP="00CB0565">
      <w:pPr>
        <w:pStyle w:val="aa"/>
        <w:numPr>
          <w:ilvl w:val="0"/>
          <w:numId w:val="28"/>
        </w:numPr>
        <w:spacing w:after="0" w:line="264" w:lineRule="auto"/>
        <w:ind w:left="0" w:firstLine="0"/>
        <w:jc w:val="both"/>
        <w:rPr>
          <w:bCs/>
          <w:i/>
          <w:sz w:val="24"/>
          <w:szCs w:val="24"/>
          <w:lang w:val="ru-RU"/>
        </w:rPr>
      </w:pPr>
      <w:r w:rsidRPr="00CB0565">
        <w:rPr>
          <w:kern w:val="24"/>
          <w:sz w:val="24"/>
          <w:szCs w:val="24"/>
          <w:lang w:val="ru-RU"/>
        </w:rPr>
        <w:t xml:space="preserve">Доступ </w:t>
      </w:r>
      <w:r w:rsidR="00F71CA0">
        <w:rPr>
          <w:kern w:val="24"/>
          <w:sz w:val="24"/>
          <w:szCs w:val="24"/>
          <w:lang w:val="ru-RU"/>
        </w:rPr>
        <w:t>Оператора связи</w:t>
      </w:r>
      <w:r w:rsidRPr="00CB0565">
        <w:rPr>
          <w:kern w:val="24"/>
          <w:sz w:val="24"/>
          <w:szCs w:val="24"/>
          <w:lang w:val="ru-RU"/>
        </w:rPr>
        <w:t xml:space="preserve"> к информации, содержащейся в</w:t>
      </w:r>
      <w:r w:rsidR="00F71CA0">
        <w:rPr>
          <w:kern w:val="24"/>
          <w:sz w:val="24"/>
          <w:szCs w:val="24"/>
          <w:lang w:val="ru-RU"/>
        </w:rPr>
        <w:t xml:space="preserve"> </w:t>
      </w:r>
      <w:r w:rsidRPr="00CB0565">
        <w:rPr>
          <w:kern w:val="24"/>
          <w:sz w:val="24"/>
          <w:szCs w:val="24"/>
          <w:lang w:val="ru-RU"/>
        </w:rPr>
        <w:t>БДПН, обеспечивается оператором БДПН в соответствии с Положением о функционировании базы данных перенесенных абонентских номеров и предоставлении доступа к ее ресурсам, утвержденным постановлением Правительства Российской Федерации от 11.10.2013</w:t>
      </w:r>
      <w:r w:rsidRPr="00CB0565">
        <w:rPr>
          <w:kern w:val="24"/>
          <w:sz w:val="24"/>
          <w:szCs w:val="24"/>
        </w:rPr>
        <w:t> </w:t>
      </w:r>
      <w:r w:rsidRPr="00CB0565">
        <w:rPr>
          <w:kern w:val="24"/>
          <w:sz w:val="24"/>
          <w:szCs w:val="24"/>
          <w:lang w:val="ru-RU"/>
        </w:rPr>
        <w:t>г.</w:t>
      </w:r>
      <w:r w:rsidRPr="00CB0565">
        <w:rPr>
          <w:kern w:val="24"/>
          <w:sz w:val="24"/>
          <w:szCs w:val="24"/>
        </w:rPr>
        <w:t> </w:t>
      </w:r>
      <w:r w:rsidRPr="00CB0565">
        <w:rPr>
          <w:kern w:val="24"/>
          <w:sz w:val="24"/>
          <w:szCs w:val="24"/>
          <w:lang w:val="ru-RU"/>
        </w:rPr>
        <w:t>№</w:t>
      </w:r>
      <w:r w:rsidRPr="00CB0565">
        <w:rPr>
          <w:kern w:val="24"/>
          <w:sz w:val="24"/>
          <w:szCs w:val="24"/>
        </w:rPr>
        <w:t> </w:t>
      </w:r>
      <w:r w:rsidRPr="00CB0565">
        <w:rPr>
          <w:kern w:val="24"/>
          <w:sz w:val="24"/>
          <w:szCs w:val="24"/>
          <w:lang w:val="ru-RU"/>
        </w:rPr>
        <w:t>904 (далее – Положение). В соответствии с пунктом 7 Положения, обладателем информации, содержащейся в БДПН, является Российская Федерация. Совокупность информации, содержащейся в БДПН, является информацией ограниченного доступа</w:t>
      </w:r>
      <w:r w:rsidR="00216C82">
        <w:rPr>
          <w:kern w:val="24"/>
          <w:sz w:val="24"/>
          <w:szCs w:val="24"/>
          <w:lang w:val="ru-RU"/>
        </w:rPr>
        <w:t xml:space="preserve"> (конфиденциальной информацией)</w:t>
      </w:r>
      <w:r w:rsidRPr="00CB0565">
        <w:rPr>
          <w:kern w:val="24"/>
          <w:sz w:val="24"/>
          <w:szCs w:val="24"/>
          <w:lang w:val="ru-RU"/>
        </w:rPr>
        <w:t xml:space="preserve">, не является общедоступной и не подлежит распространению </w:t>
      </w:r>
      <w:r w:rsidR="00216C82">
        <w:rPr>
          <w:kern w:val="24"/>
          <w:sz w:val="24"/>
          <w:szCs w:val="24"/>
          <w:lang w:val="ru-RU"/>
        </w:rPr>
        <w:t>Оператором связи</w:t>
      </w:r>
      <w:r w:rsidRPr="00CB0565">
        <w:rPr>
          <w:kern w:val="24"/>
          <w:sz w:val="24"/>
          <w:szCs w:val="24"/>
          <w:lang w:val="ru-RU"/>
        </w:rPr>
        <w:t xml:space="preserve"> (в том числе с использованием средств сети </w:t>
      </w:r>
      <w:r w:rsidR="00F71CA0">
        <w:rPr>
          <w:kern w:val="24"/>
          <w:sz w:val="24"/>
          <w:szCs w:val="24"/>
          <w:lang w:val="ru-RU"/>
        </w:rPr>
        <w:t>«</w:t>
      </w:r>
      <w:r w:rsidRPr="00CB0565">
        <w:rPr>
          <w:kern w:val="24"/>
          <w:sz w:val="24"/>
          <w:szCs w:val="24"/>
          <w:lang w:val="ru-RU"/>
        </w:rPr>
        <w:t>Интернет</w:t>
      </w:r>
      <w:r w:rsidR="00F71CA0">
        <w:rPr>
          <w:kern w:val="24"/>
          <w:sz w:val="24"/>
          <w:szCs w:val="24"/>
          <w:lang w:val="ru-RU"/>
        </w:rPr>
        <w:t>»</w:t>
      </w:r>
      <w:r w:rsidRPr="00CB0565">
        <w:rPr>
          <w:kern w:val="24"/>
          <w:sz w:val="24"/>
          <w:szCs w:val="24"/>
          <w:lang w:val="ru-RU"/>
        </w:rPr>
        <w:t xml:space="preserve"> и других средств массовой информации) и передаче</w:t>
      </w:r>
      <w:r w:rsidR="00216C82">
        <w:rPr>
          <w:kern w:val="24"/>
          <w:sz w:val="24"/>
          <w:szCs w:val="24"/>
          <w:lang w:val="ru-RU"/>
        </w:rPr>
        <w:t xml:space="preserve"> </w:t>
      </w:r>
      <w:r w:rsidRPr="00CB0565">
        <w:rPr>
          <w:kern w:val="24"/>
          <w:sz w:val="24"/>
          <w:szCs w:val="24"/>
          <w:lang w:val="ru-RU"/>
        </w:rPr>
        <w:t>третьим лицам (в том числе посредством обмена сообщениями в частной переписке) без согласия обладателя указанной информации.</w:t>
      </w:r>
    </w:p>
    <w:p w14:paraId="3BF5724C" w14:textId="01B8D8B4" w:rsidR="00216C82" w:rsidRPr="00CB0565" w:rsidRDefault="00216C82" w:rsidP="00CB0565">
      <w:pPr>
        <w:pStyle w:val="aa"/>
        <w:numPr>
          <w:ilvl w:val="0"/>
          <w:numId w:val="28"/>
        </w:numPr>
        <w:spacing w:after="0" w:line="264" w:lineRule="auto"/>
        <w:ind w:left="0" w:firstLine="0"/>
        <w:jc w:val="both"/>
        <w:rPr>
          <w:bCs/>
          <w:color w:val="000000"/>
          <w:sz w:val="24"/>
          <w:szCs w:val="24"/>
          <w:lang w:val="ru-RU"/>
        </w:rPr>
      </w:pPr>
      <w:r w:rsidRPr="000C2F28">
        <w:rPr>
          <w:bCs/>
          <w:color w:val="000000"/>
          <w:sz w:val="24"/>
          <w:szCs w:val="24"/>
          <w:lang w:val="ru-RU"/>
        </w:rPr>
        <w:t xml:space="preserve">Информация, содержащая сведения о взаимных обязательствах и существенных условиях настоящего Договора, </w:t>
      </w:r>
      <w:r>
        <w:rPr>
          <w:bCs/>
          <w:color w:val="000000"/>
          <w:sz w:val="24"/>
          <w:szCs w:val="24"/>
          <w:lang w:val="ru-RU"/>
        </w:rPr>
        <w:t xml:space="preserve">также </w:t>
      </w:r>
      <w:r w:rsidRPr="000C2F28">
        <w:rPr>
          <w:bCs/>
          <w:color w:val="000000"/>
          <w:sz w:val="24"/>
          <w:szCs w:val="24"/>
          <w:lang w:val="ru-RU"/>
        </w:rPr>
        <w:t xml:space="preserve">относится к категории «Конфиденциальная </w:t>
      </w:r>
      <w:r w:rsidRPr="00CB0565">
        <w:rPr>
          <w:kern w:val="24"/>
          <w:sz w:val="24"/>
          <w:szCs w:val="24"/>
          <w:lang w:val="ru-RU"/>
        </w:rPr>
        <w:t>информация</w:t>
      </w:r>
      <w:r w:rsidRPr="000C2F28">
        <w:rPr>
          <w:bCs/>
          <w:color w:val="000000"/>
          <w:sz w:val="24"/>
          <w:szCs w:val="24"/>
          <w:lang w:val="ru-RU"/>
        </w:rPr>
        <w:t>»</w:t>
      </w:r>
      <w:r>
        <w:rPr>
          <w:bCs/>
          <w:color w:val="000000"/>
          <w:sz w:val="24"/>
          <w:szCs w:val="24"/>
          <w:lang w:val="ru-RU"/>
        </w:rPr>
        <w:t xml:space="preserve">. </w:t>
      </w:r>
      <w:r w:rsidRPr="000C2F28">
        <w:rPr>
          <w:bCs/>
          <w:color w:val="000000"/>
          <w:sz w:val="24"/>
          <w:szCs w:val="24"/>
          <w:lang w:val="ru-RU"/>
        </w:rPr>
        <w:t>Стороны предоставляют друг другу конфиденциальную информацию, необходимую для выполнения положений настоящего Договора.</w:t>
      </w:r>
      <w:r>
        <w:rPr>
          <w:bCs/>
          <w:color w:val="000000"/>
          <w:sz w:val="24"/>
          <w:szCs w:val="24"/>
          <w:lang w:val="ru-RU"/>
        </w:rPr>
        <w:t xml:space="preserve"> </w:t>
      </w:r>
      <w:r w:rsidRPr="006E7D7C">
        <w:rPr>
          <w:bCs/>
          <w:color w:val="000000"/>
          <w:sz w:val="24"/>
          <w:szCs w:val="24"/>
          <w:lang w:val="ru-RU"/>
        </w:rPr>
        <w:t>Стороны обязуются принять конфиденциальную информацию и использовать ее исключительно в целях совместного сотрудничества по настоящему Договору.</w:t>
      </w:r>
    </w:p>
    <w:p w14:paraId="3810C498" w14:textId="77777777" w:rsidR="00690CE2" w:rsidRPr="00CB0565" w:rsidRDefault="00690CE2" w:rsidP="00CB0565">
      <w:pPr>
        <w:pStyle w:val="aa"/>
        <w:numPr>
          <w:ilvl w:val="0"/>
          <w:numId w:val="28"/>
        </w:numPr>
        <w:spacing w:after="0" w:line="264" w:lineRule="auto"/>
        <w:ind w:left="0" w:firstLine="0"/>
        <w:jc w:val="both"/>
        <w:rPr>
          <w:kern w:val="24"/>
          <w:sz w:val="24"/>
          <w:szCs w:val="24"/>
          <w:lang w:val="ru-RU"/>
        </w:rPr>
      </w:pPr>
      <w:r w:rsidRPr="00CB0565">
        <w:rPr>
          <w:kern w:val="24"/>
          <w:sz w:val="24"/>
          <w:szCs w:val="24"/>
          <w:lang w:val="ru-RU"/>
        </w:rPr>
        <w:t>К конфиденциальной информации не может быть отнесена информация, которая:</w:t>
      </w:r>
    </w:p>
    <w:p w14:paraId="7652C70B" w14:textId="77777777" w:rsidR="00690CE2" w:rsidRDefault="00690CE2" w:rsidP="00CB0565">
      <w:pPr>
        <w:numPr>
          <w:ilvl w:val="1"/>
          <w:numId w:val="16"/>
        </w:numPr>
        <w:tabs>
          <w:tab w:val="clear" w:pos="2340"/>
          <w:tab w:val="left" w:pos="294"/>
          <w:tab w:val="num" w:pos="1560"/>
        </w:tabs>
        <w:spacing w:line="264" w:lineRule="auto"/>
        <w:ind w:left="0" w:firstLine="0"/>
        <w:jc w:val="both"/>
        <w:rPr>
          <w:rFonts w:cs="Times New Roman"/>
          <w:color w:val="000000"/>
          <w:sz w:val="24"/>
          <w:szCs w:val="24"/>
          <w:lang w:val="ru-RU"/>
        </w:rPr>
      </w:pPr>
      <w:r w:rsidRPr="00CB0565">
        <w:rPr>
          <w:rFonts w:cs="Times New Roman"/>
          <w:color w:val="000000"/>
          <w:sz w:val="24"/>
          <w:szCs w:val="24"/>
          <w:lang w:val="ru-RU"/>
        </w:rPr>
        <w:t>является общедоступной;</w:t>
      </w:r>
    </w:p>
    <w:p w14:paraId="6DA1E63B" w14:textId="442779CC" w:rsidR="001C213D" w:rsidRPr="00CB0565" w:rsidRDefault="001C213D" w:rsidP="00CB0565">
      <w:pPr>
        <w:numPr>
          <w:ilvl w:val="1"/>
          <w:numId w:val="16"/>
        </w:numPr>
        <w:tabs>
          <w:tab w:val="clear" w:pos="2340"/>
          <w:tab w:val="left" w:pos="294"/>
          <w:tab w:val="num" w:pos="1560"/>
        </w:tabs>
        <w:spacing w:line="264" w:lineRule="auto"/>
        <w:ind w:left="0" w:firstLine="0"/>
        <w:jc w:val="both"/>
        <w:rPr>
          <w:color w:val="000000"/>
          <w:sz w:val="24"/>
          <w:szCs w:val="24"/>
          <w:lang w:val="ru-RU"/>
        </w:rPr>
      </w:pPr>
      <w:r w:rsidRPr="000C2F28">
        <w:rPr>
          <w:bCs/>
          <w:color w:val="000000"/>
          <w:sz w:val="24"/>
          <w:szCs w:val="24"/>
          <w:lang w:val="ru-RU"/>
        </w:rPr>
        <w:t>была известна одной из Сторон до подписания настоящего Договора</w:t>
      </w:r>
      <w:r w:rsidRPr="00CB0565">
        <w:rPr>
          <w:bCs/>
          <w:color w:val="000000"/>
          <w:sz w:val="24"/>
          <w:szCs w:val="24"/>
          <w:lang w:val="ru-RU"/>
        </w:rPr>
        <w:t>;</w:t>
      </w:r>
    </w:p>
    <w:p w14:paraId="60AAEA4E" w14:textId="3416C8F3" w:rsidR="00690CE2" w:rsidRPr="00CB0565" w:rsidRDefault="00690CE2" w:rsidP="00CB0565">
      <w:pPr>
        <w:numPr>
          <w:ilvl w:val="1"/>
          <w:numId w:val="16"/>
        </w:numPr>
        <w:tabs>
          <w:tab w:val="clear" w:pos="2340"/>
          <w:tab w:val="left" w:pos="294"/>
          <w:tab w:val="num" w:pos="1560"/>
        </w:tabs>
        <w:spacing w:line="264" w:lineRule="auto"/>
        <w:ind w:left="0" w:firstLine="0"/>
        <w:jc w:val="both"/>
        <w:rPr>
          <w:color w:val="000000"/>
          <w:sz w:val="24"/>
          <w:szCs w:val="24"/>
          <w:lang w:val="ru-RU"/>
        </w:rPr>
      </w:pPr>
      <w:r w:rsidRPr="00CB0565">
        <w:rPr>
          <w:rFonts w:cs="Times New Roman"/>
          <w:color w:val="000000"/>
          <w:sz w:val="24"/>
          <w:szCs w:val="24"/>
          <w:lang w:val="ru-RU"/>
        </w:rPr>
        <w:t>раскрыта</w:t>
      </w:r>
      <w:r w:rsidR="001C213D">
        <w:rPr>
          <w:rFonts w:cs="Times New Roman"/>
          <w:color w:val="000000"/>
          <w:sz w:val="24"/>
          <w:szCs w:val="24"/>
          <w:lang w:val="ru-RU"/>
        </w:rPr>
        <w:t xml:space="preserve"> и</w:t>
      </w:r>
      <w:r w:rsidR="001C213D" w:rsidRPr="00CB0565">
        <w:rPr>
          <w:rFonts w:cs="Times New Roman"/>
          <w:color w:val="000000"/>
          <w:sz w:val="24"/>
          <w:szCs w:val="24"/>
          <w:lang w:val="ru-RU"/>
        </w:rPr>
        <w:t>/</w:t>
      </w:r>
      <w:r w:rsidR="001C213D">
        <w:rPr>
          <w:rFonts w:cs="Times New Roman"/>
          <w:color w:val="000000"/>
          <w:sz w:val="24"/>
          <w:szCs w:val="24"/>
          <w:lang w:val="ru-RU"/>
        </w:rPr>
        <w:t>или разрешена к распространению</w:t>
      </w:r>
      <w:r w:rsidRPr="00CB0565">
        <w:rPr>
          <w:rFonts w:cs="Times New Roman"/>
          <w:color w:val="000000"/>
          <w:sz w:val="24"/>
          <w:szCs w:val="24"/>
          <w:lang w:val="ru-RU"/>
        </w:rPr>
        <w:t xml:space="preserve"> с предварительного письменного разрешения передающей Стороны;</w:t>
      </w:r>
    </w:p>
    <w:p w14:paraId="17EB8F2D" w14:textId="6FBA6B5F" w:rsidR="00690CE2" w:rsidRPr="00CB0565" w:rsidRDefault="00690CE2" w:rsidP="00CB0565">
      <w:pPr>
        <w:numPr>
          <w:ilvl w:val="1"/>
          <w:numId w:val="16"/>
        </w:numPr>
        <w:tabs>
          <w:tab w:val="clear" w:pos="2340"/>
          <w:tab w:val="left" w:pos="294"/>
          <w:tab w:val="num" w:pos="1560"/>
        </w:tabs>
        <w:spacing w:line="264" w:lineRule="auto"/>
        <w:ind w:left="0" w:firstLine="0"/>
        <w:jc w:val="both"/>
        <w:rPr>
          <w:color w:val="000000"/>
          <w:sz w:val="24"/>
          <w:szCs w:val="24"/>
          <w:lang w:val="ru-RU"/>
        </w:rPr>
      </w:pPr>
      <w:r w:rsidRPr="00CB0565">
        <w:rPr>
          <w:rFonts w:cs="Times New Roman"/>
          <w:color w:val="000000"/>
          <w:sz w:val="24"/>
          <w:szCs w:val="24"/>
          <w:lang w:val="ru-RU"/>
        </w:rPr>
        <w:t xml:space="preserve">стала известной получающей Стороне без нарушения условий </w:t>
      </w:r>
      <w:r w:rsidR="001C213D">
        <w:rPr>
          <w:rFonts w:cs="Times New Roman"/>
          <w:color w:val="000000"/>
          <w:sz w:val="24"/>
          <w:szCs w:val="24"/>
          <w:lang w:val="ru-RU"/>
        </w:rPr>
        <w:t>Договора</w:t>
      </w:r>
      <w:r w:rsidRPr="00CB0565">
        <w:rPr>
          <w:rFonts w:cs="Times New Roman"/>
          <w:color w:val="000000"/>
          <w:sz w:val="24"/>
          <w:szCs w:val="24"/>
          <w:lang w:val="ru-RU"/>
        </w:rPr>
        <w:t xml:space="preserve"> из отличного от передающей Стороны источника, что подтверждается соответствующими документами;</w:t>
      </w:r>
    </w:p>
    <w:p w14:paraId="42E066D9" w14:textId="77777777" w:rsidR="00690CE2" w:rsidRPr="00CB0565" w:rsidRDefault="00690CE2" w:rsidP="00CB0565">
      <w:pPr>
        <w:numPr>
          <w:ilvl w:val="1"/>
          <w:numId w:val="16"/>
        </w:numPr>
        <w:tabs>
          <w:tab w:val="clear" w:pos="2340"/>
          <w:tab w:val="left" w:pos="294"/>
          <w:tab w:val="num" w:pos="1560"/>
        </w:tabs>
        <w:spacing w:line="264" w:lineRule="auto"/>
        <w:ind w:left="0" w:firstLine="0"/>
        <w:jc w:val="both"/>
        <w:rPr>
          <w:color w:val="000000"/>
          <w:sz w:val="24"/>
          <w:szCs w:val="24"/>
          <w:lang w:val="ru-RU"/>
        </w:rPr>
      </w:pPr>
      <w:r w:rsidRPr="00CB0565">
        <w:rPr>
          <w:rFonts w:cs="Times New Roman"/>
          <w:color w:val="000000"/>
          <w:sz w:val="24"/>
          <w:szCs w:val="24"/>
          <w:lang w:val="ru-RU"/>
        </w:rPr>
        <w:t>независимо от передающей Стороны добросовестно разработана работниками получающей Стороны, не имевшими доступа к конфиденциальной информации;</w:t>
      </w:r>
    </w:p>
    <w:p w14:paraId="35D660D5" w14:textId="77777777" w:rsidR="00690CE2" w:rsidRPr="00CB0565" w:rsidRDefault="00690CE2" w:rsidP="00CB0565">
      <w:pPr>
        <w:numPr>
          <w:ilvl w:val="1"/>
          <w:numId w:val="16"/>
        </w:numPr>
        <w:tabs>
          <w:tab w:val="clear" w:pos="2340"/>
          <w:tab w:val="left" w:pos="294"/>
          <w:tab w:val="num" w:pos="1560"/>
        </w:tabs>
        <w:spacing w:line="264" w:lineRule="auto"/>
        <w:ind w:left="0" w:firstLine="0"/>
        <w:jc w:val="both"/>
        <w:rPr>
          <w:color w:val="000000"/>
          <w:sz w:val="24"/>
          <w:szCs w:val="24"/>
          <w:lang w:val="ru-RU"/>
        </w:rPr>
      </w:pPr>
      <w:r w:rsidRPr="00CB0565">
        <w:rPr>
          <w:rFonts w:cs="Times New Roman"/>
          <w:color w:val="000000"/>
          <w:sz w:val="24"/>
          <w:szCs w:val="24"/>
          <w:lang w:val="ru-RU"/>
        </w:rPr>
        <w:lastRenderedPageBreak/>
        <w:t>не обозначена или не подтверждена в установленный Соглашением срок, как конфиденциальная информация.</w:t>
      </w:r>
    </w:p>
    <w:p w14:paraId="4A498132" w14:textId="209C333D" w:rsidR="00690CE2" w:rsidRPr="00CB0565" w:rsidRDefault="00690CE2" w:rsidP="00CB0565">
      <w:pPr>
        <w:pStyle w:val="aa"/>
        <w:numPr>
          <w:ilvl w:val="0"/>
          <w:numId w:val="28"/>
        </w:numPr>
        <w:spacing w:after="0" w:line="264" w:lineRule="auto"/>
        <w:ind w:left="0" w:firstLine="0"/>
        <w:jc w:val="both"/>
        <w:rPr>
          <w:bCs/>
          <w:sz w:val="24"/>
          <w:szCs w:val="24"/>
          <w:lang w:val="ru-RU"/>
        </w:rPr>
      </w:pPr>
      <w:r w:rsidRPr="00CB0565">
        <w:rPr>
          <w:kern w:val="24"/>
          <w:sz w:val="24"/>
          <w:szCs w:val="24"/>
          <w:lang w:val="ru-RU"/>
        </w:rPr>
        <w:t>Контроль</w:t>
      </w:r>
      <w:r w:rsidRPr="00CB0565">
        <w:rPr>
          <w:bCs/>
          <w:sz w:val="24"/>
          <w:szCs w:val="24"/>
          <w:lang w:val="ru-RU"/>
        </w:rPr>
        <w:t xml:space="preserve"> за соблюдением порядка использования и хранения конфиденциальной информации возлагается в ФГБУ НИИР</w:t>
      </w:r>
      <w:r w:rsidR="00F71CA0" w:rsidRPr="00CB0565">
        <w:rPr>
          <w:bCs/>
          <w:sz w:val="24"/>
          <w:szCs w:val="24"/>
          <w:lang w:val="ru-RU"/>
        </w:rPr>
        <w:t xml:space="preserve"> и у Оператора связи на соответствующие профильные подразделения.</w:t>
      </w:r>
    </w:p>
    <w:p w14:paraId="00EE3B00" w14:textId="77777777" w:rsidR="00690CE2" w:rsidRPr="00CB0565" w:rsidRDefault="00690CE2" w:rsidP="00CB0565">
      <w:pPr>
        <w:pStyle w:val="aa"/>
        <w:numPr>
          <w:ilvl w:val="0"/>
          <w:numId w:val="28"/>
        </w:numPr>
        <w:spacing w:after="0" w:line="264" w:lineRule="auto"/>
        <w:ind w:left="0" w:firstLine="0"/>
        <w:jc w:val="both"/>
        <w:rPr>
          <w:bCs/>
          <w:sz w:val="24"/>
          <w:szCs w:val="24"/>
          <w:lang w:val="ru-RU"/>
        </w:rPr>
      </w:pPr>
      <w:r w:rsidRPr="00CB0565">
        <w:rPr>
          <w:kern w:val="24"/>
          <w:sz w:val="24"/>
          <w:szCs w:val="24"/>
          <w:lang w:val="ru-RU"/>
        </w:rPr>
        <w:t>Передача</w:t>
      </w:r>
      <w:r w:rsidRPr="00CB0565">
        <w:rPr>
          <w:bCs/>
          <w:sz w:val="24"/>
          <w:szCs w:val="24"/>
          <w:lang w:val="ru-RU"/>
        </w:rPr>
        <w:t xml:space="preserve"> одной из Сторон конфиденциальной информации, полученной от другой Стороны, органу государственной власти, федеральному органу исполнительной власти, в ведении которого находится Сторона, иному государственному органу, органу местного самоуправления не считается разглашением в случаях, когда такой орган государственной власти, федеральному органу исполнительной власти, в ведении которого находится Сторона, иной государственный орган, орган местного самоуправления уполномочен в соответствии с законодательством Российской Федерации требовать предоставления такой информации</w:t>
      </w:r>
      <w:r w:rsidRPr="00CB0565">
        <w:rPr>
          <w:rFonts w:eastAsia="Courier New"/>
          <w:bCs/>
          <w:sz w:val="24"/>
          <w:szCs w:val="24"/>
          <w:lang w:val="ru-RU"/>
        </w:rPr>
        <w:t xml:space="preserve"> (в том числе </w:t>
      </w:r>
      <w:r w:rsidRPr="00CB0565">
        <w:rPr>
          <w:bCs/>
          <w:sz w:val="24"/>
          <w:szCs w:val="24"/>
          <w:lang w:val="ru-RU"/>
        </w:rPr>
        <w:t>конфиденциальной). При этом передача органу государственной власти, федеральному органу исполнительной власти, в ведении которого находится Сторона, иному государственному органу, органу местного самоуправления конфиденциальной информации должна осуществляться в соответствии с законодательством Российской Федерации и с соблюдением норм, содержащихся в правовых актах Сторон, устанавливающих порядок такой передачи.</w:t>
      </w:r>
    </w:p>
    <w:p w14:paraId="4E5A2EB0" w14:textId="77777777" w:rsidR="00690CE2" w:rsidRPr="00CB0565" w:rsidRDefault="00690CE2" w:rsidP="00CB0565">
      <w:pPr>
        <w:pStyle w:val="Normal1"/>
        <w:spacing w:line="264" w:lineRule="auto"/>
        <w:ind w:firstLine="0"/>
        <w:jc w:val="both"/>
        <w:rPr>
          <w:rFonts w:ascii="Times New Roman" w:hAnsi="Times New Roman"/>
          <w:bCs/>
          <w:sz w:val="24"/>
          <w:szCs w:val="24"/>
        </w:rPr>
      </w:pPr>
      <w:r w:rsidRPr="00CB0565">
        <w:rPr>
          <w:rFonts w:ascii="Times New Roman" w:hAnsi="Times New Roman"/>
          <w:bCs/>
          <w:sz w:val="24"/>
          <w:szCs w:val="24"/>
        </w:rPr>
        <w:t>Получающая Сторона должна незамедлительно уведомить передающую Сторону отдельно о факте запроса и факте предоставления конфиденциальной информации передающей Стороны по запросу органа государственной власти, иного государственного органа, органа местного самоуправления, если такие действия не противоречат нормативным правовым актам Российской Федерации.</w:t>
      </w:r>
    </w:p>
    <w:p w14:paraId="74BDFEE9" w14:textId="77777777" w:rsidR="00690CE2" w:rsidRPr="00CB0565" w:rsidRDefault="00690CE2" w:rsidP="00CB0565">
      <w:pPr>
        <w:pStyle w:val="aa"/>
        <w:numPr>
          <w:ilvl w:val="0"/>
          <w:numId w:val="28"/>
        </w:numPr>
        <w:spacing w:after="0" w:line="264" w:lineRule="auto"/>
        <w:ind w:left="0" w:firstLine="0"/>
        <w:jc w:val="both"/>
        <w:rPr>
          <w:bCs/>
          <w:sz w:val="24"/>
          <w:szCs w:val="24"/>
          <w:lang w:val="ru-RU"/>
        </w:rPr>
      </w:pPr>
      <w:r w:rsidRPr="00CB0565">
        <w:rPr>
          <w:bCs/>
          <w:sz w:val="24"/>
          <w:szCs w:val="24"/>
          <w:lang w:val="ru-RU"/>
        </w:rPr>
        <w:t>Получающая Сторона вправе передавать конфиденциальную информацию только тем работникам, которые:</w:t>
      </w:r>
    </w:p>
    <w:p w14:paraId="37E9284E" w14:textId="1DF4B9A0" w:rsidR="00690CE2" w:rsidRPr="00CB0565" w:rsidRDefault="00690CE2" w:rsidP="00CB0565">
      <w:pPr>
        <w:numPr>
          <w:ilvl w:val="1"/>
          <w:numId w:val="16"/>
        </w:numPr>
        <w:tabs>
          <w:tab w:val="clear" w:pos="2340"/>
          <w:tab w:val="left" w:pos="294"/>
          <w:tab w:val="num" w:pos="1560"/>
        </w:tabs>
        <w:spacing w:line="264" w:lineRule="auto"/>
        <w:ind w:left="0" w:firstLine="0"/>
        <w:jc w:val="both"/>
        <w:rPr>
          <w:color w:val="000000"/>
          <w:sz w:val="24"/>
          <w:szCs w:val="24"/>
          <w:lang w:val="ru-RU"/>
        </w:rPr>
      </w:pPr>
      <w:r w:rsidRPr="00CB0565">
        <w:rPr>
          <w:rFonts w:cs="Times New Roman"/>
          <w:color w:val="000000"/>
          <w:sz w:val="24"/>
          <w:szCs w:val="24"/>
          <w:lang w:val="ru-RU"/>
        </w:rPr>
        <w:t xml:space="preserve">обязуются использовать такую информацию для выполнения своих должностных обязанностей, в том числе в целях исполнения </w:t>
      </w:r>
      <w:r w:rsidR="001C213D">
        <w:rPr>
          <w:rFonts w:cs="Times New Roman"/>
          <w:color w:val="000000"/>
          <w:sz w:val="24"/>
          <w:szCs w:val="24"/>
          <w:lang w:val="ru-RU"/>
        </w:rPr>
        <w:t>настоящего Д</w:t>
      </w:r>
      <w:r w:rsidRPr="00CB0565">
        <w:rPr>
          <w:rFonts w:cs="Times New Roman"/>
          <w:color w:val="000000"/>
          <w:sz w:val="24"/>
          <w:szCs w:val="24"/>
          <w:lang w:val="ru-RU"/>
        </w:rPr>
        <w:t>оговор</w:t>
      </w:r>
      <w:r w:rsidR="001C213D">
        <w:rPr>
          <w:rFonts w:cs="Times New Roman"/>
          <w:color w:val="000000"/>
          <w:sz w:val="24"/>
          <w:szCs w:val="24"/>
          <w:lang w:val="ru-RU"/>
        </w:rPr>
        <w:t>а</w:t>
      </w:r>
      <w:r w:rsidRPr="00CB0565">
        <w:rPr>
          <w:rFonts w:cs="Times New Roman"/>
          <w:color w:val="000000"/>
          <w:sz w:val="24"/>
          <w:szCs w:val="24"/>
          <w:lang w:val="ru-RU"/>
        </w:rPr>
        <w:t>;</w:t>
      </w:r>
    </w:p>
    <w:p w14:paraId="06BC1553" w14:textId="77777777" w:rsidR="00690CE2" w:rsidRPr="00CB0565" w:rsidRDefault="00690CE2" w:rsidP="00CB0565">
      <w:pPr>
        <w:numPr>
          <w:ilvl w:val="1"/>
          <w:numId w:val="16"/>
        </w:numPr>
        <w:tabs>
          <w:tab w:val="clear" w:pos="2340"/>
          <w:tab w:val="left" w:pos="294"/>
          <w:tab w:val="num" w:pos="1560"/>
        </w:tabs>
        <w:spacing w:line="264" w:lineRule="auto"/>
        <w:ind w:left="0" w:firstLine="0"/>
        <w:jc w:val="both"/>
        <w:rPr>
          <w:color w:val="000000"/>
          <w:sz w:val="24"/>
          <w:szCs w:val="24"/>
          <w:lang w:val="ru-RU"/>
        </w:rPr>
      </w:pPr>
      <w:r w:rsidRPr="00CB0565">
        <w:rPr>
          <w:rFonts w:cs="Times New Roman"/>
          <w:color w:val="000000"/>
          <w:sz w:val="24"/>
          <w:szCs w:val="24"/>
          <w:lang w:val="ru-RU"/>
        </w:rPr>
        <w:t>уведомлены об обязательствах получающей Стороны по охране конфиденциальной информации передающей Стороны, вытекающих из Соглашения.</w:t>
      </w:r>
    </w:p>
    <w:p w14:paraId="788AD496" w14:textId="77777777" w:rsidR="00690CE2" w:rsidRPr="00CB0565" w:rsidRDefault="00690CE2" w:rsidP="00CB0565">
      <w:pPr>
        <w:pStyle w:val="aa"/>
        <w:numPr>
          <w:ilvl w:val="0"/>
          <w:numId w:val="28"/>
        </w:numPr>
        <w:spacing w:after="0" w:line="264" w:lineRule="auto"/>
        <w:ind w:left="0" w:firstLine="0"/>
        <w:jc w:val="both"/>
        <w:rPr>
          <w:bCs/>
          <w:sz w:val="24"/>
          <w:szCs w:val="24"/>
          <w:lang w:val="ru-RU"/>
        </w:rPr>
      </w:pPr>
      <w:r w:rsidRPr="00CB0565">
        <w:rPr>
          <w:bCs/>
          <w:sz w:val="24"/>
          <w:szCs w:val="24"/>
          <w:lang w:val="ru-RU"/>
        </w:rPr>
        <w:t>Получающая Сторона не должна разглашать, передавать, каким-либо иным способом делать известной или давать свое разрешение на использование любым третьим лицам (включая контрагентов, подрядчиков, заказчиков, аффилированных лиц, представителей, консультантов получающей Стороны) конфиденциальной информации без предварительного письменного согласия передающей Стороны.</w:t>
      </w:r>
    </w:p>
    <w:p w14:paraId="010A6A9E" w14:textId="77777777" w:rsidR="00690CE2" w:rsidRPr="00CB0565" w:rsidRDefault="00690CE2" w:rsidP="00CB0565">
      <w:pPr>
        <w:pStyle w:val="Normal1"/>
        <w:spacing w:line="264" w:lineRule="auto"/>
        <w:ind w:firstLine="0"/>
        <w:jc w:val="both"/>
        <w:rPr>
          <w:rFonts w:ascii="Times New Roman" w:hAnsi="Times New Roman"/>
          <w:bCs/>
          <w:sz w:val="24"/>
          <w:szCs w:val="24"/>
        </w:rPr>
      </w:pPr>
      <w:r w:rsidRPr="00CB0565">
        <w:rPr>
          <w:rFonts w:ascii="Times New Roman" w:hAnsi="Times New Roman"/>
          <w:bCs/>
          <w:sz w:val="24"/>
          <w:szCs w:val="24"/>
        </w:rPr>
        <w:t>При этом получающая Сторона должна обеспечить, до получения третьими лицами доступа к конфиденциальной информации принятия ими на себя письменных обязательств по неразглашению конфиденциальной информации в объеме не меньшем, чем в объеме, установленном в Соглашении.</w:t>
      </w:r>
    </w:p>
    <w:p w14:paraId="07A8E713" w14:textId="77777777" w:rsidR="00690CE2" w:rsidRPr="00CB0565" w:rsidRDefault="00690CE2" w:rsidP="00CB0565">
      <w:pPr>
        <w:pStyle w:val="aa"/>
        <w:numPr>
          <w:ilvl w:val="0"/>
          <w:numId w:val="28"/>
        </w:numPr>
        <w:spacing w:after="0" w:line="264" w:lineRule="auto"/>
        <w:ind w:left="0" w:firstLine="0"/>
        <w:jc w:val="both"/>
        <w:rPr>
          <w:bCs/>
          <w:sz w:val="24"/>
          <w:szCs w:val="24"/>
          <w:lang w:val="ru-RU"/>
        </w:rPr>
      </w:pPr>
      <w:r w:rsidRPr="00CB0565">
        <w:rPr>
          <w:bCs/>
          <w:sz w:val="24"/>
          <w:szCs w:val="24"/>
          <w:lang w:val="ru-RU"/>
        </w:rPr>
        <w:t>По Соглашению не передаются какие-либо права на результаты интеллектуальной деятельности.</w:t>
      </w:r>
    </w:p>
    <w:p w14:paraId="75B575CE" w14:textId="77777777" w:rsidR="00690CE2" w:rsidRPr="00CB0565" w:rsidRDefault="00690CE2" w:rsidP="00CB0565">
      <w:pPr>
        <w:pStyle w:val="aa"/>
        <w:numPr>
          <w:ilvl w:val="0"/>
          <w:numId w:val="28"/>
        </w:numPr>
        <w:spacing w:after="0" w:line="264" w:lineRule="auto"/>
        <w:ind w:left="0" w:firstLine="0"/>
        <w:jc w:val="both"/>
        <w:rPr>
          <w:bCs/>
          <w:sz w:val="24"/>
          <w:szCs w:val="24"/>
          <w:lang w:val="ru-RU"/>
        </w:rPr>
      </w:pPr>
      <w:r w:rsidRPr="00CB0565">
        <w:rPr>
          <w:bCs/>
          <w:sz w:val="24"/>
          <w:szCs w:val="24"/>
          <w:lang w:val="ru-RU"/>
        </w:rPr>
        <w:t>Права обладателя конфиденциальной информации и права собственности на носители информации остаются у передающей Стороны. Передающая Сторона вправе потребовать от получающей Стороны вернуть носители информации в любое время, направив такое требование получающей Стороне в письменной форме. В течение 15 (пятнадцати) рабочих дней после получения такого уведомления и при условии завершения (прекращения)</w:t>
      </w:r>
      <w:r w:rsidRPr="00CB0565">
        <w:rPr>
          <w:rFonts w:eastAsia="Courier New"/>
          <w:bCs/>
          <w:sz w:val="24"/>
          <w:szCs w:val="24"/>
          <w:lang w:val="ru-RU"/>
        </w:rPr>
        <w:t xml:space="preserve"> </w:t>
      </w:r>
      <w:r w:rsidRPr="00CB0565">
        <w:rPr>
          <w:bCs/>
          <w:sz w:val="24"/>
          <w:szCs w:val="24"/>
          <w:lang w:val="ru-RU"/>
        </w:rPr>
        <w:t>получающей Стороной (исполнителем), принятия и оплаты передающей Стороной</w:t>
      </w:r>
      <w:r w:rsidRPr="00CB0565">
        <w:rPr>
          <w:rFonts w:eastAsia="Courier New"/>
          <w:bCs/>
          <w:sz w:val="24"/>
          <w:szCs w:val="24"/>
          <w:lang w:val="ru-RU"/>
        </w:rPr>
        <w:t xml:space="preserve"> (</w:t>
      </w:r>
      <w:r w:rsidRPr="00CB0565">
        <w:rPr>
          <w:bCs/>
          <w:sz w:val="24"/>
          <w:szCs w:val="24"/>
          <w:lang w:val="ru-RU"/>
        </w:rPr>
        <w:t xml:space="preserve">заказчиком) получающей Стороне работ, для выполнения которых такие данные были </w:t>
      </w:r>
      <w:r w:rsidRPr="00CB0565">
        <w:rPr>
          <w:bCs/>
          <w:sz w:val="24"/>
          <w:szCs w:val="24"/>
          <w:lang w:val="ru-RU"/>
        </w:rPr>
        <w:lastRenderedPageBreak/>
        <w:t>получены, получающая Сторона должна вернуть все оригиналы носителей информации и уничтожить по акту все имеющиеся у нее копии конфиденциальной информации (в том числе хранящейся в электронном виде), а также у третьих лиц, которым она передала конфиденциальную информацию передающей Стороны. В случае если на момент получения получающей Стороной от передающей Стороны уведомления о необходимости возврата конфиденциальной информации работы, для которых такая информация была получена, получающей Стороной не завершены и/или не приняты и/или не оплачены передающей Стороной (заказчиком), получающая Сторона обязуется незамедлительно письменно уведомить об этом передающую Сторону с указанием предполагаемых (планируемых) сроков выполнения условий для возврата конфиденциальной информации.</w:t>
      </w:r>
    </w:p>
    <w:p w14:paraId="4D754421" w14:textId="77777777" w:rsidR="00690CE2" w:rsidRPr="00CB0565" w:rsidRDefault="00690CE2" w:rsidP="00CB0565">
      <w:pPr>
        <w:pStyle w:val="Normal1"/>
        <w:spacing w:line="264" w:lineRule="auto"/>
        <w:ind w:firstLine="0"/>
        <w:jc w:val="both"/>
        <w:rPr>
          <w:rFonts w:ascii="Times New Roman" w:hAnsi="Times New Roman"/>
          <w:bCs/>
          <w:sz w:val="24"/>
          <w:szCs w:val="24"/>
        </w:rPr>
      </w:pPr>
      <w:r w:rsidRPr="00CB0565">
        <w:rPr>
          <w:rFonts w:ascii="Times New Roman" w:hAnsi="Times New Roman"/>
          <w:bCs/>
          <w:sz w:val="24"/>
          <w:szCs w:val="24"/>
        </w:rPr>
        <w:t>Права и обязанности одной из Сторон по Соглашению в случае ее реорганизации переходят к соответствующему правопреемнику (правопреемникам). В случае ликвидации получающая Сторона должна до завершения ликвидации обеспечить возврат передающей Стороне всех носителей информации и уничтожение всех копий конфиденциальной информации (в том числе хранящейся в электронном виде) передающей Стороны.</w:t>
      </w:r>
    </w:p>
    <w:p w14:paraId="26C37198" w14:textId="77777777" w:rsidR="00690CE2" w:rsidRPr="00CB0565" w:rsidRDefault="00690CE2" w:rsidP="00CB0565">
      <w:pPr>
        <w:pStyle w:val="aa"/>
        <w:numPr>
          <w:ilvl w:val="0"/>
          <w:numId w:val="28"/>
        </w:numPr>
        <w:spacing w:after="0" w:line="264" w:lineRule="auto"/>
        <w:ind w:left="0" w:firstLine="0"/>
        <w:jc w:val="both"/>
        <w:rPr>
          <w:bCs/>
          <w:sz w:val="24"/>
          <w:szCs w:val="24"/>
          <w:lang w:val="ru-RU"/>
        </w:rPr>
      </w:pPr>
      <w:r w:rsidRPr="00CB0565">
        <w:rPr>
          <w:bCs/>
          <w:sz w:val="24"/>
          <w:szCs w:val="24"/>
          <w:lang w:val="ru-RU"/>
        </w:rPr>
        <w:t>В случае несанкционированного разглашения или использования конфиденциальной информации передающей Стороны получающая Сторона обязана совершить все необходимые действия по возврату такой конфиденциальной информации и предотвращению ее использования, распространения, продажи, обмена, опубликования либо иной формы разглашения.</w:t>
      </w:r>
    </w:p>
    <w:p w14:paraId="32E99243" w14:textId="77777777" w:rsidR="00690CE2" w:rsidRPr="00CB0565" w:rsidRDefault="00690CE2" w:rsidP="00CB0565">
      <w:pPr>
        <w:pStyle w:val="aa"/>
        <w:numPr>
          <w:ilvl w:val="0"/>
          <w:numId w:val="28"/>
        </w:numPr>
        <w:spacing w:after="0" w:line="264" w:lineRule="auto"/>
        <w:ind w:left="0" w:firstLine="0"/>
        <w:jc w:val="both"/>
        <w:rPr>
          <w:bCs/>
          <w:sz w:val="24"/>
          <w:szCs w:val="24"/>
          <w:lang w:val="ru-RU"/>
        </w:rPr>
      </w:pPr>
      <w:r w:rsidRPr="00CB0565">
        <w:rPr>
          <w:bCs/>
          <w:sz w:val="24"/>
          <w:szCs w:val="24"/>
          <w:lang w:val="ru-RU"/>
        </w:rPr>
        <w:t>При разглашении конфиденциальной информации или наличии угрозы разглашения получающая Сторона обязана незамедлительно уведомить об этом передающую Сторону в письменной форме.</w:t>
      </w:r>
    </w:p>
    <w:p w14:paraId="459CD71A" w14:textId="77777777" w:rsidR="00690CE2" w:rsidRPr="00CB0565" w:rsidRDefault="00690CE2" w:rsidP="00CB0565">
      <w:pPr>
        <w:pStyle w:val="aa"/>
        <w:numPr>
          <w:ilvl w:val="0"/>
          <w:numId w:val="28"/>
        </w:numPr>
        <w:spacing w:after="0" w:line="264" w:lineRule="auto"/>
        <w:ind w:left="0" w:firstLine="0"/>
        <w:jc w:val="both"/>
        <w:rPr>
          <w:bCs/>
          <w:sz w:val="24"/>
          <w:szCs w:val="24"/>
          <w:lang w:val="ru-RU"/>
        </w:rPr>
      </w:pPr>
      <w:r w:rsidRPr="00CB0565">
        <w:rPr>
          <w:bCs/>
          <w:sz w:val="24"/>
          <w:szCs w:val="24"/>
          <w:lang w:val="ru-RU"/>
        </w:rPr>
        <w:t>При проведении расследования фактов разглашения конфиденциальной информации или обстоятельств, свидетельствующих об угрозе такого разглашения, передающая Сторона вправе направлять к получающей Стороне уполномоченных лиц – специалистов в области охраны конфиденциальной информации.</w:t>
      </w:r>
    </w:p>
    <w:p w14:paraId="4C84269A" w14:textId="45E2263F" w:rsidR="00690CE2" w:rsidRPr="00CB0565" w:rsidRDefault="00690CE2" w:rsidP="00CB0565">
      <w:pPr>
        <w:pStyle w:val="aa"/>
        <w:numPr>
          <w:ilvl w:val="0"/>
          <w:numId w:val="28"/>
        </w:numPr>
        <w:spacing w:after="0" w:line="264" w:lineRule="auto"/>
        <w:ind w:left="0" w:firstLine="0"/>
        <w:jc w:val="both"/>
        <w:rPr>
          <w:bCs/>
          <w:sz w:val="24"/>
          <w:szCs w:val="24"/>
          <w:lang w:val="ru-RU"/>
        </w:rPr>
      </w:pPr>
      <w:r w:rsidRPr="00CB0565">
        <w:rPr>
          <w:bCs/>
          <w:sz w:val="24"/>
          <w:szCs w:val="24"/>
          <w:lang w:val="ru-RU"/>
        </w:rPr>
        <w:t xml:space="preserve">Настоящее Соглашение вступает в силу с даты подписания </w:t>
      </w:r>
      <w:r w:rsidR="001C213D">
        <w:rPr>
          <w:bCs/>
          <w:sz w:val="24"/>
          <w:szCs w:val="24"/>
          <w:lang w:val="ru-RU"/>
        </w:rPr>
        <w:t>настоящего Договора</w:t>
      </w:r>
      <w:r w:rsidRPr="00CB0565">
        <w:rPr>
          <w:bCs/>
          <w:sz w:val="24"/>
          <w:szCs w:val="24"/>
          <w:lang w:val="ru-RU"/>
        </w:rPr>
        <w:t xml:space="preserve"> и действует</w:t>
      </w:r>
      <w:r w:rsidR="001C213D">
        <w:rPr>
          <w:bCs/>
          <w:sz w:val="24"/>
          <w:szCs w:val="24"/>
          <w:lang w:val="ru-RU"/>
        </w:rPr>
        <w:t xml:space="preserve"> </w:t>
      </w:r>
      <w:r w:rsidRPr="00CB0565">
        <w:rPr>
          <w:bCs/>
          <w:sz w:val="24"/>
          <w:szCs w:val="24"/>
          <w:lang w:val="ru-RU"/>
        </w:rPr>
        <w:t xml:space="preserve">до даты </w:t>
      </w:r>
      <w:r w:rsidR="001C213D">
        <w:rPr>
          <w:bCs/>
          <w:sz w:val="24"/>
          <w:szCs w:val="24"/>
          <w:lang w:val="ru-RU"/>
        </w:rPr>
        <w:t xml:space="preserve">его </w:t>
      </w:r>
      <w:r w:rsidRPr="00CB0565">
        <w:rPr>
          <w:bCs/>
          <w:sz w:val="24"/>
          <w:szCs w:val="24"/>
          <w:lang w:val="ru-RU"/>
        </w:rPr>
        <w:t xml:space="preserve">прекращения. При этом конфиденциальная информация, полученная Сторонами, не подлежит разглашению в течение 5 (пяти) лет с даты прекращения </w:t>
      </w:r>
      <w:r w:rsidR="001C213D">
        <w:rPr>
          <w:bCs/>
          <w:sz w:val="24"/>
          <w:szCs w:val="24"/>
          <w:lang w:val="ru-RU"/>
        </w:rPr>
        <w:t>Д</w:t>
      </w:r>
      <w:r w:rsidRPr="00CB0565">
        <w:rPr>
          <w:bCs/>
          <w:sz w:val="24"/>
          <w:szCs w:val="24"/>
          <w:lang w:val="ru-RU"/>
        </w:rPr>
        <w:t>оговор</w:t>
      </w:r>
      <w:r w:rsidR="001C213D">
        <w:rPr>
          <w:bCs/>
          <w:sz w:val="24"/>
          <w:szCs w:val="24"/>
          <w:lang w:val="ru-RU"/>
        </w:rPr>
        <w:t>а</w:t>
      </w:r>
      <w:r w:rsidRPr="00CB0565">
        <w:rPr>
          <w:bCs/>
          <w:sz w:val="24"/>
          <w:szCs w:val="24"/>
          <w:lang w:val="ru-RU"/>
        </w:rPr>
        <w:t xml:space="preserve">. </w:t>
      </w:r>
    </w:p>
    <w:p w14:paraId="26A04FA2" w14:textId="77777777" w:rsidR="00690CE2" w:rsidRPr="003B029D" w:rsidRDefault="00690CE2" w:rsidP="00690CE2">
      <w:pPr>
        <w:pStyle w:val="1"/>
        <w:tabs>
          <w:tab w:val="clear" w:pos="432"/>
        </w:tabs>
        <w:spacing w:line="276" w:lineRule="auto"/>
        <w:ind w:left="0" w:firstLine="0"/>
        <w:jc w:val="center"/>
        <w:rPr>
          <w:rFonts w:ascii="Times New Roman" w:hAnsi="Times New Roman"/>
          <w:b w:val="0"/>
          <w:color w:val="000000"/>
          <w:szCs w:val="24"/>
          <w:u w:val="none"/>
          <w:lang w:val="ru-RU"/>
        </w:rPr>
      </w:pPr>
      <w:r w:rsidRPr="003B029D">
        <w:rPr>
          <w:rFonts w:ascii="Times New Roman" w:hAnsi="Times New Roman"/>
          <w:color w:val="000000"/>
          <w:szCs w:val="24"/>
          <w:u w:val="none"/>
          <w:lang w:val="ru-RU"/>
        </w:rPr>
        <w:t>Подписи Сторон</w:t>
      </w:r>
      <w:r>
        <w:rPr>
          <w:rFonts w:ascii="Times New Roman" w:hAnsi="Times New Roman"/>
          <w:color w:val="000000"/>
          <w:szCs w:val="24"/>
          <w:u w:val="none"/>
          <w:lang w:val="ru-RU"/>
        </w:rPr>
        <w:t>:</w:t>
      </w:r>
    </w:p>
    <w:tbl>
      <w:tblPr>
        <w:tblW w:w="9923" w:type="dxa"/>
        <w:tblInd w:w="108" w:type="dxa"/>
        <w:tblLook w:val="0000" w:firstRow="0" w:lastRow="0" w:firstColumn="0" w:lastColumn="0" w:noHBand="0" w:noVBand="0"/>
      </w:tblPr>
      <w:tblGrid>
        <w:gridCol w:w="4816"/>
        <w:gridCol w:w="5107"/>
      </w:tblGrid>
      <w:tr w:rsidR="00690CE2" w:rsidRPr="002A12AF" w14:paraId="5A1CFE70" w14:textId="77777777" w:rsidTr="00E60E1C">
        <w:trPr>
          <w:trHeight w:val="1905"/>
        </w:trPr>
        <w:tc>
          <w:tcPr>
            <w:tcW w:w="4816" w:type="dxa"/>
          </w:tcPr>
          <w:p w14:paraId="6F1BB5F1" w14:textId="77777777" w:rsidR="00690CE2" w:rsidRPr="00E172C9" w:rsidRDefault="00690CE2" w:rsidP="00E60E1C">
            <w:pPr>
              <w:spacing w:line="276" w:lineRule="auto"/>
              <w:rPr>
                <w:b/>
                <w:color w:val="000000"/>
                <w:sz w:val="24"/>
                <w:szCs w:val="24"/>
                <w:lang w:val="ru-RU"/>
              </w:rPr>
            </w:pPr>
            <w:r w:rsidRPr="00E172C9">
              <w:rPr>
                <w:b/>
                <w:color w:val="000000"/>
                <w:sz w:val="24"/>
                <w:szCs w:val="24"/>
                <w:lang w:val="ru-RU"/>
              </w:rPr>
              <w:t>Оператор</w:t>
            </w:r>
            <w:r w:rsidRPr="0027005A">
              <w:rPr>
                <w:b/>
                <w:color w:val="000000"/>
                <w:sz w:val="24"/>
                <w:szCs w:val="24"/>
                <w:lang w:val="ru-RU"/>
              </w:rPr>
              <w:t xml:space="preserve"> </w:t>
            </w:r>
            <w:r w:rsidRPr="00E172C9">
              <w:rPr>
                <w:b/>
                <w:color w:val="000000"/>
                <w:sz w:val="24"/>
                <w:szCs w:val="24"/>
                <w:lang w:val="ru-RU"/>
              </w:rPr>
              <w:t>БДПН:</w:t>
            </w:r>
          </w:p>
          <w:p w14:paraId="151FD251" w14:textId="77777777" w:rsidR="00690CE2" w:rsidRPr="00E55F70" w:rsidRDefault="00690CE2" w:rsidP="00E60E1C">
            <w:pPr>
              <w:spacing w:line="276" w:lineRule="auto"/>
              <w:rPr>
                <w:b/>
                <w:color w:val="000000"/>
                <w:sz w:val="24"/>
                <w:szCs w:val="24"/>
                <w:lang w:val="ru-RU"/>
              </w:rPr>
            </w:pPr>
            <w:r w:rsidRPr="002703AB">
              <w:rPr>
                <w:b/>
                <w:color w:val="000000"/>
                <w:sz w:val="24"/>
                <w:szCs w:val="24"/>
                <w:lang w:val="ru-RU"/>
              </w:rPr>
              <w:t>Заместител</w:t>
            </w:r>
            <w:r>
              <w:rPr>
                <w:b/>
                <w:color w:val="000000"/>
                <w:sz w:val="24"/>
                <w:szCs w:val="24"/>
                <w:lang w:val="ru-RU"/>
              </w:rPr>
              <w:t>ь</w:t>
            </w:r>
            <w:r w:rsidRPr="002703AB">
              <w:rPr>
                <w:b/>
                <w:color w:val="000000"/>
                <w:sz w:val="24"/>
                <w:szCs w:val="24"/>
                <w:lang w:val="ru-RU"/>
              </w:rPr>
              <w:t xml:space="preserve"> генерального директора</w:t>
            </w:r>
            <w:r>
              <w:rPr>
                <w:b/>
                <w:color w:val="000000"/>
                <w:sz w:val="24"/>
                <w:szCs w:val="24"/>
                <w:lang w:val="ru-RU"/>
              </w:rPr>
              <w:t xml:space="preserve"> – </w:t>
            </w:r>
            <w:r w:rsidRPr="002703AB">
              <w:rPr>
                <w:b/>
                <w:color w:val="000000"/>
                <w:sz w:val="24"/>
                <w:szCs w:val="24"/>
                <w:lang w:val="ru-RU"/>
              </w:rPr>
              <w:t>руководител</w:t>
            </w:r>
            <w:r>
              <w:rPr>
                <w:b/>
                <w:color w:val="000000"/>
                <w:sz w:val="24"/>
                <w:szCs w:val="24"/>
                <w:lang w:val="ru-RU"/>
              </w:rPr>
              <w:t>ь</w:t>
            </w:r>
            <w:r w:rsidRPr="002703AB">
              <w:rPr>
                <w:b/>
                <w:color w:val="000000"/>
                <w:sz w:val="24"/>
                <w:szCs w:val="24"/>
                <w:lang w:val="ru-RU"/>
              </w:rPr>
              <w:t xml:space="preserve"> аппарата</w:t>
            </w:r>
          </w:p>
          <w:p w14:paraId="00D43955" w14:textId="77777777" w:rsidR="00690CE2" w:rsidRPr="000C2F28" w:rsidRDefault="00690CE2" w:rsidP="00E60E1C">
            <w:pPr>
              <w:spacing w:line="276" w:lineRule="auto"/>
              <w:rPr>
                <w:b/>
                <w:color w:val="000000"/>
                <w:sz w:val="24"/>
                <w:szCs w:val="26"/>
                <w:lang w:val="ru-RU"/>
              </w:rPr>
            </w:pPr>
            <w:r w:rsidRPr="00E55F70">
              <w:rPr>
                <w:b/>
                <w:color w:val="000000"/>
                <w:sz w:val="24"/>
                <w:szCs w:val="26"/>
                <w:lang w:val="ru-RU"/>
              </w:rPr>
              <w:t>ФГ</w:t>
            </w:r>
            <w:r>
              <w:rPr>
                <w:b/>
                <w:color w:val="000000"/>
                <w:sz w:val="24"/>
                <w:szCs w:val="26"/>
                <w:lang w:val="ru-RU"/>
              </w:rPr>
              <w:t>БУ</w:t>
            </w:r>
            <w:r w:rsidRPr="00E55F70">
              <w:rPr>
                <w:b/>
                <w:color w:val="000000"/>
                <w:sz w:val="24"/>
                <w:szCs w:val="26"/>
                <w:lang w:val="ru-RU"/>
              </w:rPr>
              <w:t xml:space="preserve"> НИИ</w:t>
            </w:r>
            <w:r>
              <w:rPr>
                <w:b/>
                <w:color w:val="000000"/>
                <w:sz w:val="24"/>
                <w:szCs w:val="26"/>
                <w:lang w:val="ru-RU"/>
              </w:rPr>
              <w:t>Р</w:t>
            </w:r>
          </w:p>
          <w:p w14:paraId="68A8256D" w14:textId="77777777" w:rsidR="00690CE2" w:rsidRPr="000C2F28" w:rsidRDefault="00690CE2" w:rsidP="00E60E1C">
            <w:pPr>
              <w:spacing w:line="276" w:lineRule="auto"/>
              <w:rPr>
                <w:b/>
                <w:color w:val="000000"/>
                <w:sz w:val="24"/>
                <w:szCs w:val="26"/>
                <w:lang w:val="ru-RU"/>
              </w:rPr>
            </w:pPr>
          </w:p>
          <w:p w14:paraId="15B0C59B" w14:textId="77777777" w:rsidR="00690CE2" w:rsidRPr="000C2F28" w:rsidRDefault="00690CE2" w:rsidP="00E60E1C">
            <w:pPr>
              <w:spacing w:line="276" w:lineRule="auto"/>
              <w:rPr>
                <w:b/>
                <w:color w:val="000000"/>
                <w:sz w:val="24"/>
                <w:szCs w:val="26"/>
                <w:lang w:val="ru-RU"/>
              </w:rPr>
            </w:pPr>
            <w:r w:rsidRPr="000C2F28">
              <w:rPr>
                <w:b/>
                <w:color w:val="000000"/>
                <w:sz w:val="24"/>
                <w:szCs w:val="26"/>
                <w:lang w:val="ru-RU"/>
              </w:rPr>
              <w:t>______________________</w:t>
            </w:r>
            <w:r>
              <w:rPr>
                <w:b/>
                <w:color w:val="000000"/>
                <w:sz w:val="24"/>
                <w:szCs w:val="26"/>
                <w:lang w:val="ru-RU"/>
              </w:rPr>
              <w:t xml:space="preserve"> В.О. </w:t>
            </w:r>
            <w:proofErr w:type="spellStart"/>
            <w:r>
              <w:rPr>
                <w:b/>
                <w:color w:val="000000"/>
                <w:sz w:val="24"/>
                <w:szCs w:val="26"/>
                <w:lang w:val="ru-RU"/>
              </w:rPr>
              <w:t>Рисман</w:t>
            </w:r>
            <w:proofErr w:type="spellEnd"/>
          </w:p>
          <w:p w14:paraId="399985AE" w14:textId="77777777" w:rsidR="00690CE2" w:rsidRPr="00BE591B" w:rsidRDefault="00690CE2" w:rsidP="00E60E1C">
            <w:pPr>
              <w:autoSpaceDE w:val="0"/>
              <w:spacing w:line="276" w:lineRule="auto"/>
              <w:jc w:val="both"/>
              <w:rPr>
                <w:color w:val="000000"/>
                <w:sz w:val="24"/>
                <w:szCs w:val="24"/>
                <w:lang w:val="ru-RU"/>
              </w:rPr>
            </w:pPr>
            <w:proofErr w:type="spellStart"/>
            <w:r w:rsidRPr="00BE591B">
              <w:rPr>
                <w:color w:val="000000"/>
                <w:sz w:val="24"/>
                <w:szCs w:val="26"/>
                <w:lang w:val="ru-RU"/>
              </w:rPr>
              <w:t>м.п</w:t>
            </w:r>
            <w:proofErr w:type="spellEnd"/>
            <w:r w:rsidRPr="00BE591B">
              <w:rPr>
                <w:bCs/>
                <w:color w:val="000000"/>
                <w:sz w:val="24"/>
                <w:szCs w:val="24"/>
                <w:lang w:val="ru-RU"/>
              </w:rPr>
              <w:t>.</w:t>
            </w:r>
          </w:p>
        </w:tc>
        <w:tc>
          <w:tcPr>
            <w:tcW w:w="5107" w:type="dxa"/>
          </w:tcPr>
          <w:p w14:paraId="51AA2ACB" w14:textId="77777777" w:rsidR="00690CE2" w:rsidRPr="000C2F28" w:rsidRDefault="00690CE2" w:rsidP="00E60E1C">
            <w:pPr>
              <w:spacing w:line="276" w:lineRule="auto"/>
              <w:rPr>
                <w:color w:val="000000"/>
                <w:sz w:val="24"/>
                <w:szCs w:val="24"/>
                <w:lang w:val="ru-RU"/>
              </w:rPr>
            </w:pPr>
            <w:r w:rsidRPr="00E172C9">
              <w:rPr>
                <w:b/>
                <w:color w:val="000000"/>
                <w:sz w:val="24"/>
                <w:szCs w:val="24"/>
                <w:lang w:val="ru-RU"/>
              </w:rPr>
              <w:t>Оператор связи</w:t>
            </w:r>
            <w:r w:rsidRPr="000C2F28">
              <w:rPr>
                <w:color w:val="000000"/>
                <w:sz w:val="24"/>
                <w:szCs w:val="24"/>
                <w:lang w:val="ru-RU"/>
              </w:rPr>
              <w:t>:</w:t>
            </w:r>
          </w:p>
          <w:p w14:paraId="08388BA3" w14:textId="77777777" w:rsidR="00690CE2" w:rsidRPr="000C2F28" w:rsidRDefault="00690CE2" w:rsidP="00E60E1C">
            <w:pPr>
              <w:spacing w:line="276" w:lineRule="auto"/>
              <w:rPr>
                <w:color w:val="000000"/>
                <w:sz w:val="24"/>
                <w:szCs w:val="24"/>
                <w:lang w:val="ru-RU"/>
              </w:rPr>
            </w:pPr>
          </w:p>
          <w:p w14:paraId="7C51902D" w14:textId="77777777" w:rsidR="00690CE2" w:rsidRPr="000C2F28" w:rsidRDefault="00690CE2" w:rsidP="00E60E1C">
            <w:pPr>
              <w:spacing w:line="276" w:lineRule="auto"/>
              <w:rPr>
                <w:color w:val="000000"/>
                <w:sz w:val="24"/>
                <w:szCs w:val="24"/>
                <w:lang w:val="ru-RU"/>
              </w:rPr>
            </w:pPr>
          </w:p>
          <w:p w14:paraId="601515BE" w14:textId="77777777" w:rsidR="00690CE2" w:rsidRDefault="00690CE2" w:rsidP="00E60E1C">
            <w:pPr>
              <w:spacing w:line="276" w:lineRule="auto"/>
              <w:rPr>
                <w:color w:val="000000"/>
                <w:sz w:val="24"/>
                <w:szCs w:val="24"/>
                <w:lang w:val="ru-RU"/>
              </w:rPr>
            </w:pPr>
          </w:p>
          <w:p w14:paraId="23EFFC8E" w14:textId="77777777" w:rsidR="00690CE2" w:rsidRPr="000C2F28" w:rsidRDefault="00690CE2" w:rsidP="00E60E1C">
            <w:pPr>
              <w:spacing w:line="276" w:lineRule="auto"/>
              <w:rPr>
                <w:color w:val="000000"/>
                <w:sz w:val="24"/>
                <w:szCs w:val="24"/>
                <w:lang w:val="ru-RU"/>
              </w:rPr>
            </w:pPr>
          </w:p>
          <w:p w14:paraId="48B8A7F4" w14:textId="77777777" w:rsidR="00690CE2" w:rsidRPr="000C2F28" w:rsidRDefault="00690CE2" w:rsidP="00E60E1C">
            <w:pPr>
              <w:spacing w:line="276" w:lineRule="auto"/>
              <w:rPr>
                <w:color w:val="000000"/>
                <w:sz w:val="24"/>
                <w:szCs w:val="24"/>
                <w:lang w:val="ru-RU"/>
              </w:rPr>
            </w:pPr>
            <w:r w:rsidRPr="000C2F28">
              <w:rPr>
                <w:color w:val="000000"/>
                <w:sz w:val="24"/>
                <w:szCs w:val="24"/>
                <w:lang w:val="ru-RU"/>
              </w:rPr>
              <w:t>______________________</w:t>
            </w:r>
          </w:p>
          <w:p w14:paraId="6F1029B5" w14:textId="77777777" w:rsidR="00690CE2" w:rsidRPr="000C2F28" w:rsidRDefault="00690CE2" w:rsidP="00E60E1C">
            <w:pPr>
              <w:spacing w:line="276" w:lineRule="auto"/>
              <w:rPr>
                <w:color w:val="000000"/>
                <w:lang w:val="ru-RU"/>
              </w:rPr>
            </w:pPr>
            <w:proofErr w:type="spellStart"/>
            <w:r w:rsidRPr="00BE591B">
              <w:rPr>
                <w:bCs/>
                <w:color w:val="000000"/>
                <w:sz w:val="24"/>
                <w:szCs w:val="24"/>
                <w:lang w:val="ru-RU"/>
              </w:rPr>
              <w:t>м.п</w:t>
            </w:r>
            <w:proofErr w:type="spellEnd"/>
            <w:r>
              <w:rPr>
                <w:b/>
                <w:bCs/>
                <w:color w:val="000000"/>
                <w:sz w:val="24"/>
                <w:szCs w:val="24"/>
                <w:lang w:val="ru-RU"/>
              </w:rPr>
              <w:t>.</w:t>
            </w:r>
          </w:p>
        </w:tc>
      </w:tr>
    </w:tbl>
    <w:p w14:paraId="58148AFD" w14:textId="77777777" w:rsidR="00690CE2" w:rsidRPr="00CB0565" w:rsidRDefault="00690CE2" w:rsidP="00CB0565">
      <w:pPr>
        <w:pStyle w:val="Normal1"/>
        <w:spacing w:line="240" w:lineRule="auto"/>
        <w:ind w:firstLine="0"/>
        <w:jc w:val="both"/>
        <w:rPr>
          <w:bCs/>
          <w:sz w:val="25"/>
          <w:szCs w:val="25"/>
        </w:rPr>
      </w:pPr>
    </w:p>
    <w:sectPr w:rsidR="00690CE2" w:rsidRPr="00CB0565" w:rsidSect="00F54711">
      <w:footerReference w:type="default" r:id="rId15"/>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CBC6E" w14:textId="77777777" w:rsidR="00B86E09" w:rsidRDefault="00B86E09" w:rsidP="001C6F4A">
      <w:r>
        <w:separator/>
      </w:r>
    </w:p>
  </w:endnote>
  <w:endnote w:type="continuationSeparator" w:id="0">
    <w:p w14:paraId="2F562D8A" w14:textId="77777777" w:rsidR="00B86E09" w:rsidRDefault="00B86E09" w:rsidP="001C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E)">
    <w:altName w:val="Times New Roman"/>
    <w:charset w:val="EE"/>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0963E" w14:textId="3FDB4AF8" w:rsidR="00E60E1C" w:rsidRDefault="00E60E1C">
    <w:pPr>
      <w:pStyle w:val="a6"/>
      <w:jc w:val="right"/>
    </w:pPr>
    <w:r>
      <w:fldChar w:fldCharType="begin"/>
    </w:r>
    <w:r>
      <w:instrText xml:space="preserve"> PAGE   \* MERGEFORMAT </w:instrText>
    </w:r>
    <w:r>
      <w:fldChar w:fldCharType="separate"/>
    </w:r>
    <w:r w:rsidR="00D93F1D">
      <w:rPr>
        <w:noProof/>
      </w:rPr>
      <w:t>21</w:t>
    </w:r>
    <w:r>
      <w:fldChar w:fldCharType="end"/>
    </w:r>
  </w:p>
  <w:p w14:paraId="1DA0AD74" w14:textId="77777777" w:rsidR="00E60E1C" w:rsidRDefault="00E60E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6E895" w14:textId="77777777" w:rsidR="00B86E09" w:rsidRDefault="00B86E09" w:rsidP="001C6F4A">
      <w:r>
        <w:separator/>
      </w:r>
    </w:p>
  </w:footnote>
  <w:footnote w:type="continuationSeparator" w:id="0">
    <w:p w14:paraId="004D597B" w14:textId="77777777" w:rsidR="00B86E09" w:rsidRDefault="00B86E09" w:rsidP="001C6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lvlText w:val="%1."/>
      <w:lvlJc w:val="left"/>
      <w:pPr>
        <w:tabs>
          <w:tab w:val="num" w:pos="0"/>
        </w:tabs>
        <w:ind w:left="720" w:hanging="360"/>
      </w:pPr>
      <w:rPr>
        <w:rFonts w:ascii="Times New Roman" w:hAnsi="Times New Roman" w:cs="Times New Roman" w:hint="default"/>
        <w:sz w:val="24"/>
        <w:szCs w:val="24"/>
        <w:lang w:val="ru-RU"/>
      </w:rPr>
    </w:lvl>
  </w:abstractNum>
  <w:abstractNum w:abstractNumId="1" w15:restartNumberingAfterBreak="0">
    <w:nsid w:val="00000005"/>
    <w:multiLevelType w:val="multilevel"/>
    <w:tmpl w:val="C186E5B2"/>
    <w:name w:val="WW8Num5"/>
    <w:lvl w:ilvl="0">
      <w:start w:val="1"/>
      <w:numFmt w:val="decimal"/>
      <w:lvlText w:val="%1."/>
      <w:lvlJc w:val="left"/>
      <w:pPr>
        <w:tabs>
          <w:tab w:val="num" w:pos="927"/>
        </w:tabs>
        <w:ind w:left="92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0000006"/>
    <w:multiLevelType w:val="multilevel"/>
    <w:tmpl w:val="8A14A53E"/>
    <w:name w:val="WW8Num6"/>
    <w:lvl w:ilvl="0">
      <w:start w:val="1"/>
      <w:numFmt w:val="decimal"/>
      <w:lvlText w:val="%1."/>
      <w:lvlJc w:val="left"/>
      <w:pPr>
        <w:tabs>
          <w:tab w:val="num" w:pos="525"/>
        </w:tabs>
        <w:ind w:left="525" w:hanging="525"/>
      </w:pPr>
    </w:lvl>
    <w:lvl w:ilvl="1">
      <w:start w:val="1"/>
      <w:numFmt w:val="decimal"/>
      <w:lvlText w:val="4.%2."/>
      <w:lvlJc w:val="left"/>
      <w:pPr>
        <w:tabs>
          <w:tab w:val="num" w:pos="856"/>
        </w:tabs>
        <w:ind w:left="856" w:hanging="431"/>
      </w:pPr>
      <w:rPr>
        <w:b/>
      </w:rPr>
    </w:lvl>
    <w:lvl w:ilvl="2">
      <w:start w:val="1"/>
      <w:numFmt w:val="decimal"/>
      <w:lvlText w:val="4.%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720" w:hanging="360"/>
      </w:pPr>
      <w:rPr>
        <w:rFonts w:cs="Times New Roman"/>
        <w:lang w:val="ru-RU"/>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720" w:hanging="360"/>
      </w:pPr>
      <w:rPr>
        <w:rFonts w:hint="default"/>
      </w:rPr>
    </w:lvl>
  </w:abstractNum>
  <w:abstractNum w:abstractNumId="5" w15:restartNumberingAfterBreak="0">
    <w:nsid w:val="0000000E"/>
    <w:multiLevelType w:val="multilevel"/>
    <w:tmpl w:val="57F6127A"/>
    <w:name w:val="WW8Num16"/>
    <w:lvl w:ilvl="0">
      <w:start w:val="1"/>
      <w:numFmt w:val="upperRoman"/>
      <w:lvlText w:val="%1."/>
      <w:lvlJc w:val="left"/>
      <w:pPr>
        <w:tabs>
          <w:tab w:val="num" w:pos="360"/>
        </w:tabs>
        <w:ind w:left="360" w:hanging="360"/>
      </w:pPr>
      <w:rPr>
        <w:rFonts w:hint="default"/>
        <w:b/>
      </w:rPr>
    </w:lvl>
    <w:lvl w:ilvl="1">
      <w:start w:val="1"/>
      <w:numFmt w:val="decimal"/>
      <w:suff w:val="space"/>
      <w:lvlText w:val="1.%2."/>
      <w:lvlJc w:val="left"/>
      <w:pPr>
        <w:tabs>
          <w:tab w:val="num" w:pos="0"/>
        </w:tabs>
        <w:ind w:left="0" w:firstLine="697"/>
      </w:pPr>
      <w:rPr>
        <w:b w:val="0"/>
      </w:rPr>
    </w:lvl>
    <w:lvl w:ilvl="2">
      <w:start w:val="1"/>
      <w:numFmt w:val="decimal"/>
      <w:suff w:val="space"/>
      <w:lvlText w:val="%1.%2.%3."/>
      <w:lvlJc w:val="left"/>
      <w:pPr>
        <w:tabs>
          <w:tab w:val="num" w:pos="0"/>
        </w:tabs>
        <w:ind w:left="0" w:firstLine="680"/>
      </w:pPr>
    </w:lvl>
    <w:lvl w:ilvl="3">
      <w:start w:val="1"/>
      <w:numFmt w:val="decimal"/>
      <w:lvlText w:val="%1.%2.%3.%4."/>
      <w:lvlJc w:val="left"/>
      <w:pPr>
        <w:tabs>
          <w:tab w:val="num" w:pos="2811"/>
        </w:tabs>
        <w:ind w:left="2811" w:hanging="720"/>
      </w:pPr>
    </w:lvl>
    <w:lvl w:ilvl="4">
      <w:start w:val="1"/>
      <w:numFmt w:val="decimal"/>
      <w:lvlText w:val="%1.%2.%3.%4.%5."/>
      <w:lvlJc w:val="left"/>
      <w:pPr>
        <w:tabs>
          <w:tab w:val="num" w:pos="3868"/>
        </w:tabs>
        <w:ind w:left="3868" w:hanging="1080"/>
      </w:pPr>
    </w:lvl>
    <w:lvl w:ilvl="5">
      <w:start w:val="1"/>
      <w:numFmt w:val="decimal"/>
      <w:lvlText w:val="%1.%2.%3.%4.%5.%6."/>
      <w:lvlJc w:val="left"/>
      <w:pPr>
        <w:tabs>
          <w:tab w:val="num" w:pos="4565"/>
        </w:tabs>
        <w:ind w:left="4565" w:hanging="1080"/>
      </w:pPr>
    </w:lvl>
    <w:lvl w:ilvl="6">
      <w:start w:val="1"/>
      <w:numFmt w:val="decimal"/>
      <w:lvlText w:val="%1.%2.%3.%4.%5.%6.%7."/>
      <w:lvlJc w:val="left"/>
      <w:pPr>
        <w:tabs>
          <w:tab w:val="num" w:pos="5622"/>
        </w:tabs>
        <w:ind w:left="5622" w:hanging="1440"/>
      </w:pPr>
    </w:lvl>
    <w:lvl w:ilvl="7">
      <w:start w:val="1"/>
      <w:numFmt w:val="decimal"/>
      <w:lvlText w:val="%1.%2.%3.%4.%5.%6.%7.%8."/>
      <w:lvlJc w:val="left"/>
      <w:pPr>
        <w:tabs>
          <w:tab w:val="num" w:pos="6319"/>
        </w:tabs>
        <w:ind w:left="6319" w:hanging="1440"/>
      </w:pPr>
    </w:lvl>
    <w:lvl w:ilvl="8">
      <w:start w:val="1"/>
      <w:numFmt w:val="decimal"/>
      <w:lvlText w:val="%1.%2.%3.%4.%5.%6.%7.%8.%9."/>
      <w:lvlJc w:val="left"/>
      <w:pPr>
        <w:tabs>
          <w:tab w:val="num" w:pos="7376"/>
        </w:tabs>
        <w:ind w:left="7376" w:hanging="1800"/>
      </w:pPr>
    </w:lvl>
  </w:abstractNum>
  <w:abstractNum w:abstractNumId="6" w15:restartNumberingAfterBreak="0">
    <w:nsid w:val="0000000F"/>
    <w:multiLevelType w:val="multilevel"/>
    <w:tmpl w:val="0000000F"/>
    <w:name w:val="WW8Num17"/>
    <w:lvl w:ilvl="0">
      <w:start w:val="1"/>
      <w:numFmt w:val="decimal"/>
      <w:lvlText w:val="%1."/>
      <w:lvlJc w:val="left"/>
      <w:pPr>
        <w:tabs>
          <w:tab w:val="num" w:pos="525"/>
        </w:tabs>
        <w:ind w:left="525" w:hanging="525"/>
      </w:pPr>
    </w:lvl>
    <w:lvl w:ilvl="1">
      <w:start w:val="1"/>
      <w:numFmt w:val="decimal"/>
      <w:lvlText w:val="11.%2."/>
      <w:lvlJc w:val="left"/>
      <w:pPr>
        <w:tabs>
          <w:tab w:val="num" w:pos="856"/>
        </w:tabs>
        <w:ind w:left="856" w:hanging="431"/>
      </w:pPr>
    </w:lvl>
    <w:lvl w:ilvl="2">
      <w:start w:val="1"/>
      <w:numFmt w:val="decimal"/>
      <w:lvlText w:val="4.%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0000001C"/>
    <w:multiLevelType w:val="multilevel"/>
    <w:tmpl w:val="B202729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1620"/>
        </w:tabs>
        <w:ind w:left="2412" w:hanging="432"/>
      </w:pPr>
      <w:rPr>
        <w:rFonts w:hint="default"/>
        <w:color w:val="auto"/>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26D48E6"/>
    <w:multiLevelType w:val="hybridMultilevel"/>
    <w:tmpl w:val="BD029674"/>
    <w:lvl w:ilvl="0" w:tplc="880EFA8A">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8D49B4"/>
    <w:multiLevelType w:val="hybridMultilevel"/>
    <w:tmpl w:val="A742FFCA"/>
    <w:lvl w:ilvl="0" w:tplc="880EFA8A">
      <w:start w:val="1"/>
      <w:numFmt w:val="bullet"/>
      <w:lvlText w:val="–"/>
      <w:lvlJc w:val="left"/>
      <w:pPr>
        <w:tabs>
          <w:tab w:val="num" w:pos="2253"/>
        </w:tabs>
        <w:ind w:left="2253" w:hanging="360"/>
      </w:pPr>
      <w:rPr>
        <w:rFonts w:ascii="Times New Roman" w:hAnsi="Times New Roman" w:cs="Times New Roman" w:hint="default"/>
      </w:rPr>
    </w:lvl>
    <w:lvl w:ilvl="1" w:tplc="7B68C2CC">
      <w:start w:val="1"/>
      <w:numFmt w:val="bullet"/>
      <w:lvlText w:val=""/>
      <w:lvlJc w:val="left"/>
      <w:pPr>
        <w:tabs>
          <w:tab w:val="num" w:pos="2340"/>
        </w:tabs>
        <w:ind w:left="234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064D5D22"/>
    <w:multiLevelType w:val="hybridMultilevel"/>
    <w:tmpl w:val="EE90CFF6"/>
    <w:name w:val="WW8Num52"/>
    <w:lvl w:ilvl="0" w:tplc="00000005">
      <w:start w:val="1"/>
      <w:numFmt w:val="decimal"/>
      <w:lvlText w:val="%1."/>
      <w:lvlJc w:val="left"/>
      <w:pPr>
        <w:tabs>
          <w:tab w:val="num" w:pos="0"/>
        </w:tabs>
        <w:ind w:left="720" w:hanging="360"/>
      </w:pPr>
      <w:rPr>
        <w:rFonts w:hint="default"/>
      </w:rPr>
    </w:lvl>
    <w:lvl w:ilvl="1" w:tplc="880EFA8A">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A1B4EE5"/>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EC12FAD"/>
    <w:multiLevelType w:val="multilevel"/>
    <w:tmpl w:val="8BD60E9C"/>
    <w:lvl w:ilvl="0">
      <w:start w:val="1"/>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3A1D48"/>
    <w:multiLevelType w:val="hybridMultilevel"/>
    <w:tmpl w:val="27A0788C"/>
    <w:lvl w:ilvl="0" w:tplc="1C3A4796">
      <w:start w:val="1"/>
      <w:numFmt w:val="bullet"/>
      <w:lvlText w:val=""/>
      <w:lvlJc w:val="left"/>
      <w:pPr>
        <w:ind w:left="1287"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82D3A43"/>
    <w:multiLevelType w:val="hybridMultilevel"/>
    <w:tmpl w:val="12C6A388"/>
    <w:lvl w:ilvl="0" w:tplc="6CF67452">
      <w:numFmt w:val="bullet"/>
      <w:lvlText w:val="-"/>
      <w:lvlJc w:val="left"/>
      <w:pPr>
        <w:ind w:left="1062" w:hanging="360"/>
      </w:pPr>
      <w:rPr>
        <w:rFonts w:ascii="Times New Roman" w:eastAsia="Times New Roman" w:hAnsi="Times New Roman" w:cs="Times New Roman"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15" w15:restartNumberingAfterBreak="0">
    <w:nsid w:val="18E00EA8"/>
    <w:multiLevelType w:val="hybridMultilevel"/>
    <w:tmpl w:val="C7FE1694"/>
    <w:lvl w:ilvl="0" w:tplc="1C3A4796">
      <w:start w:val="1"/>
      <w:numFmt w:val="bullet"/>
      <w:lvlText w:val=""/>
      <w:lvlJc w:val="left"/>
      <w:pPr>
        <w:ind w:left="720"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717CEA"/>
    <w:multiLevelType w:val="hybridMultilevel"/>
    <w:tmpl w:val="B6CA1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A07895"/>
    <w:multiLevelType w:val="hybridMultilevel"/>
    <w:tmpl w:val="2722A5B0"/>
    <w:lvl w:ilvl="0" w:tplc="812AB57E">
      <w:start w:val="10"/>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234663A6"/>
    <w:multiLevelType w:val="multilevel"/>
    <w:tmpl w:val="4330042A"/>
    <w:lvl w:ilvl="0">
      <w:start w:val="1"/>
      <w:numFmt w:val="decimal"/>
      <w:lvlText w:val="%1."/>
      <w:lvlJc w:val="left"/>
      <w:pPr>
        <w:ind w:left="360" w:hanging="360"/>
      </w:pPr>
      <w:rPr>
        <w:rFonts w:hint="default"/>
        <w:b/>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6D4309"/>
    <w:multiLevelType w:val="hybridMultilevel"/>
    <w:tmpl w:val="C6EAB98E"/>
    <w:lvl w:ilvl="0" w:tplc="880EFA8A">
      <w:start w:val="1"/>
      <w:numFmt w:val="bullet"/>
      <w:lvlText w:val="–"/>
      <w:lvlJc w:val="left"/>
      <w:pPr>
        <w:tabs>
          <w:tab w:val="num" w:pos="2253"/>
        </w:tabs>
        <w:ind w:left="2253" w:hanging="360"/>
      </w:pPr>
      <w:rPr>
        <w:rFonts w:ascii="Times New Roman" w:hAnsi="Times New Roman"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2F4D5D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3A2790"/>
    <w:multiLevelType w:val="hybridMultilevel"/>
    <w:tmpl w:val="7A9C30F2"/>
    <w:lvl w:ilvl="0" w:tplc="5052C82A">
      <w:start w:val="1"/>
      <w:numFmt w:val="decimal"/>
      <w:lvlText w:val="%1."/>
      <w:lvlJc w:val="left"/>
      <w:pPr>
        <w:ind w:left="2375" w:hanging="39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2" w15:restartNumberingAfterBreak="0">
    <w:nsid w:val="3F8F224B"/>
    <w:multiLevelType w:val="hybridMultilevel"/>
    <w:tmpl w:val="B3B6D788"/>
    <w:lvl w:ilvl="0" w:tplc="7B68C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B04E5F"/>
    <w:multiLevelType w:val="multilevel"/>
    <w:tmpl w:val="BD723800"/>
    <w:lvl w:ilvl="0">
      <w:start w:val="2"/>
      <w:numFmt w:val="decimal"/>
      <w:lvlText w:val="%1."/>
      <w:lvlJc w:val="left"/>
      <w:pPr>
        <w:ind w:left="360" w:hanging="360"/>
      </w:pPr>
      <w:rPr>
        <w:rFonts w:hint="default"/>
      </w:rPr>
    </w:lvl>
    <w:lvl w:ilvl="1">
      <w:start w:val="1"/>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24" w15:restartNumberingAfterBreak="0">
    <w:nsid w:val="462111D1"/>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C6104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3554E2"/>
    <w:multiLevelType w:val="hybridMultilevel"/>
    <w:tmpl w:val="CDCEF8CE"/>
    <w:lvl w:ilvl="0" w:tplc="8E76C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1617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B930C3"/>
    <w:multiLevelType w:val="hybridMultilevel"/>
    <w:tmpl w:val="3B327668"/>
    <w:lvl w:ilvl="0" w:tplc="8E76C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10"/>
  </w:num>
  <w:num w:numId="11">
    <w:abstractNumId w:val="23"/>
  </w:num>
  <w:num w:numId="12">
    <w:abstractNumId w:val="8"/>
  </w:num>
  <w:num w:numId="13">
    <w:abstractNumId w:val="2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9"/>
  </w:num>
  <w:num w:numId="17">
    <w:abstractNumId w:val="17"/>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7"/>
  </w:num>
  <w:num w:numId="21">
    <w:abstractNumId w:val="28"/>
  </w:num>
  <w:num w:numId="22">
    <w:abstractNumId w:val="26"/>
  </w:num>
  <w:num w:numId="23">
    <w:abstractNumId w:val="22"/>
  </w:num>
  <w:num w:numId="24">
    <w:abstractNumId w:val="16"/>
  </w:num>
  <w:num w:numId="25">
    <w:abstractNumId w:val="25"/>
  </w:num>
  <w:num w:numId="26">
    <w:abstractNumId w:val="13"/>
  </w:num>
  <w:num w:numId="27">
    <w:abstractNumId w:val="15"/>
  </w:num>
  <w:num w:numId="28">
    <w:abstractNumId w:val="18"/>
  </w:num>
  <w:num w:numId="29">
    <w:abstractNumId w:val="1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4A"/>
    <w:rsid w:val="00000A0A"/>
    <w:rsid w:val="00001713"/>
    <w:rsid w:val="00003394"/>
    <w:rsid w:val="00005991"/>
    <w:rsid w:val="00006776"/>
    <w:rsid w:val="00006CD9"/>
    <w:rsid w:val="000078E8"/>
    <w:rsid w:val="00015BBF"/>
    <w:rsid w:val="0002010C"/>
    <w:rsid w:val="00022B52"/>
    <w:rsid w:val="0004023F"/>
    <w:rsid w:val="00044F97"/>
    <w:rsid w:val="000617D1"/>
    <w:rsid w:val="00063C4A"/>
    <w:rsid w:val="000646AF"/>
    <w:rsid w:val="00071252"/>
    <w:rsid w:val="00072021"/>
    <w:rsid w:val="00075240"/>
    <w:rsid w:val="00076EAC"/>
    <w:rsid w:val="0008048D"/>
    <w:rsid w:val="00084BDC"/>
    <w:rsid w:val="000B036D"/>
    <w:rsid w:val="000B1BD0"/>
    <w:rsid w:val="000C2F28"/>
    <w:rsid w:val="000C38D3"/>
    <w:rsid w:val="000C3917"/>
    <w:rsid w:val="000C41B3"/>
    <w:rsid w:val="000C7C5E"/>
    <w:rsid w:val="000D110D"/>
    <w:rsid w:val="000D2FE3"/>
    <w:rsid w:val="000D3BF3"/>
    <w:rsid w:val="000D712E"/>
    <w:rsid w:val="000E1A24"/>
    <w:rsid w:val="000E7968"/>
    <w:rsid w:val="000F4499"/>
    <w:rsid w:val="000F4CF8"/>
    <w:rsid w:val="00112669"/>
    <w:rsid w:val="00122838"/>
    <w:rsid w:val="00124005"/>
    <w:rsid w:val="001323CB"/>
    <w:rsid w:val="0013323D"/>
    <w:rsid w:val="00133454"/>
    <w:rsid w:val="00134FDA"/>
    <w:rsid w:val="0013639C"/>
    <w:rsid w:val="00136843"/>
    <w:rsid w:val="00140632"/>
    <w:rsid w:val="001443B7"/>
    <w:rsid w:val="00144916"/>
    <w:rsid w:val="001623DC"/>
    <w:rsid w:val="00163FF6"/>
    <w:rsid w:val="00165F4E"/>
    <w:rsid w:val="00171DE4"/>
    <w:rsid w:val="00174EBB"/>
    <w:rsid w:val="001771B0"/>
    <w:rsid w:val="00177631"/>
    <w:rsid w:val="00184C2C"/>
    <w:rsid w:val="00186D46"/>
    <w:rsid w:val="001909E7"/>
    <w:rsid w:val="001935A8"/>
    <w:rsid w:val="001936D2"/>
    <w:rsid w:val="00196817"/>
    <w:rsid w:val="00196CF7"/>
    <w:rsid w:val="001A2281"/>
    <w:rsid w:val="001B3E2B"/>
    <w:rsid w:val="001B5AD6"/>
    <w:rsid w:val="001B762E"/>
    <w:rsid w:val="001B7B15"/>
    <w:rsid w:val="001C11E1"/>
    <w:rsid w:val="001C213D"/>
    <w:rsid w:val="001C6F4A"/>
    <w:rsid w:val="001C7945"/>
    <w:rsid w:val="001E49D2"/>
    <w:rsid w:val="001F4762"/>
    <w:rsid w:val="002019D4"/>
    <w:rsid w:val="00204EAD"/>
    <w:rsid w:val="00204FB8"/>
    <w:rsid w:val="002168B3"/>
    <w:rsid w:val="00216C82"/>
    <w:rsid w:val="00225D21"/>
    <w:rsid w:val="00225F80"/>
    <w:rsid w:val="0023036F"/>
    <w:rsid w:val="002360D3"/>
    <w:rsid w:val="00236BCA"/>
    <w:rsid w:val="00240299"/>
    <w:rsid w:val="002451DF"/>
    <w:rsid w:val="00245793"/>
    <w:rsid w:val="002478D4"/>
    <w:rsid w:val="00250B73"/>
    <w:rsid w:val="00251FDC"/>
    <w:rsid w:val="002633E3"/>
    <w:rsid w:val="00263809"/>
    <w:rsid w:val="0027005A"/>
    <w:rsid w:val="002703AB"/>
    <w:rsid w:val="00276B19"/>
    <w:rsid w:val="00292293"/>
    <w:rsid w:val="002A12AF"/>
    <w:rsid w:val="002B1725"/>
    <w:rsid w:val="002B2CFE"/>
    <w:rsid w:val="002C174D"/>
    <w:rsid w:val="002C1752"/>
    <w:rsid w:val="002C2287"/>
    <w:rsid w:val="002C68F0"/>
    <w:rsid w:val="002C6E69"/>
    <w:rsid w:val="002D1384"/>
    <w:rsid w:val="002D5F03"/>
    <w:rsid w:val="002D7EF3"/>
    <w:rsid w:val="002F00FA"/>
    <w:rsid w:val="002F1A87"/>
    <w:rsid w:val="002F1DD8"/>
    <w:rsid w:val="003063A0"/>
    <w:rsid w:val="0030690C"/>
    <w:rsid w:val="00316C8F"/>
    <w:rsid w:val="003213CA"/>
    <w:rsid w:val="00322324"/>
    <w:rsid w:val="003270A0"/>
    <w:rsid w:val="003302DB"/>
    <w:rsid w:val="00334173"/>
    <w:rsid w:val="0034403A"/>
    <w:rsid w:val="0035333B"/>
    <w:rsid w:val="00354A3B"/>
    <w:rsid w:val="00354AA3"/>
    <w:rsid w:val="003624AA"/>
    <w:rsid w:val="003624FC"/>
    <w:rsid w:val="00365DE3"/>
    <w:rsid w:val="00366AC4"/>
    <w:rsid w:val="00371969"/>
    <w:rsid w:val="00371996"/>
    <w:rsid w:val="00374784"/>
    <w:rsid w:val="00386465"/>
    <w:rsid w:val="003909BF"/>
    <w:rsid w:val="00392F74"/>
    <w:rsid w:val="0039322D"/>
    <w:rsid w:val="00396B18"/>
    <w:rsid w:val="003A184C"/>
    <w:rsid w:val="003A1E86"/>
    <w:rsid w:val="003A2B20"/>
    <w:rsid w:val="003A32ED"/>
    <w:rsid w:val="003B0E91"/>
    <w:rsid w:val="003B2AE2"/>
    <w:rsid w:val="003B2DC3"/>
    <w:rsid w:val="003C1B9E"/>
    <w:rsid w:val="003D5501"/>
    <w:rsid w:val="003E52B8"/>
    <w:rsid w:val="003F0CB2"/>
    <w:rsid w:val="003F21F0"/>
    <w:rsid w:val="003F2DD9"/>
    <w:rsid w:val="003F3E20"/>
    <w:rsid w:val="003F3EE5"/>
    <w:rsid w:val="003F6C18"/>
    <w:rsid w:val="0040024A"/>
    <w:rsid w:val="00400412"/>
    <w:rsid w:val="00411002"/>
    <w:rsid w:val="004130A9"/>
    <w:rsid w:val="004213B7"/>
    <w:rsid w:val="00422C03"/>
    <w:rsid w:val="00425C86"/>
    <w:rsid w:val="00426A93"/>
    <w:rsid w:val="004271CB"/>
    <w:rsid w:val="004319DD"/>
    <w:rsid w:val="0043213A"/>
    <w:rsid w:val="00432FD8"/>
    <w:rsid w:val="0043387C"/>
    <w:rsid w:val="00443FCA"/>
    <w:rsid w:val="00446486"/>
    <w:rsid w:val="00466545"/>
    <w:rsid w:val="004710D8"/>
    <w:rsid w:val="004722C3"/>
    <w:rsid w:val="0047304D"/>
    <w:rsid w:val="00480B84"/>
    <w:rsid w:val="0048729E"/>
    <w:rsid w:val="00492519"/>
    <w:rsid w:val="0049388E"/>
    <w:rsid w:val="00495BDA"/>
    <w:rsid w:val="004A636D"/>
    <w:rsid w:val="004B3371"/>
    <w:rsid w:val="004B425E"/>
    <w:rsid w:val="004C24EB"/>
    <w:rsid w:val="004C3B5F"/>
    <w:rsid w:val="004C5BA7"/>
    <w:rsid w:val="004D1177"/>
    <w:rsid w:val="004D13B6"/>
    <w:rsid w:val="004D1A80"/>
    <w:rsid w:val="004D2CB1"/>
    <w:rsid w:val="004D35F6"/>
    <w:rsid w:val="004D4F16"/>
    <w:rsid w:val="004D506B"/>
    <w:rsid w:val="004D561D"/>
    <w:rsid w:val="004D6190"/>
    <w:rsid w:val="004E050B"/>
    <w:rsid w:val="004E062F"/>
    <w:rsid w:val="004E3280"/>
    <w:rsid w:val="004E345D"/>
    <w:rsid w:val="004E3D4D"/>
    <w:rsid w:val="004E452C"/>
    <w:rsid w:val="004E517F"/>
    <w:rsid w:val="004E6316"/>
    <w:rsid w:val="004F050E"/>
    <w:rsid w:val="004F2423"/>
    <w:rsid w:val="004F5C5E"/>
    <w:rsid w:val="00506FF1"/>
    <w:rsid w:val="00513EA6"/>
    <w:rsid w:val="00515D69"/>
    <w:rsid w:val="005170CF"/>
    <w:rsid w:val="00521B66"/>
    <w:rsid w:val="005255DF"/>
    <w:rsid w:val="00526AE3"/>
    <w:rsid w:val="0053274D"/>
    <w:rsid w:val="005376E8"/>
    <w:rsid w:val="00541E87"/>
    <w:rsid w:val="00554750"/>
    <w:rsid w:val="00554E0B"/>
    <w:rsid w:val="00560DE3"/>
    <w:rsid w:val="005616F1"/>
    <w:rsid w:val="00565531"/>
    <w:rsid w:val="005725ED"/>
    <w:rsid w:val="005740A6"/>
    <w:rsid w:val="00582D48"/>
    <w:rsid w:val="00583244"/>
    <w:rsid w:val="00586430"/>
    <w:rsid w:val="0059008A"/>
    <w:rsid w:val="005A789F"/>
    <w:rsid w:val="005B237A"/>
    <w:rsid w:val="005B2713"/>
    <w:rsid w:val="005B5B79"/>
    <w:rsid w:val="005C00BC"/>
    <w:rsid w:val="005C1215"/>
    <w:rsid w:val="005C2180"/>
    <w:rsid w:val="005C3775"/>
    <w:rsid w:val="005C3CB6"/>
    <w:rsid w:val="005C4FD7"/>
    <w:rsid w:val="005D1118"/>
    <w:rsid w:val="005D7F02"/>
    <w:rsid w:val="005E0199"/>
    <w:rsid w:val="005E4D08"/>
    <w:rsid w:val="00600D49"/>
    <w:rsid w:val="00603873"/>
    <w:rsid w:val="00607822"/>
    <w:rsid w:val="00623947"/>
    <w:rsid w:val="00627382"/>
    <w:rsid w:val="006311ED"/>
    <w:rsid w:val="006358F4"/>
    <w:rsid w:val="0064093C"/>
    <w:rsid w:val="00645E70"/>
    <w:rsid w:val="0064721E"/>
    <w:rsid w:val="00665154"/>
    <w:rsid w:val="00675865"/>
    <w:rsid w:val="00676F97"/>
    <w:rsid w:val="00677BF0"/>
    <w:rsid w:val="00680ADA"/>
    <w:rsid w:val="00680CFC"/>
    <w:rsid w:val="006830B2"/>
    <w:rsid w:val="006837DA"/>
    <w:rsid w:val="006840BE"/>
    <w:rsid w:val="0068585A"/>
    <w:rsid w:val="00690CE2"/>
    <w:rsid w:val="00695597"/>
    <w:rsid w:val="006A6ACD"/>
    <w:rsid w:val="006B4BD6"/>
    <w:rsid w:val="006C53E8"/>
    <w:rsid w:val="006D1FBE"/>
    <w:rsid w:val="006D2B14"/>
    <w:rsid w:val="006D49C4"/>
    <w:rsid w:val="006E2C75"/>
    <w:rsid w:val="006E70E4"/>
    <w:rsid w:val="006F5711"/>
    <w:rsid w:val="00705D24"/>
    <w:rsid w:val="00714E4E"/>
    <w:rsid w:val="00720A26"/>
    <w:rsid w:val="0072475A"/>
    <w:rsid w:val="00726E3B"/>
    <w:rsid w:val="007317D7"/>
    <w:rsid w:val="00731F47"/>
    <w:rsid w:val="007418CB"/>
    <w:rsid w:val="007609FA"/>
    <w:rsid w:val="00766A11"/>
    <w:rsid w:val="007760CB"/>
    <w:rsid w:val="00776774"/>
    <w:rsid w:val="00777E4E"/>
    <w:rsid w:val="00780DFF"/>
    <w:rsid w:val="00783C35"/>
    <w:rsid w:val="00783EF6"/>
    <w:rsid w:val="007A231B"/>
    <w:rsid w:val="007A3F1D"/>
    <w:rsid w:val="007A656A"/>
    <w:rsid w:val="007A7FBE"/>
    <w:rsid w:val="007B2D20"/>
    <w:rsid w:val="007C53DC"/>
    <w:rsid w:val="007D18D8"/>
    <w:rsid w:val="007D5B90"/>
    <w:rsid w:val="007E5925"/>
    <w:rsid w:val="007F1C6A"/>
    <w:rsid w:val="007F652F"/>
    <w:rsid w:val="00810AA0"/>
    <w:rsid w:val="00810C29"/>
    <w:rsid w:val="00811B31"/>
    <w:rsid w:val="00813014"/>
    <w:rsid w:val="00817196"/>
    <w:rsid w:val="00821275"/>
    <w:rsid w:val="00833B45"/>
    <w:rsid w:val="00834AC2"/>
    <w:rsid w:val="00835AA7"/>
    <w:rsid w:val="00836659"/>
    <w:rsid w:val="008369EF"/>
    <w:rsid w:val="0084406A"/>
    <w:rsid w:val="00846062"/>
    <w:rsid w:val="00861280"/>
    <w:rsid w:val="00862253"/>
    <w:rsid w:val="00870B80"/>
    <w:rsid w:val="0088152B"/>
    <w:rsid w:val="00892448"/>
    <w:rsid w:val="00895EFB"/>
    <w:rsid w:val="008962D6"/>
    <w:rsid w:val="008A6070"/>
    <w:rsid w:val="008A68C4"/>
    <w:rsid w:val="008B0DF6"/>
    <w:rsid w:val="008B63D6"/>
    <w:rsid w:val="008C3F80"/>
    <w:rsid w:val="008D7511"/>
    <w:rsid w:val="008E3293"/>
    <w:rsid w:val="008E522A"/>
    <w:rsid w:val="00900838"/>
    <w:rsid w:val="00902606"/>
    <w:rsid w:val="00903872"/>
    <w:rsid w:val="0091539B"/>
    <w:rsid w:val="009212AA"/>
    <w:rsid w:val="0092578C"/>
    <w:rsid w:val="009267FC"/>
    <w:rsid w:val="00930902"/>
    <w:rsid w:val="00945530"/>
    <w:rsid w:val="00945C02"/>
    <w:rsid w:val="009462A8"/>
    <w:rsid w:val="00952582"/>
    <w:rsid w:val="009557D7"/>
    <w:rsid w:val="009703B6"/>
    <w:rsid w:val="009719B6"/>
    <w:rsid w:val="00974A80"/>
    <w:rsid w:val="0098058A"/>
    <w:rsid w:val="00981FBA"/>
    <w:rsid w:val="00982BFC"/>
    <w:rsid w:val="00994CB0"/>
    <w:rsid w:val="009A4304"/>
    <w:rsid w:val="009A6E27"/>
    <w:rsid w:val="009B11E7"/>
    <w:rsid w:val="009B1B8C"/>
    <w:rsid w:val="009B2834"/>
    <w:rsid w:val="009B7DA0"/>
    <w:rsid w:val="009D0CF7"/>
    <w:rsid w:val="009D4215"/>
    <w:rsid w:val="009D57EE"/>
    <w:rsid w:val="009D5E43"/>
    <w:rsid w:val="009E3ED5"/>
    <w:rsid w:val="009E3FA7"/>
    <w:rsid w:val="009E4494"/>
    <w:rsid w:val="009E6148"/>
    <w:rsid w:val="009E7BCF"/>
    <w:rsid w:val="009F2750"/>
    <w:rsid w:val="009F5500"/>
    <w:rsid w:val="009F71D0"/>
    <w:rsid w:val="00A02407"/>
    <w:rsid w:val="00A207E2"/>
    <w:rsid w:val="00A23055"/>
    <w:rsid w:val="00A25671"/>
    <w:rsid w:val="00A3273A"/>
    <w:rsid w:val="00A33A4A"/>
    <w:rsid w:val="00A44E77"/>
    <w:rsid w:val="00A52994"/>
    <w:rsid w:val="00A55753"/>
    <w:rsid w:val="00A55AEF"/>
    <w:rsid w:val="00A55E87"/>
    <w:rsid w:val="00A62275"/>
    <w:rsid w:val="00A739A0"/>
    <w:rsid w:val="00A77CFB"/>
    <w:rsid w:val="00A85C47"/>
    <w:rsid w:val="00AA3ED0"/>
    <w:rsid w:val="00AB5F8B"/>
    <w:rsid w:val="00AC749D"/>
    <w:rsid w:val="00AD15AF"/>
    <w:rsid w:val="00AD17DF"/>
    <w:rsid w:val="00AD258B"/>
    <w:rsid w:val="00AD2CAF"/>
    <w:rsid w:val="00AF0D47"/>
    <w:rsid w:val="00AF67FC"/>
    <w:rsid w:val="00B00FF8"/>
    <w:rsid w:val="00B04F69"/>
    <w:rsid w:val="00B100E4"/>
    <w:rsid w:val="00B13AE5"/>
    <w:rsid w:val="00B21B20"/>
    <w:rsid w:val="00B229E7"/>
    <w:rsid w:val="00B24D9F"/>
    <w:rsid w:val="00B272B5"/>
    <w:rsid w:val="00B27DC4"/>
    <w:rsid w:val="00B433ED"/>
    <w:rsid w:val="00B56EED"/>
    <w:rsid w:val="00B6532E"/>
    <w:rsid w:val="00B77B40"/>
    <w:rsid w:val="00B842F2"/>
    <w:rsid w:val="00B85734"/>
    <w:rsid w:val="00B86E09"/>
    <w:rsid w:val="00B9073C"/>
    <w:rsid w:val="00B926CF"/>
    <w:rsid w:val="00B96CD9"/>
    <w:rsid w:val="00BA59F0"/>
    <w:rsid w:val="00BA5A8E"/>
    <w:rsid w:val="00BA76DE"/>
    <w:rsid w:val="00BB23C0"/>
    <w:rsid w:val="00BB3BE5"/>
    <w:rsid w:val="00BB41B1"/>
    <w:rsid w:val="00BC50FB"/>
    <w:rsid w:val="00BD06E5"/>
    <w:rsid w:val="00BD15D9"/>
    <w:rsid w:val="00BD3CC8"/>
    <w:rsid w:val="00BD47E5"/>
    <w:rsid w:val="00BD5600"/>
    <w:rsid w:val="00BE03DA"/>
    <w:rsid w:val="00BE27CB"/>
    <w:rsid w:val="00BE591B"/>
    <w:rsid w:val="00BF27CE"/>
    <w:rsid w:val="00BF4AE3"/>
    <w:rsid w:val="00C00ECE"/>
    <w:rsid w:val="00C0648B"/>
    <w:rsid w:val="00C06818"/>
    <w:rsid w:val="00C2240C"/>
    <w:rsid w:val="00C25264"/>
    <w:rsid w:val="00C270F3"/>
    <w:rsid w:val="00C36565"/>
    <w:rsid w:val="00C415C6"/>
    <w:rsid w:val="00C471B0"/>
    <w:rsid w:val="00C4755E"/>
    <w:rsid w:val="00C508EA"/>
    <w:rsid w:val="00C51CEB"/>
    <w:rsid w:val="00C52C7E"/>
    <w:rsid w:val="00C5595E"/>
    <w:rsid w:val="00C6204C"/>
    <w:rsid w:val="00C73A40"/>
    <w:rsid w:val="00C75299"/>
    <w:rsid w:val="00CA1F89"/>
    <w:rsid w:val="00CA7C62"/>
    <w:rsid w:val="00CB0565"/>
    <w:rsid w:val="00CB2F48"/>
    <w:rsid w:val="00CB3FB3"/>
    <w:rsid w:val="00CC0384"/>
    <w:rsid w:val="00CC18A5"/>
    <w:rsid w:val="00CC24B6"/>
    <w:rsid w:val="00CC2CEE"/>
    <w:rsid w:val="00CC4E08"/>
    <w:rsid w:val="00CC77FE"/>
    <w:rsid w:val="00CD0BD4"/>
    <w:rsid w:val="00CD7882"/>
    <w:rsid w:val="00CE2617"/>
    <w:rsid w:val="00CE2894"/>
    <w:rsid w:val="00CE6B84"/>
    <w:rsid w:val="00CF40D0"/>
    <w:rsid w:val="00CF59FC"/>
    <w:rsid w:val="00D008A2"/>
    <w:rsid w:val="00D00C63"/>
    <w:rsid w:val="00D0594B"/>
    <w:rsid w:val="00D11196"/>
    <w:rsid w:val="00D1460A"/>
    <w:rsid w:val="00D27700"/>
    <w:rsid w:val="00D314D8"/>
    <w:rsid w:val="00D35209"/>
    <w:rsid w:val="00D35379"/>
    <w:rsid w:val="00D41CCC"/>
    <w:rsid w:val="00D43BC3"/>
    <w:rsid w:val="00D4776B"/>
    <w:rsid w:val="00D506DC"/>
    <w:rsid w:val="00D5286C"/>
    <w:rsid w:val="00D5335A"/>
    <w:rsid w:val="00D54B7A"/>
    <w:rsid w:val="00D631AA"/>
    <w:rsid w:val="00D67BAA"/>
    <w:rsid w:val="00D716B7"/>
    <w:rsid w:val="00D810D9"/>
    <w:rsid w:val="00D846DD"/>
    <w:rsid w:val="00D85855"/>
    <w:rsid w:val="00D85CD6"/>
    <w:rsid w:val="00D87990"/>
    <w:rsid w:val="00D92F82"/>
    <w:rsid w:val="00D93F1D"/>
    <w:rsid w:val="00D940F1"/>
    <w:rsid w:val="00DA3B3B"/>
    <w:rsid w:val="00DB35EF"/>
    <w:rsid w:val="00DC151C"/>
    <w:rsid w:val="00DD6E8F"/>
    <w:rsid w:val="00DE1649"/>
    <w:rsid w:val="00DE1EFF"/>
    <w:rsid w:val="00DE7FA2"/>
    <w:rsid w:val="00DF2A81"/>
    <w:rsid w:val="00DF2D7E"/>
    <w:rsid w:val="00DF61F7"/>
    <w:rsid w:val="00E01348"/>
    <w:rsid w:val="00E02874"/>
    <w:rsid w:val="00E14B82"/>
    <w:rsid w:val="00E162E8"/>
    <w:rsid w:val="00E16805"/>
    <w:rsid w:val="00E1715E"/>
    <w:rsid w:val="00E172C9"/>
    <w:rsid w:val="00E24667"/>
    <w:rsid w:val="00E25884"/>
    <w:rsid w:val="00E30881"/>
    <w:rsid w:val="00E30AB8"/>
    <w:rsid w:val="00E36D20"/>
    <w:rsid w:val="00E40B18"/>
    <w:rsid w:val="00E470F6"/>
    <w:rsid w:val="00E47258"/>
    <w:rsid w:val="00E50941"/>
    <w:rsid w:val="00E5169D"/>
    <w:rsid w:val="00E52CE6"/>
    <w:rsid w:val="00E60E1C"/>
    <w:rsid w:val="00E75E04"/>
    <w:rsid w:val="00E803BD"/>
    <w:rsid w:val="00E91A60"/>
    <w:rsid w:val="00E93E59"/>
    <w:rsid w:val="00EA288A"/>
    <w:rsid w:val="00EB4505"/>
    <w:rsid w:val="00EB52D2"/>
    <w:rsid w:val="00EC22CD"/>
    <w:rsid w:val="00ED02B1"/>
    <w:rsid w:val="00EE12C2"/>
    <w:rsid w:val="00EE391D"/>
    <w:rsid w:val="00EF4FEE"/>
    <w:rsid w:val="00F06B21"/>
    <w:rsid w:val="00F12F33"/>
    <w:rsid w:val="00F14E70"/>
    <w:rsid w:val="00F17028"/>
    <w:rsid w:val="00F1705C"/>
    <w:rsid w:val="00F21899"/>
    <w:rsid w:val="00F23CFC"/>
    <w:rsid w:val="00F25767"/>
    <w:rsid w:val="00F2588B"/>
    <w:rsid w:val="00F51F64"/>
    <w:rsid w:val="00F54711"/>
    <w:rsid w:val="00F55AC4"/>
    <w:rsid w:val="00F56326"/>
    <w:rsid w:val="00F632B3"/>
    <w:rsid w:val="00F66B63"/>
    <w:rsid w:val="00F71CA0"/>
    <w:rsid w:val="00F75BF7"/>
    <w:rsid w:val="00F835CF"/>
    <w:rsid w:val="00F86537"/>
    <w:rsid w:val="00F86FA9"/>
    <w:rsid w:val="00F97A4B"/>
    <w:rsid w:val="00FA5587"/>
    <w:rsid w:val="00FA621D"/>
    <w:rsid w:val="00FC1291"/>
    <w:rsid w:val="00FC4995"/>
    <w:rsid w:val="00FC4EFD"/>
    <w:rsid w:val="00FD14B4"/>
    <w:rsid w:val="00FD2946"/>
    <w:rsid w:val="00FD780B"/>
    <w:rsid w:val="00FE3689"/>
    <w:rsid w:val="00FF06DE"/>
    <w:rsid w:val="00FF1430"/>
    <w:rsid w:val="00FF5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6A22"/>
  <w15:docId w15:val="{08837D8E-DF02-4993-BD6D-0A41D7E1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F4A"/>
    <w:pPr>
      <w:suppressAutoHyphens/>
    </w:pPr>
    <w:rPr>
      <w:rFonts w:ascii="Times New Roman" w:eastAsia="Times New Roman" w:hAnsi="Times New Roman" w:cs="Times New Roman (WE)"/>
      <w:lang w:val="en-GB" w:eastAsia="ar-SA"/>
    </w:rPr>
  </w:style>
  <w:style w:type="paragraph" w:styleId="1">
    <w:name w:val="heading 1"/>
    <w:aliases w:val="1,h1,Header 1"/>
    <w:basedOn w:val="a"/>
    <w:next w:val="a"/>
    <w:link w:val="10"/>
    <w:qFormat/>
    <w:rsid w:val="001C6F4A"/>
    <w:pPr>
      <w:tabs>
        <w:tab w:val="num" w:pos="432"/>
      </w:tabs>
      <w:spacing w:before="240"/>
      <w:ind w:left="432" w:hanging="432"/>
      <w:outlineLvl w:val="0"/>
    </w:pPr>
    <w:rPr>
      <w:rFonts w:ascii="Arial" w:hAnsi="Arial" w:cs="Times New Roman"/>
      <w:b/>
      <w:sz w:val="24"/>
      <w:u w:val="single"/>
    </w:rPr>
  </w:style>
  <w:style w:type="paragraph" w:styleId="3">
    <w:name w:val="heading 3"/>
    <w:basedOn w:val="a"/>
    <w:next w:val="a"/>
    <w:link w:val="30"/>
    <w:uiPriority w:val="9"/>
    <w:qFormat/>
    <w:rsid w:val="000C41B3"/>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1,Header 1 Знак"/>
    <w:link w:val="1"/>
    <w:rsid w:val="001C6F4A"/>
    <w:rPr>
      <w:rFonts w:ascii="Arial" w:eastAsia="Times New Roman" w:hAnsi="Arial" w:cs="Times New Roman (WE)"/>
      <w:b/>
      <w:sz w:val="24"/>
      <w:szCs w:val="20"/>
      <w:u w:val="single"/>
      <w:lang w:val="en-GB" w:eastAsia="ar-SA"/>
    </w:rPr>
  </w:style>
  <w:style w:type="paragraph" w:customStyle="1" w:styleId="Nonformat">
    <w:name w:val="Nonformat"/>
    <w:basedOn w:val="a"/>
    <w:rsid w:val="001C6F4A"/>
    <w:pPr>
      <w:widowControl w:val="0"/>
    </w:pPr>
    <w:rPr>
      <w:rFonts w:ascii="Consultant" w:hAnsi="Consultant"/>
      <w:lang w:val="ru-RU"/>
    </w:rPr>
  </w:style>
  <w:style w:type="paragraph" w:customStyle="1" w:styleId="Iauiue">
    <w:name w:val="Iau?iue"/>
    <w:rsid w:val="001C6F4A"/>
    <w:pPr>
      <w:widowControl w:val="0"/>
      <w:suppressAutoHyphens/>
    </w:pPr>
    <w:rPr>
      <w:rFonts w:ascii="Times New Roman" w:eastAsia="Arial" w:hAnsi="Times New Roman" w:cs="Times New Roman (WE)"/>
      <w:lang w:eastAsia="ar-SA"/>
    </w:rPr>
  </w:style>
  <w:style w:type="paragraph" w:customStyle="1" w:styleId="4">
    <w:name w:val="Основной текст4"/>
    <w:basedOn w:val="a"/>
    <w:rsid w:val="001C6F4A"/>
    <w:pPr>
      <w:shd w:val="clear" w:color="auto" w:fill="FFFFFF"/>
      <w:suppressAutoHyphens w:val="0"/>
      <w:spacing w:before="600" w:line="317" w:lineRule="exact"/>
      <w:jc w:val="both"/>
    </w:pPr>
    <w:rPr>
      <w:rFonts w:cs="Times New Roman"/>
      <w:shd w:val="clear" w:color="auto" w:fill="FFFFFF"/>
    </w:rPr>
  </w:style>
  <w:style w:type="character" w:styleId="a3">
    <w:name w:val="Hyperlink"/>
    <w:rsid w:val="001C6F4A"/>
    <w:rPr>
      <w:color w:val="0000FF"/>
      <w:u w:val="single"/>
    </w:rPr>
  </w:style>
  <w:style w:type="paragraph" w:styleId="a4">
    <w:name w:val="header"/>
    <w:basedOn w:val="a"/>
    <w:link w:val="a5"/>
    <w:uiPriority w:val="99"/>
    <w:unhideWhenUsed/>
    <w:rsid w:val="001C6F4A"/>
    <w:pPr>
      <w:tabs>
        <w:tab w:val="center" w:pos="4677"/>
        <w:tab w:val="right" w:pos="9355"/>
      </w:tabs>
    </w:pPr>
    <w:rPr>
      <w:rFonts w:cs="Times New Roman"/>
    </w:rPr>
  </w:style>
  <w:style w:type="character" w:customStyle="1" w:styleId="a5">
    <w:name w:val="Верхний колонтитул Знак"/>
    <w:link w:val="a4"/>
    <w:uiPriority w:val="99"/>
    <w:rsid w:val="001C6F4A"/>
    <w:rPr>
      <w:rFonts w:ascii="Times New Roman" w:eastAsia="Times New Roman" w:hAnsi="Times New Roman" w:cs="Times New Roman (WE)"/>
      <w:sz w:val="20"/>
      <w:szCs w:val="20"/>
      <w:lang w:val="en-GB" w:eastAsia="ar-SA"/>
    </w:rPr>
  </w:style>
  <w:style w:type="paragraph" w:styleId="a6">
    <w:name w:val="footer"/>
    <w:basedOn w:val="a"/>
    <w:link w:val="a7"/>
    <w:uiPriority w:val="99"/>
    <w:unhideWhenUsed/>
    <w:rsid w:val="001C6F4A"/>
    <w:pPr>
      <w:tabs>
        <w:tab w:val="center" w:pos="4677"/>
        <w:tab w:val="right" w:pos="9355"/>
      </w:tabs>
    </w:pPr>
    <w:rPr>
      <w:rFonts w:cs="Times New Roman"/>
    </w:rPr>
  </w:style>
  <w:style w:type="character" w:customStyle="1" w:styleId="a7">
    <w:name w:val="Нижний колонтитул Знак"/>
    <w:link w:val="a6"/>
    <w:uiPriority w:val="99"/>
    <w:rsid w:val="001C6F4A"/>
    <w:rPr>
      <w:rFonts w:ascii="Times New Roman" w:eastAsia="Times New Roman" w:hAnsi="Times New Roman" w:cs="Times New Roman (WE)"/>
      <w:sz w:val="20"/>
      <w:szCs w:val="20"/>
      <w:lang w:val="en-GB" w:eastAsia="ar-SA"/>
    </w:rPr>
  </w:style>
  <w:style w:type="character" w:customStyle="1" w:styleId="11">
    <w:name w:val="Заголовок 1Н Знак"/>
    <w:aliases w:val="H1 Знак,Char Знак,Заголовок 1 Знак Знак Знак,Section Head Знак,h1 Знак,l1 Знак,Qc1 Знак,h Знак,Topic Heading 1 Знак,L1 Знак,Level 1 Знак,Section Title Знак,new page/chapter Знак,Part Знак,Section Heading Знак,level 1 Знак,II+ Знак"/>
    <w:rsid w:val="000C41B3"/>
    <w:rPr>
      <w:rFonts w:ascii="Times New Roman" w:hAnsi="Times New Roman" w:cs="Arial"/>
      <w:b/>
      <w:bCs/>
      <w:color w:val="auto"/>
      <w:kern w:val="32"/>
      <w:sz w:val="32"/>
      <w:szCs w:val="32"/>
      <w:lang w:val="ru-RU" w:eastAsia="ru-RU" w:bidi="ar-SA"/>
    </w:rPr>
  </w:style>
  <w:style w:type="paragraph" w:styleId="a8">
    <w:name w:val="List Paragraph"/>
    <w:basedOn w:val="a"/>
    <w:uiPriority w:val="34"/>
    <w:qFormat/>
    <w:rsid w:val="000C41B3"/>
    <w:pPr>
      <w:ind w:left="708"/>
    </w:pPr>
  </w:style>
  <w:style w:type="character" w:customStyle="1" w:styleId="FontStyle62">
    <w:name w:val="Font Style62"/>
    <w:rsid w:val="000C41B3"/>
    <w:rPr>
      <w:rFonts w:ascii="Times New Roman" w:hAnsi="Times New Roman" w:cs="Times New Roman" w:hint="default"/>
      <w:sz w:val="26"/>
      <w:szCs w:val="26"/>
    </w:rPr>
  </w:style>
  <w:style w:type="paragraph" w:customStyle="1" w:styleId="a9">
    <w:name w:val="Абзац основной"/>
    <w:rsid w:val="000C41B3"/>
    <w:pPr>
      <w:suppressAutoHyphens/>
      <w:spacing w:after="60" w:line="264" w:lineRule="auto"/>
      <w:ind w:firstLine="709"/>
      <w:jc w:val="both"/>
    </w:pPr>
    <w:rPr>
      <w:rFonts w:eastAsia="Times New Roman" w:cs="Calibri"/>
      <w:sz w:val="24"/>
      <w:szCs w:val="24"/>
      <w:lang w:eastAsia="ar-SA"/>
    </w:rPr>
  </w:style>
  <w:style w:type="paragraph" w:customStyle="1" w:styleId="31">
    <w:name w:val="_Заголовок 3"/>
    <w:basedOn w:val="3"/>
    <w:next w:val="a"/>
    <w:rsid w:val="000C41B3"/>
    <w:pPr>
      <w:widowControl w:val="0"/>
      <w:spacing w:before="120" w:after="120" w:line="360" w:lineRule="atLeast"/>
      <w:jc w:val="both"/>
      <w:textAlignment w:val="baseline"/>
    </w:pPr>
    <w:rPr>
      <w:rFonts w:ascii="Times New Roman" w:hAnsi="Times New Roman"/>
      <w:b w:val="0"/>
      <w:bCs w:val="0"/>
      <w:sz w:val="28"/>
    </w:rPr>
  </w:style>
  <w:style w:type="character" w:customStyle="1" w:styleId="30">
    <w:name w:val="Заголовок 3 Знак"/>
    <w:link w:val="3"/>
    <w:uiPriority w:val="9"/>
    <w:semiHidden/>
    <w:rsid w:val="000C41B3"/>
    <w:rPr>
      <w:rFonts w:ascii="Cambria" w:eastAsia="Times New Roman" w:hAnsi="Cambria" w:cs="Times New Roman"/>
      <w:b/>
      <w:bCs/>
      <w:sz w:val="26"/>
      <w:szCs w:val="26"/>
      <w:lang w:val="en-GB" w:eastAsia="ar-SA"/>
    </w:rPr>
  </w:style>
  <w:style w:type="paragraph" w:customStyle="1" w:styleId="xl41">
    <w:name w:val="xl41"/>
    <w:basedOn w:val="a"/>
    <w:rsid w:val="00165F4E"/>
    <w:pPr>
      <w:pBdr>
        <w:right w:val="single" w:sz="8" w:space="0" w:color="auto"/>
      </w:pBdr>
      <w:suppressAutoHyphens w:val="0"/>
      <w:spacing w:before="100" w:after="100"/>
      <w:jc w:val="center"/>
    </w:pPr>
    <w:rPr>
      <w:rFonts w:ascii="Arial" w:hAnsi="Arial" w:cs="Times New Roman"/>
      <w:b/>
      <w:sz w:val="24"/>
      <w:szCs w:val="24"/>
      <w:lang w:val="ru-RU" w:eastAsia="ru-RU"/>
    </w:rPr>
  </w:style>
  <w:style w:type="paragraph" w:styleId="aa">
    <w:name w:val="Body Text"/>
    <w:basedOn w:val="a"/>
    <w:link w:val="ab"/>
    <w:rsid w:val="001936D2"/>
    <w:pPr>
      <w:spacing w:after="120"/>
    </w:pPr>
    <w:rPr>
      <w:rFonts w:cs="Times New Roman"/>
    </w:rPr>
  </w:style>
  <w:style w:type="character" w:customStyle="1" w:styleId="ab">
    <w:name w:val="Основной текст Знак"/>
    <w:link w:val="aa"/>
    <w:rsid w:val="001936D2"/>
    <w:rPr>
      <w:rFonts w:ascii="Times New Roman" w:eastAsia="Times New Roman" w:hAnsi="Times New Roman" w:cs="Times New Roman (WE)"/>
      <w:lang w:val="en-GB" w:eastAsia="ar-SA"/>
    </w:rPr>
  </w:style>
  <w:style w:type="paragraph" w:customStyle="1" w:styleId="21">
    <w:name w:val="Основной текст с отступом 21"/>
    <w:basedOn w:val="a"/>
    <w:rsid w:val="001936D2"/>
    <w:pPr>
      <w:ind w:left="1134" w:hanging="567"/>
      <w:jc w:val="both"/>
    </w:pPr>
  </w:style>
  <w:style w:type="paragraph" w:styleId="ac">
    <w:name w:val="annotation text"/>
    <w:basedOn w:val="a"/>
    <w:link w:val="ad"/>
    <w:semiHidden/>
    <w:rsid w:val="001936D2"/>
    <w:rPr>
      <w:rFonts w:cs="Times New Roman"/>
    </w:rPr>
  </w:style>
  <w:style w:type="character" w:customStyle="1" w:styleId="ad">
    <w:name w:val="Текст примечания Знак"/>
    <w:link w:val="ac"/>
    <w:semiHidden/>
    <w:rsid w:val="001936D2"/>
    <w:rPr>
      <w:rFonts w:ascii="Times New Roman" w:eastAsia="Times New Roman" w:hAnsi="Times New Roman"/>
      <w:lang w:val="en-GB" w:eastAsia="ar-SA"/>
    </w:rPr>
  </w:style>
  <w:style w:type="paragraph" w:customStyle="1" w:styleId="xl24">
    <w:name w:val="xl24"/>
    <w:basedOn w:val="a"/>
    <w:rsid w:val="001936D2"/>
    <w:pPr>
      <w:spacing w:before="100" w:after="100"/>
    </w:pPr>
    <w:rPr>
      <w:rFonts w:ascii="Arial" w:hAnsi="Arial" w:cs="Arial"/>
      <w:b/>
      <w:bCs/>
      <w:sz w:val="24"/>
      <w:szCs w:val="24"/>
      <w:lang w:val="ru-RU"/>
    </w:rPr>
  </w:style>
  <w:style w:type="paragraph" w:customStyle="1" w:styleId="AVictorAgr">
    <w:name w:val="A_Victor_Agr"/>
    <w:basedOn w:val="a"/>
    <w:uiPriority w:val="99"/>
    <w:rsid w:val="001936D2"/>
    <w:pPr>
      <w:widowControl w:val="0"/>
      <w:suppressAutoHyphens w:val="0"/>
      <w:spacing w:after="120"/>
      <w:jc w:val="both"/>
    </w:pPr>
    <w:rPr>
      <w:rFonts w:cs="Times New Roman"/>
      <w:sz w:val="24"/>
      <w:szCs w:val="24"/>
      <w:lang w:val="ru-RU" w:eastAsia="ru-RU"/>
    </w:rPr>
  </w:style>
  <w:style w:type="paragraph" w:styleId="ae">
    <w:name w:val="Balloon Text"/>
    <w:basedOn w:val="a"/>
    <w:link w:val="af"/>
    <w:uiPriority w:val="99"/>
    <w:semiHidden/>
    <w:unhideWhenUsed/>
    <w:rsid w:val="00072021"/>
    <w:rPr>
      <w:rFonts w:ascii="Tahoma" w:hAnsi="Tahoma" w:cs="Times New Roman"/>
      <w:sz w:val="16"/>
      <w:szCs w:val="16"/>
    </w:rPr>
  </w:style>
  <w:style w:type="character" w:customStyle="1" w:styleId="af">
    <w:name w:val="Текст выноски Знак"/>
    <w:link w:val="ae"/>
    <w:uiPriority w:val="99"/>
    <w:semiHidden/>
    <w:rsid w:val="00072021"/>
    <w:rPr>
      <w:rFonts w:ascii="Tahoma" w:eastAsia="Times New Roman" w:hAnsi="Tahoma" w:cs="Tahoma"/>
      <w:sz w:val="16"/>
      <w:szCs w:val="16"/>
      <w:lang w:val="en-GB" w:eastAsia="ar-SA"/>
    </w:rPr>
  </w:style>
  <w:style w:type="character" w:styleId="af0">
    <w:name w:val="annotation reference"/>
    <w:uiPriority w:val="99"/>
    <w:semiHidden/>
    <w:unhideWhenUsed/>
    <w:rsid w:val="00E14B82"/>
    <w:rPr>
      <w:sz w:val="16"/>
      <w:szCs w:val="16"/>
    </w:rPr>
  </w:style>
  <w:style w:type="paragraph" w:styleId="af1">
    <w:name w:val="annotation subject"/>
    <w:basedOn w:val="ac"/>
    <w:next w:val="ac"/>
    <w:link w:val="af2"/>
    <w:uiPriority w:val="99"/>
    <w:semiHidden/>
    <w:unhideWhenUsed/>
    <w:rsid w:val="00E14B82"/>
    <w:rPr>
      <w:b/>
      <w:bCs/>
    </w:rPr>
  </w:style>
  <w:style w:type="character" w:customStyle="1" w:styleId="af2">
    <w:name w:val="Тема примечания Знак"/>
    <w:link w:val="af1"/>
    <w:uiPriority w:val="99"/>
    <w:semiHidden/>
    <w:rsid w:val="00E14B82"/>
    <w:rPr>
      <w:rFonts w:ascii="Times New Roman" w:eastAsia="Times New Roman" w:hAnsi="Times New Roman" w:cs="Times New Roman (WE)"/>
      <w:b/>
      <w:bCs/>
      <w:lang w:val="en-GB" w:eastAsia="ar-SA"/>
    </w:rPr>
  </w:style>
  <w:style w:type="character" w:customStyle="1" w:styleId="apple-converted-space">
    <w:name w:val="apple-converted-space"/>
    <w:basedOn w:val="a0"/>
    <w:rsid w:val="003A184C"/>
  </w:style>
  <w:style w:type="character" w:customStyle="1" w:styleId="af3">
    <w:name w:val="Основной текст_"/>
    <w:link w:val="210"/>
    <w:rsid w:val="003A184C"/>
    <w:rPr>
      <w:rFonts w:ascii="Century Schoolbook" w:eastAsia="Century Schoolbook" w:hAnsi="Century Schoolbook"/>
      <w:sz w:val="19"/>
      <w:szCs w:val="19"/>
      <w:shd w:val="clear" w:color="auto" w:fill="FFFFFF"/>
      <w:lang w:bidi="ar-SA"/>
    </w:rPr>
  </w:style>
  <w:style w:type="character" w:customStyle="1" w:styleId="Constantia10pt">
    <w:name w:val="Основной текст + Constantia;10 pt;Курсив"/>
    <w:rsid w:val="003A184C"/>
    <w:rPr>
      <w:rFonts w:ascii="Constantia" w:eastAsia="Constantia" w:hAnsi="Constantia" w:cs="Constantia"/>
      <w:i/>
      <w:iCs/>
      <w:color w:val="000000"/>
      <w:spacing w:val="0"/>
      <w:w w:val="100"/>
      <w:position w:val="0"/>
      <w:sz w:val="20"/>
      <w:szCs w:val="20"/>
      <w:shd w:val="clear" w:color="auto" w:fill="FFFFFF"/>
      <w:lang w:val="en-US" w:eastAsia="en-US" w:bidi="en-US"/>
    </w:rPr>
  </w:style>
  <w:style w:type="character" w:customStyle="1" w:styleId="100">
    <w:name w:val="Основной текст10"/>
    <w:rsid w:val="003A184C"/>
    <w:rPr>
      <w:rFonts w:ascii="Century Schoolbook" w:eastAsia="Century Schoolbook" w:hAnsi="Century Schoolbook" w:cs="Century Schoolbook"/>
      <w:color w:val="000000"/>
      <w:spacing w:val="0"/>
      <w:w w:val="100"/>
      <w:position w:val="0"/>
      <w:sz w:val="19"/>
      <w:szCs w:val="19"/>
      <w:shd w:val="clear" w:color="auto" w:fill="FFFFFF"/>
      <w:lang w:val="ru-RU" w:eastAsia="ru-RU" w:bidi="ru-RU"/>
    </w:rPr>
  </w:style>
  <w:style w:type="paragraph" w:customStyle="1" w:styleId="210">
    <w:name w:val="Основной текст21"/>
    <w:basedOn w:val="a"/>
    <w:link w:val="af3"/>
    <w:rsid w:val="003A184C"/>
    <w:pPr>
      <w:widowControl w:val="0"/>
      <w:shd w:val="clear" w:color="auto" w:fill="FFFFFF"/>
      <w:suppressAutoHyphens w:val="0"/>
      <w:spacing w:line="374" w:lineRule="exact"/>
      <w:ind w:hanging="360"/>
      <w:jc w:val="both"/>
    </w:pPr>
    <w:rPr>
      <w:rFonts w:ascii="Century Schoolbook" w:eastAsia="Century Schoolbook" w:hAnsi="Century Schoolbook" w:cs="Times New Roman"/>
      <w:sz w:val="19"/>
      <w:szCs w:val="19"/>
      <w:shd w:val="clear" w:color="auto" w:fill="FFFFFF"/>
      <w:lang w:val="x-none" w:eastAsia="x-none"/>
    </w:rPr>
  </w:style>
  <w:style w:type="paragraph" w:styleId="af4">
    <w:name w:val="Revision"/>
    <w:hidden/>
    <w:uiPriority w:val="99"/>
    <w:semiHidden/>
    <w:rsid w:val="00E91A60"/>
    <w:rPr>
      <w:rFonts w:ascii="Times New Roman" w:eastAsia="Times New Roman" w:hAnsi="Times New Roman" w:cs="Times New Roman (WE)"/>
      <w:lang w:val="en-GB" w:eastAsia="ar-SA"/>
    </w:rPr>
  </w:style>
  <w:style w:type="paragraph" w:styleId="af5">
    <w:name w:val="Body Text Indent"/>
    <w:basedOn w:val="a"/>
    <w:link w:val="af6"/>
    <w:uiPriority w:val="99"/>
    <w:semiHidden/>
    <w:unhideWhenUsed/>
    <w:rsid w:val="005E0199"/>
    <w:pPr>
      <w:spacing w:after="120"/>
      <w:ind w:left="283"/>
    </w:pPr>
  </w:style>
  <w:style w:type="character" w:customStyle="1" w:styleId="af6">
    <w:name w:val="Основной текст с отступом Знак"/>
    <w:basedOn w:val="a0"/>
    <w:link w:val="af5"/>
    <w:semiHidden/>
    <w:rsid w:val="005E0199"/>
    <w:rPr>
      <w:rFonts w:ascii="Times New Roman" w:eastAsia="Times New Roman" w:hAnsi="Times New Roman" w:cs="Times New Roman (WE)"/>
      <w:lang w:val="en-GB" w:eastAsia="ar-SA"/>
    </w:rPr>
  </w:style>
  <w:style w:type="paragraph" w:customStyle="1" w:styleId="Normal1">
    <w:name w:val="Normal1"/>
    <w:rsid w:val="00D11196"/>
    <w:pPr>
      <w:widowControl w:val="0"/>
      <w:snapToGrid w:val="0"/>
      <w:spacing w:line="259" w:lineRule="auto"/>
      <w:ind w:firstLine="500"/>
    </w:pPr>
    <w:rPr>
      <w:rFonts w:ascii="Arial" w:eastAsia="Times New Roman" w:hAnsi="Arial"/>
      <w:sz w:val="22"/>
    </w:rPr>
  </w:style>
  <w:style w:type="paragraph" w:styleId="af7">
    <w:name w:val="footnote text"/>
    <w:basedOn w:val="a"/>
    <w:link w:val="af8"/>
    <w:uiPriority w:val="99"/>
    <w:semiHidden/>
    <w:unhideWhenUsed/>
    <w:rsid w:val="00690CE2"/>
    <w:pPr>
      <w:suppressAutoHyphens w:val="0"/>
    </w:pPr>
    <w:rPr>
      <w:rFonts w:cs="Times New Roman"/>
      <w:lang w:val="ru-RU" w:eastAsia="ru-RU"/>
    </w:rPr>
  </w:style>
  <w:style w:type="character" w:customStyle="1" w:styleId="af8">
    <w:name w:val="Текст сноски Знак"/>
    <w:basedOn w:val="a0"/>
    <w:link w:val="af7"/>
    <w:uiPriority w:val="99"/>
    <w:semiHidden/>
    <w:rsid w:val="00690CE2"/>
    <w:rPr>
      <w:rFonts w:ascii="Times New Roman" w:eastAsia="Times New Roman" w:hAnsi="Times New Roman"/>
    </w:rPr>
  </w:style>
  <w:style w:type="character" w:styleId="af9">
    <w:name w:val="footnote reference"/>
    <w:uiPriority w:val="99"/>
    <w:semiHidden/>
    <w:unhideWhenUsed/>
    <w:rsid w:val="00690C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232871">
      <w:bodyDiv w:val="1"/>
      <w:marLeft w:val="0"/>
      <w:marRight w:val="0"/>
      <w:marTop w:val="0"/>
      <w:marBottom w:val="0"/>
      <w:divBdr>
        <w:top w:val="none" w:sz="0" w:space="0" w:color="auto"/>
        <w:left w:val="none" w:sz="0" w:space="0" w:color="auto"/>
        <w:bottom w:val="none" w:sz="0" w:space="0" w:color="auto"/>
        <w:right w:val="none" w:sz="0" w:space="0" w:color="auto"/>
      </w:divBdr>
      <w:divsChild>
        <w:div w:id="1435057564">
          <w:marLeft w:val="0"/>
          <w:marRight w:val="0"/>
          <w:marTop w:val="0"/>
          <w:marBottom w:val="0"/>
          <w:divBdr>
            <w:top w:val="none" w:sz="0" w:space="0" w:color="auto"/>
            <w:left w:val="none" w:sz="0" w:space="0" w:color="auto"/>
            <w:bottom w:val="none" w:sz="0" w:space="0" w:color="auto"/>
            <w:right w:val="none" w:sz="0" w:space="0" w:color="auto"/>
          </w:divBdr>
        </w:div>
      </w:divsChild>
    </w:div>
    <w:div w:id="1627808645">
      <w:bodyDiv w:val="1"/>
      <w:marLeft w:val="0"/>
      <w:marRight w:val="0"/>
      <w:marTop w:val="0"/>
      <w:marBottom w:val="0"/>
      <w:divBdr>
        <w:top w:val="none" w:sz="0" w:space="0" w:color="auto"/>
        <w:left w:val="none" w:sz="0" w:space="0" w:color="auto"/>
        <w:bottom w:val="none" w:sz="0" w:space="0" w:color="auto"/>
        <w:right w:val="none" w:sz="0" w:space="0" w:color="auto"/>
      </w:divBdr>
    </w:div>
    <w:div w:id="209801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iir.r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bdp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desk.bdpn.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ap.bdpn.ru:8080/NPWS/NPservice.svc" TargetMode="External"/><Relationship Id="rId4" Type="http://schemas.openxmlformats.org/officeDocument/2006/relationships/settings" Target="settings.xml"/><Relationship Id="rId9" Type="http://schemas.openxmlformats.org/officeDocument/2006/relationships/hyperlink" Target="https://prod.bdpn.ru" TargetMode="External"/><Relationship Id="rId14" Type="http://schemas.openxmlformats.org/officeDocument/2006/relationships/hyperlink" Target="mailto:belyaevaev@ni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AEC2-02AC-4642-BB3F-34CC4150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6882</Words>
  <Characters>39231</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ДОГОВОР №______</vt:lpstr>
    </vt:vector>
  </TitlesOfParts>
  <Company>ФГУП ЦНИИС</Company>
  <LinksUpToDate>false</LinksUpToDate>
  <CharactersWithSpaces>46021</CharactersWithSpaces>
  <SharedDoc>false</SharedDoc>
  <HLinks>
    <vt:vector size="90" baseType="variant">
      <vt:variant>
        <vt:i4>6750272</vt:i4>
      </vt:variant>
      <vt:variant>
        <vt:i4>42</vt:i4>
      </vt:variant>
      <vt:variant>
        <vt:i4>0</vt:i4>
      </vt:variant>
      <vt:variant>
        <vt:i4>5</vt:i4>
      </vt:variant>
      <vt:variant>
        <vt:lpwstr>mailto:belyaeva@zniis.ru</vt:lpwstr>
      </vt:variant>
      <vt:variant>
        <vt:lpwstr/>
      </vt:variant>
      <vt:variant>
        <vt:i4>8323142</vt:i4>
      </vt:variant>
      <vt:variant>
        <vt:i4>39</vt:i4>
      </vt:variant>
      <vt:variant>
        <vt:i4>0</vt:i4>
      </vt:variant>
      <vt:variant>
        <vt:i4>5</vt:i4>
      </vt:variant>
      <vt:variant>
        <vt:lpwstr>mailto:meb@zniis.ru</vt:lpwstr>
      </vt:variant>
      <vt:variant>
        <vt:lpwstr/>
      </vt:variant>
      <vt:variant>
        <vt:i4>74973307</vt:i4>
      </vt:variant>
      <vt:variant>
        <vt:i4>36</vt:i4>
      </vt:variant>
      <vt:variant>
        <vt:i4>0</vt:i4>
      </vt:variant>
      <vt:variant>
        <vt:i4>5</vt:i4>
      </vt:variant>
      <vt:variant>
        <vt:lpwstr/>
      </vt:variant>
      <vt:variant>
        <vt:lpwstr>таблица5</vt:lpwstr>
      </vt:variant>
      <vt:variant>
        <vt:i4>74973307</vt:i4>
      </vt:variant>
      <vt:variant>
        <vt:i4>33</vt:i4>
      </vt:variant>
      <vt:variant>
        <vt:i4>0</vt:i4>
      </vt:variant>
      <vt:variant>
        <vt:i4>5</vt:i4>
      </vt:variant>
      <vt:variant>
        <vt:lpwstr/>
      </vt:variant>
      <vt:variant>
        <vt:lpwstr>таблица5</vt:lpwstr>
      </vt:variant>
      <vt:variant>
        <vt:i4>71369780</vt:i4>
      </vt:variant>
      <vt:variant>
        <vt:i4>30</vt:i4>
      </vt:variant>
      <vt:variant>
        <vt:i4>0</vt:i4>
      </vt:variant>
      <vt:variant>
        <vt:i4>5</vt:i4>
      </vt:variant>
      <vt:variant>
        <vt:lpwstr/>
      </vt:variant>
      <vt:variant>
        <vt:lpwstr>ДС7</vt:lpwstr>
      </vt:variant>
      <vt:variant>
        <vt:i4>75432059</vt:i4>
      </vt:variant>
      <vt:variant>
        <vt:i4>27</vt:i4>
      </vt:variant>
      <vt:variant>
        <vt:i4>0</vt:i4>
      </vt:variant>
      <vt:variant>
        <vt:i4>5</vt:i4>
      </vt:variant>
      <vt:variant>
        <vt:lpwstr/>
      </vt:variant>
      <vt:variant>
        <vt:lpwstr>таблица2</vt:lpwstr>
      </vt:variant>
      <vt:variant>
        <vt:i4>75432059</vt:i4>
      </vt:variant>
      <vt:variant>
        <vt:i4>24</vt:i4>
      </vt:variant>
      <vt:variant>
        <vt:i4>0</vt:i4>
      </vt:variant>
      <vt:variant>
        <vt:i4>5</vt:i4>
      </vt:variant>
      <vt:variant>
        <vt:lpwstr/>
      </vt:variant>
      <vt:variant>
        <vt:lpwstr>таблица2</vt:lpwstr>
      </vt:variant>
      <vt:variant>
        <vt:i4>75038843</vt:i4>
      </vt:variant>
      <vt:variant>
        <vt:i4>21</vt:i4>
      </vt:variant>
      <vt:variant>
        <vt:i4>0</vt:i4>
      </vt:variant>
      <vt:variant>
        <vt:i4>5</vt:i4>
      </vt:variant>
      <vt:variant>
        <vt:lpwstr/>
      </vt:variant>
      <vt:variant>
        <vt:lpwstr>таблица4</vt:lpwstr>
      </vt:variant>
      <vt:variant>
        <vt:i4>75038843</vt:i4>
      </vt:variant>
      <vt:variant>
        <vt:i4>18</vt:i4>
      </vt:variant>
      <vt:variant>
        <vt:i4>0</vt:i4>
      </vt:variant>
      <vt:variant>
        <vt:i4>5</vt:i4>
      </vt:variant>
      <vt:variant>
        <vt:lpwstr/>
      </vt:variant>
      <vt:variant>
        <vt:lpwstr>таблица4</vt:lpwstr>
      </vt:variant>
      <vt:variant>
        <vt:i4>7077970</vt:i4>
      </vt:variant>
      <vt:variant>
        <vt:i4>15</vt:i4>
      </vt:variant>
      <vt:variant>
        <vt:i4>0</vt:i4>
      </vt:variant>
      <vt:variant>
        <vt:i4>5</vt:i4>
      </vt:variant>
      <vt:variant>
        <vt:lpwstr>mailto:bdpn@zniis.ru</vt:lpwstr>
      </vt:variant>
      <vt:variant>
        <vt:lpwstr/>
      </vt:variant>
      <vt:variant>
        <vt:i4>7143491</vt:i4>
      </vt:variant>
      <vt:variant>
        <vt:i4>12</vt:i4>
      </vt:variant>
      <vt:variant>
        <vt:i4>0</vt:i4>
      </vt:variant>
      <vt:variant>
        <vt:i4>5</vt:i4>
      </vt:variant>
      <vt:variant>
        <vt:lpwstr>mailto:helpdesk@zniis.ru</vt:lpwstr>
      </vt:variant>
      <vt:variant>
        <vt:lpwstr/>
      </vt:variant>
      <vt:variant>
        <vt:i4>2752559</vt:i4>
      </vt:variant>
      <vt:variant>
        <vt:i4>9</vt:i4>
      </vt:variant>
      <vt:variant>
        <vt:i4>0</vt:i4>
      </vt:variant>
      <vt:variant>
        <vt:i4>5</vt:i4>
      </vt:variant>
      <vt:variant>
        <vt:lpwstr>http://helpdesk.numlex.ru/</vt:lpwstr>
      </vt:variant>
      <vt:variant>
        <vt:lpwstr/>
      </vt:variant>
      <vt:variant>
        <vt:i4>7340135</vt:i4>
      </vt:variant>
      <vt:variant>
        <vt:i4>6</vt:i4>
      </vt:variant>
      <vt:variant>
        <vt:i4>0</vt:i4>
      </vt:variant>
      <vt:variant>
        <vt:i4>5</vt:i4>
      </vt:variant>
      <vt:variant>
        <vt:lpwstr>http://soap.numlex.ru:8080/NPWS/NPservice.svc?wsdl</vt:lpwstr>
      </vt:variant>
      <vt:variant>
        <vt:lpwstr/>
      </vt:variant>
      <vt:variant>
        <vt:i4>3801186</vt:i4>
      </vt:variant>
      <vt:variant>
        <vt:i4>3</vt:i4>
      </vt:variant>
      <vt:variant>
        <vt:i4>0</vt:i4>
      </vt:variant>
      <vt:variant>
        <vt:i4>5</vt:i4>
      </vt:variant>
      <vt:variant>
        <vt:lpwstr>https://prod.numlex.ru/</vt:lpwstr>
      </vt:variant>
      <vt:variant>
        <vt:lpwstr/>
      </vt:variant>
      <vt:variant>
        <vt:i4>7077970</vt:i4>
      </vt:variant>
      <vt:variant>
        <vt:i4>0</vt:i4>
      </vt:variant>
      <vt:variant>
        <vt:i4>0</vt:i4>
      </vt:variant>
      <vt:variant>
        <vt:i4>5</vt:i4>
      </vt:variant>
      <vt:variant>
        <vt:lpwstr>mailto:bdpn@zniis.ru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creator>ЦНИИС</dc:creator>
  <cp:lastModifiedBy>Елена Владиславовна Беляева</cp:lastModifiedBy>
  <cp:revision>5</cp:revision>
  <cp:lastPrinted>2014-08-11T10:05:00Z</cp:lastPrinted>
  <dcterms:created xsi:type="dcterms:W3CDTF">2024-02-21T19:19:00Z</dcterms:created>
  <dcterms:modified xsi:type="dcterms:W3CDTF">2024-02-21T19:20:00Z</dcterms:modified>
</cp:coreProperties>
</file>